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74"/>
        <w:gridCol w:w="7216"/>
      </w:tblGrid>
      <w:tr w:rsidR="00331A96" w14:paraId="4AF8CC4B" w14:textId="77777777" w:rsidTr="00331A9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03DA88BC" w14:textId="77777777" w:rsidR="00331A96" w:rsidRDefault="00331A96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bookmarkStart w:id="0" w:name="_Hlk36716353"/>
            <w:bookmarkStart w:id="1" w:name="_Hlk36716187"/>
            <w:r>
              <w:rPr>
                <w:rFonts w:ascii="Times New Roman" w:hAnsi="Times New Roman"/>
                <w:sz w:val="22"/>
                <w:szCs w:val="22"/>
                <w:lang w:eastAsia="pt-BR"/>
              </w:rPr>
              <w:br w:type="page"/>
              <w:t>PROCESSO</w:t>
            </w:r>
          </w:p>
          <w:p w14:paraId="36848825" w14:textId="46916798" w:rsidR="00E22282" w:rsidRDefault="00E22282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PROTOCOLO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1567D23B" w14:textId="55A9B8A4" w:rsidR="00331A96" w:rsidRPr="00E22282" w:rsidRDefault="00331A96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331A96" w14:paraId="202264D6" w14:textId="77777777" w:rsidTr="00331A9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5C22F30" w14:textId="77777777" w:rsidR="00331A96" w:rsidRDefault="00331A96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45992B64" w14:textId="4A1925E9" w:rsidR="00331A96" w:rsidRPr="00E22282" w:rsidRDefault="00AA7F12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CPP-CAU/BR, Gabinete CAU/BR e CAU/SC</w:t>
            </w:r>
          </w:p>
        </w:tc>
      </w:tr>
      <w:tr w:rsidR="00331A96" w14:paraId="29D7D13D" w14:textId="77777777" w:rsidTr="00331A9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83207C" w14:textId="77777777" w:rsidR="00331A96" w:rsidRDefault="00331A96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B821E78" w14:textId="11A2873E" w:rsidR="00331A96" w:rsidRPr="00E22282" w:rsidRDefault="00D85510" w:rsidP="007155A4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Avanço dos convênios para pugnar o aperfeiçoamento da atividade profissional</w:t>
            </w:r>
          </w:p>
        </w:tc>
      </w:tr>
    </w:tbl>
    <w:p w14:paraId="5782DD5C" w14:textId="72AFED05" w:rsidR="00331A96" w:rsidRDefault="007155A4" w:rsidP="00331A96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sz w:val="22"/>
          <w:szCs w:val="22"/>
          <w:lang w:eastAsia="pt-BR"/>
        </w:rPr>
      </w:pPr>
      <w:r>
        <w:rPr>
          <w:rFonts w:ascii="Times New Roman" w:hAnsi="Times New Roman"/>
          <w:smallCaps/>
          <w:sz w:val="22"/>
          <w:szCs w:val="22"/>
          <w:lang w:eastAsia="pt-BR"/>
        </w:rPr>
        <w:t xml:space="preserve">DELIBERAÇÃO Nº </w:t>
      </w:r>
      <w:r w:rsidR="00D23897">
        <w:rPr>
          <w:rFonts w:ascii="Times New Roman" w:hAnsi="Times New Roman"/>
          <w:smallCaps/>
          <w:sz w:val="22"/>
          <w:szCs w:val="22"/>
          <w:lang w:eastAsia="pt-BR"/>
        </w:rPr>
        <w:t>010</w:t>
      </w:r>
      <w:r>
        <w:rPr>
          <w:rFonts w:ascii="Times New Roman" w:hAnsi="Times New Roman"/>
          <w:smallCaps/>
          <w:sz w:val="22"/>
          <w:szCs w:val="22"/>
          <w:lang w:eastAsia="pt-BR"/>
        </w:rPr>
        <w:t>/2021 – (CPP</w:t>
      </w:r>
      <w:r w:rsidR="00331A96">
        <w:rPr>
          <w:rFonts w:ascii="Times New Roman" w:hAnsi="Times New Roman"/>
          <w:smallCaps/>
          <w:sz w:val="22"/>
          <w:szCs w:val="22"/>
          <w:lang w:eastAsia="pt-BR"/>
        </w:rPr>
        <w:t xml:space="preserve"> – CAU/BR)</w:t>
      </w:r>
    </w:p>
    <w:p w14:paraId="52730835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220EC7C6" w14:textId="3AE4EDE1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A COMISSÃO DE </w:t>
      </w:r>
      <w:r w:rsidR="007155A4">
        <w:rPr>
          <w:rFonts w:ascii="Times New Roman" w:hAnsi="Times New Roman"/>
          <w:sz w:val="22"/>
          <w:szCs w:val="22"/>
          <w:lang w:eastAsia="pt-BR"/>
        </w:rPr>
        <w:t>POLÍTICA PROFISSIONAL</w:t>
      </w:r>
      <w:r w:rsidR="00986239">
        <w:rPr>
          <w:rFonts w:ascii="Times New Roman" w:hAnsi="Times New Roman"/>
          <w:sz w:val="22"/>
          <w:szCs w:val="22"/>
          <w:lang w:eastAsia="pt-BR"/>
        </w:rPr>
        <w:t xml:space="preserve"> – </w:t>
      </w:r>
      <w:r w:rsidR="007155A4">
        <w:rPr>
          <w:rFonts w:ascii="Times New Roman" w:hAnsi="Times New Roman"/>
          <w:sz w:val="22"/>
          <w:szCs w:val="22"/>
          <w:lang w:eastAsia="pt-BR"/>
        </w:rPr>
        <w:t>CPP</w:t>
      </w:r>
      <w:r>
        <w:rPr>
          <w:rFonts w:ascii="Times New Roman" w:hAnsi="Times New Roman"/>
          <w:b/>
          <w:smallCaps/>
          <w:sz w:val="22"/>
          <w:szCs w:val="22"/>
          <w:lang w:eastAsia="pt-BR"/>
        </w:rPr>
        <w:t xml:space="preserve"> – </w:t>
      </w:r>
      <w:r>
        <w:rPr>
          <w:rFonts w:ascii="Times New Roman" w:hAnsi="Times New Roman"/>
          <w:smallCaps/>
          <w:sz w:val="22"/>
          <w:szCs w:val="22"/>
          <w:lang w:eastAsia="pt-BR"/>
        </w:rPr>
        <w:t>CAU</w:t>
      </w:r>
      <w:r w:rsidR="007155A4">
        <w:rPr>
          <w:rFonts w:ascii="Times New Roman" w:hAnsi="Times New Roman"/>
          <w:smallCaps/>
          <w:sz w:val="22"/>
          <w:szCs w:val="22"/>
          <w:lang w:eastAsia="pt-BR"/>
        </w:rPr>
        <w:t>/</w:t>
      </w:r>
      <w:r>
        <w:rPr>
          <w:rFonts w:ascii="Times New Roman" w:hAnsi="Times New Roman"/>
          <w:smallCaps/>
          <w:sz w:val="22"/>
          <w:szCs w:val="22"/>
          <w:lang w:eastAsia="pt-BR"/>
        </w:rPr>
        <w:t>BR</w:t>
      </w:r>
      <w:r w:rsidR="007155A4">
        <w:rPr>
          <w:rFonts w:ascii="Times New Roman" w:hAnsi="Times New Roman"/>
          <w:sz w:val="22"/>
          <w:szCs w:val="22"/>
          <w:lang w:eastAsia="pt-BR"/>
        </w:rPr>
        <w:t xml:space="preserve">, reunida ordinariamente </w:t>
      </w:r>
      <w:r w:rsidR="00DA019A">
        <w:rPr>
          <w:rFonts w:ascii="Times New Roman" w:hAnsi="Times New Roman"/>
          <w:sz w:val="22"/>
          <w:szCs w:val="22"/>
          <w:lang w:eastAsia="pt-BR"/>
        </w:rPr>
        <w:t>em Brasília</w:t>
      </w:r>
      <w:r w:rsidR="004E02E5"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="005B6D8F" w:rsidRPr="009918B9">
        <w:rPr>
          <w:rFonts w:ascii="Times New Roman" w:eastAsia="Times New Roman" w:hAnsi="Times New Roman"/>
          <w:sz w:val="22"/>
          <w:szCs w:val="22"/>
          <w:lang w:eastAsia="pt-BR"/>
        </w:rPr>
        <w:t>na sede do CAU/BR</w:t>
      </w:r>
      <w:r w:rsidR="005B6D8F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CE3BD2">
        <w:rPr>
          <w:rFonts w:ascii="Times New Roman" w:hAnsi="Times New Roman"/>
          <w:sz w:val="22"/>
          <w:szCs w:val="22"/>
          <w:lang w:eastAsia="pt-BR"/>
        </w:rPr>
        <w:t>,</w:t>
      </w:r>
      <w:r w:rsidR="005B6D8F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4E02E5">
        <w:rPr>
          <w:rFonts w:ascii="Times New Roman" w:hAnsi="Times New Roman"/>
          <w:sz w:val="22"/>
          <w:szCs w:val="22"/>
          <w:lang w:eastAsia="pt-BR"/>
        </w:rPr>
        <w:t xml:space="preserve">no dia </w:t>
      </w:r>
      <w:r w:rsidR="00DA019A">
        <w:rPr>
          <w:rFonts w:ascii="Times New Roman" w:hAnsi="Times New Roman"/>
          <w:sz w:val="22"/>
          <w:szCs w:val="22"/>
          <w:lang w:eastAsia="pt-BR"/>
        </w:rPr>
        <w:t>6</w:t>
      </w:r>
      <w:r w:rsidR="00986239">
        <w:rPr>
          <w:rFonts w:ascii="Times New Roman" w:hAnsi="Times New Roman"/>
          <w:sz w:val="22"/>
          <w:szCs w:val="22"/>
          <w:lang w:eastAsia="pt-BR"/>
        </w:rPr>
        <w:t xml:space="preserve"> de </w:t>
      </w:r>
      <w:r w:rsidR="00DA019A">
        <w:rPr>
          <w:rFonts w:ascii="Times New Roman" w:hAnsi="Times New Roman"/>
          <w:sz w:val="22"/>
          <w:szCs w:val="22"/>
          <w:lang w:eastAsia="pt-BR"/>
        </w:rPr>
        <w:t>outubro</w:t>
      </w:r>
      <w:r w:rsidR="007155A4">
        <w:rPr>
          <w:rFonts w:ascii="Times New Roman" w:hAnsi="Times New Roman"/>
          <w:sz w:val="22"/>
          <w:szCs w:val="22"/>
          <w:lang w:eastAsia="pt-BR"/>
        </w:rPr>
        <w:t xml:space="preserve"> de 2021, n</w:t>
      </w:r>
      <w:r>
        <w:rPr>
          <w:rFonts w:ascii="Times New Roman" w:hAnsi="Times New Roman"/>
          <w:sz w:val="22"/>
          <w:szCs w:val="22"/>
          <w:lang w:eastAsia="pt-BR"/>
        </w:rPr>
        <w:t>o uso das competências</w:t>
      </w:r>
      <w:r w:rsidR="007155A4">
        <w:rPr>
          <w:rFonts w:ascii="Times New Roman" w:hAnsi="Times New Roman"/>
          <w:sz w:val="22"/>
          <w:szCs w:val="22"/>
          <w:lang w:eastAsia="pt-BR"/>
        </w:rPr>
        <w:t xml:space="preserve"> que lhe conferem o</w:t>
      </w:r>
      <w:r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7155A4">
        <w:rPr>
          <w:rFonts w:ascii="Times New Roman" w:hAnsi="Times New Roman"/>
          <w:sz w:val="22"/>
          <w:szCs w:val="22"/>
          <w:lang w:eastAsia="pt-BR"/>
        </w:rPr>
        <w:t>art. 104</w:t>
      </w:r>
      <w:r>
        <w:rPr>
          <w:rFonts w:ascii="Times New Roman" w:hAnsi="Times New Roman"/>
          <w:sz w:val="22"/>
          <w:szCs w:val="22"/>
          <w:lang w:eastAsia="pt-BR"/>
        </w:rPr>
        <w:t xml:space="preserve"> do Regimento Interno do CAU</w:t>
      </w:r>
      <w:r w:rsidR="007155A4">
        <w:rPr>
          <w:rFonts w:ascii="Times New Roman" w:hAnsi="Times New Roman"/>
          <w:sz w:val="22"/>
          <w:szCs w:val="22"/>
          <w:lang w:eastAsia="pt-BR"/>
        </w:rPr>
        <w:t>/BR</w:t>
      </w:r>
      <w:r>
        <w:rPr>
          <w:rFonts w:ascii="Times New Roman" w:hAnsi="Times New Roman"/>
          <w:sz w:val="22"/>
          <w:szCs w:val="22"/>
          <w:lang w:eastAsia="pt-BR"/>
        </w:rPr>
        <w:t>, após análise do assunto em epígrafe, e</w:t>
      </w:r>
    </w:p>
    <w:p w14:paraId="2C12CDB3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3970A92B" w14:textId="1888FEFE" w:rsidR="00AA7F12" w:rsidRDefault="00331A96" w:rsidP="00AA7F12">
      <w:pPr>
        <w:jc w:val="both"/>
        <w:rPr>
          <w:rFonts w:ascii="Times New Roman" w:hAnsi="Times New Roman"/>
          <w:sz w:val="22"/>
          <w:szCs w:val="22"/>
          <w:lang w:eastAsia="pt-BR"/>
        </w:rPr>
      </w:pPr>
      <w:r w:rsidRPr="00AA7F12">
        <w:rPr>
          <w:rFonts w:ascii="Times New Roman" w:hAnsi="Times New Roman"/>
          <w:sz w:val="22"/>
          <w:szCs w:val="22"/>
          <w:lang w:eastAsia="pt-BR"/>
        </w:rPr>
        <w:t xml:space="preserve">Considerando que </w:t>
      </w:r>
      <w:r w:rsidR="00AA7F12">
        <w:rPr>
          <w:rFonts w:ascii="Times New Roman" w:hAnsi="Times New Roman"/>
          <w:sz w:val="22"/>
          <w:szCs w:val="22"/>
          <w:lang w:eastAsia="pt-BR"/>
        </w:rPr>
        <w:t>4ª R</w:t>
      </w:r>
      <w:r w:rsidR="00AA7F12" w:rsidRPr="00AA7F12">
        <w:rPr>
          <w:rFonts w:ascii="Times New Roman" w:hAnsi="Times New Roman"/>
          <w:sz w:val="22"/>
          <w:szCs w:val="22"/>
          <w:lang w:eastAsia="pt-BR"/>
        </w:rPr>
        <w:t>eunião</w:t>
      </w:r>
      <w:r w:rsidR="00AA7F12">
        <w:rPr>
          <w:rFonts w:ascii="Times New Roman" w:hAnsi="Times New Roman"/>
          <w:sz w:val="22"/>
          <w:szCs w:val="22"/>
          <w:lang w:eastAsia="pt-BR"/>
        </w:rPr>
        <w:t xml:space="preserve"> Técnica CPP-CAU/BR, realizada em 31 de agosto de 2021, com CAU/SC sobre BIM;</w:t>
      </w:r>
    </w:p>
    <w:p w14:paraId="288E324B" w14:textId="77777777" w:rsidR="00AA7F12" w:rsidRDefault="00AA7F12" w:rsidP="00AA7F12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23AB788A" w14:textId="77777777" w:rsidR="00D85510" w:rsidRDefault="00AA7F12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Considerando Deliberação nº008/2021 - CPP-CAU/BR que propõe: a continuidade do convênio existente com a Graphisoft; verifica a possibilidade junto a AIP de convênios com a TotalCad (Trimble) e a com a Autodesk (Revit); p</w:t>
      </w:r>
      <w:r w:rsidRPr="00AA7F12">
        <w:rPr>
          <w:rFonts w:ascii="Times New Roman" w:hAnsi="Times New Roman"/>
          <w:sz w:val="22"/>
          <w:szCs w:val="22"/>
          <w:lang w:eastAsia="pt-BR"/>
        </w:rPr>
        <w:t xml:space="preserve">ropõe que o CAU/BR tenha convênios e parcerias para possibilitar a tríade software, equipamentos e </w:t>
      </w:r>
      <w:r>
        <w:rPr>
          <w:rFonts w:ascii="Times New Roman" w:hAnsi="Times New Roman"/>
          <w:sz w:val="22"/>
          <w:szCs w:val="22"/>
          <w:lang w:eastAsia="pt-BR"/>
        </w:rPr>
        <w:t>seguros (p</w:t>
      </w:r>
      <w:r w:rsidRPr="00AA7F12">
        <w:rPr>
          <w:rFonts w:ascii="Times New Roman" w:hAnsi="Times New Roman"/>
          <w:sz w:val="22"/>
          <w:szCs w:val="22"/>
          <w:lang w:eastAsia="pt-BR"/>
        </w:rPr>
        <w:t>odendo fazer parte softwares não apenas os específicos, mas pacotes da Microsoft, dentre outros</w:t>
      </w:r>
      <w:r>
        <w:rPr>
          <w:rFonts w:ascii="Times New Roman" w:hAnsi="Times New Roman"/>
          <w:sz w:val="22"/>
          <w:szCs w:val="22"/>
          <w:lang w:eastAsia="pt-BR"/>
        </w:rPr>
        <w:t>, s</w:t>
      </w:r>
      <w:r w:rsidRPr="00AA7F12">
        <w:rPr>
          <w:rFonts w:ascii="Times New Roman" w:hAnsi="Times New Roman"/>
          <w:sz w:val="22"/>
          <w:szCs w:val="22"/>
          <w:lang w:eastAsia="pt-BR"/>
        </w:rPr>
        <w:t>eguro de responsabilidade civil do profissional, veicular, predial, dentre outros</w:t>
      </w:r>
      <w:r>
        <w:rPr>
          <w:rFonts w:ascii="Times New Roman" w:hAnsi="Times New Roman"/>
          <w:sz w:val="22"/>
          <w:szCs w:val="22"/>
          <w:lang w:eastAsia="pt-BR"/>
        </w:rPr>
        <w:t xml:space="preserve">); </w:t>
      </w:r>
      <w:r w:rsidRPr="00AA7F12">
        <w:rPr>
          <w:rFonts w:ascii="Times New Roman" w:hAnsi="Times New Roman"/>
          <w:sz w:val="22"/>
          <w:szCs w:val="22"/>
          <w:lang w:eastAsia="pt-BR"/>
        </w:rPr>
        <w:t>convênio para aquisição de equipamentos (verificando o fundo mai</w:t>
      </w:r>
      <w:r>
        <w:rPr>
          <w:rFonts w:ascii="Times New Roman" w:hAnsi="Times New Roman"/>
          <w:sz w:val="22"/>
          <w:szCs w:val="22"/>
          <w:lang w:eastAsia="pt-BR"/>
        </w:rPr>
        <w:t>s adequado para tal finalidade);</w:t>
      </w:r>
      <w:r w:rsidRPr="00AA7F12">
        <w:rPr>
          <w:rFonts w:ascii="Times New Roman" w:hAnsi="Times New Roman"/>
          <w:sz w:val="22"/>
          <w:szCs w:val="22"/>
          <w:lang w:eastAsia="pt-BR"/>
        </w:rPr>
        <w:t xml:space="preserve"> e solicita o impulsionamento da comunicação sobre o termo de convênio vigente quando da renovação;</w:t>
      </w:r>
    </w:p>
    <w:p w14:paraId="106A133B" w14:textId="77777777" w:rsidR="00D85510" w:rsidRDefault="00D85510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7D38C9AC" w14:textId="6DE7ABDF" w:rsidR="00AA7F12" w:rsidRDefault="00D85510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Considerando apresentação realizada pela Luciana Rubino, encaminhada pela Graphisoft, que aponta o número de arquitetos e urbanistas que utilizam o software por meio do termo de convênio com o CAU/BR; e </w:t>
      </w:r>
    </w:p>
    <w:p w14:paraId="069DBF1A" w14:textId="77777777" w:rsidR="00AA7F12" w:rsidRDefault="00AA7F12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2FE566B8" w14:textId="2133B31F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Considerando que todas as deliberações de comissão devem ser encaminha</w:t>
      </w:r>
      <w:r w:rsidR="00D85510">
        <w:rPr>
          <w:rFonts w:ascii="Times New Roman" w:hAnsi="Times New Roman"/>
          <w:sz w:val="22"/>
          <w:szCs w:val="22"/>
          <w:lang w:eastAsia="pt-BR"/>
        </w:rPr>
        <w:t>das à Presidência do CAU/BR</w:t>
      </w:r>
      <w:r>
        <w:rPr>
          <w:rFonts w:ascii="Times New Roman" w:hAnsi="Times New Roman"/>
          <w:sz w:val="22"/>
          <w:szCs w:val="22"/>
          <w:lang w:eastAsia="pt-BR"/>
        </w:rPr>
        <w:t xml:space="preserve"> para verificação e encaminhamentos, conforme Regimento Interno do CAU/BR.</w:t>
      </w:r>
    </w:p>
    <w:p w14:paraId="0EA27AB0" w14:textId="77777777" w:rsidR="00331A96" w:rsidRDefault="00331A96" w:rsidP="00331A96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</w:p>
    <w:p w14:paraId="0A495D40" w14:textId="77777777" w:rsidR="00331A96" w:rsidRDefault="00331A96" w:rsidP="00331A96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t>DELIBERA:</w:t>
      </w:r>
    </w:p>
    <w:p w14:paraId="3B8B1347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616F5904" w14:textId="185F33DD" w:rsidR="00331A96" w:rsidRDefault="00D85510" w:rsidP="00331A96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Propor que seja dado andamento às tratativas elencadas na Deliberação nº008/2021 CPP-CAU/BR</w:t>
      </w:r>
      <w:r w:rsidR="00E60CC0">
        <w:rPr>
          <w:rFonts w:ascii="Times New Roman" w:hAnsi="Times New Roman"/>
          <w:sz w:val="22"/>
          <w:szCs w:val="22"/>
          <w:lang w:eastAsia="pt-BR"/>
        </w:rPr>
        <w:t>, considerando novo modelo de legislação interna sobre acordos e parcerias que está sendo formulado</w:t>
      </w:r>
      <w:r>
        <w:rPr>
          <w:rFonts w:ascii="Times New Roman" w:hAnsi="Times New Roman"/>
          <w:sz w:val="22"/>
          <w:szCs w:val="22"/>
          <w:lang w:eastAsia="pt-BR"/>
        </w:rPr>
        <w:t>;</w:t>
      </w:r>
    </w:p>
    <w:p w14:paraId="1404E465" w14:textId="77777777" w:rsidR="00E60CC0" w:rsidRDefault="00E60CC0" w:rsidP="00E60CC0">
      <w:pPr>
        <w:ind w:start="36pt"/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7BBA8DDF" w14:textId="345FDB62" w:rsidR="00D85510" w:rsidRPr="00F22051" w:rsidRDefault="00E60CC0" w:rsidP="00331A96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Propor reunião extraordinária da CPP-CAU/BR para conversa com o CEAU na data de </w:t>
      </w:r>
      <w:r w:rsidR="002F1E8A">
        <w:rPr>
          <w:rFonts w:ascii="Times New Roman" w:hAnsi="Times New Roman"/>
          <w:sz w:val="22"/>
          <w:szCs w:val="22"/>
          <w:lang w:eastAsia="pt-BR"/>
        </w:rPr>
        <w:t>20 de outubro de 2021, virtualmente, das 15:00 às 17:00;</w:t>
      </w:r>
    </w:p>
    <w:p w14:paraId="07B6E093" w14:textId="77777777" w:rsidR="00331A96" w:rsidRPr="00F22051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59D65E56" w14:textId="0B583355" w:rsidR="00BE23DE" w:rsidRPr="00F22051" w:rsidRDefault="00331A96" w:rsidP="00BE23DE">
      <w:pPr>
        <w:pStyle w:val="PargrafodaLista"/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F22051">
        <w:rPr>
          <w:rFonts w:ascii="Times New Roman" w:hAnsi="Times New Roman"/>
          <w:sz w:val="22"/>
          <w:szCs w:val="22"/>
          <w:lang w:eastAsia="pt-BR"/>
        </w:rPr>
        <w:t>Encaminhar esta deliberação para verificação e tomada das seguintes providências</w:t>
      </w:r>
      <w:r w:rsidR="00BE23DE"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="00BE23DE" w:rsidRPr="00F22051">
        <w:rPr>
          <w:rFonts w:ascii="Times New Roman" w:eastAsia="Times New Roman" w:hAnsi="Times New Roman"/>
          <w:sz w:val="22"/>
          <w:szCs w:val="22"/>
          <w:lang w:eastAsia="pt-BR"/>
        </w:rPr>
        <w:t>observado e cumprido o fluxo e prazos a seguir:</w:t>
      </w:r>
    </w:p>
    <w:p w14:paraId="5DDCF1F1" w14:textId="7ABC294E" w:rsidR="00F22051" w:rsidRPr="00F22051" w:rsidRDefault="00F2205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tbl>
      <w:tblPr>
        <w:tblStyle w:val="Tabelacomgrade"/>
        <w:tblW w:w="0pt" w:type="auto"/>
        <w:tblLook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F22051" w:rsidRPr="00F22051" w14:paraId="70C36977" w14:textId="77777777" w:rsidTr="00F22051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EE0CA95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0C8BAD5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SETOR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FB424DD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DEMANDA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F727EC" w14:textId="436F8023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PRAZO</w:t>
            </w:r>
          </w:p>
        </w:tc>
      </w:tr>
      <w:tr w:rsidR="00F22051" w:rsidRPr="00F22051" w14:paraId="1CE4D6E5" w14:textId="77777777" w:rsidTr="00150026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3B1E72E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AFE8762" w14:textId="160F5A4B" w:rsidR="00F22051" w:rsidRPr="00BE23DE" w:rsidRDefault="00D85510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CPP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19C92DF" w14:textId="2ED9F234" w:rsidR="00F22051" w:rsidRPr="00BE23DE" w:rsidRDefault="00D85510" w:rsidP="00D85510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Assinar documento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EBB2770" w14:textId="2FDB3B20" w:rsidR="00F22051" w:rsidRPr="00D85510" w:rsidRDefault="00D85510" w:rsidP="00150026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D8551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48 horas</w:t>
            </w:r>
          </w:p>
        </w:tc>
      </w:tr>
      <w:tr w:rsidR="00F22051" w:rsidRPr="00F22051" w14:paraId="25063331" w14:textId="77777777" w:rsidTr="00F22051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6F1DD53" w14:textId="7F7704C4" w:rsidR="00F22051" w:rsidRPr="00D85510" w:rsidRDefault="00D85510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D8551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7C4B9A7" w14:textId="392E9E5A" w:rsidR="00F22051" w:rsidRPr="00BE23DE" w:rsidRDefault="00BE23DE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BE23DE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SGM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1132938" w14:textId="0FDCEE8E" w:rsidR="00F22051" w:rsidRPr="00BE23DE" w:rsidRDefault="00D85510" w:rsidP="00D85510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Encaminhar o presente documento ao Gabinete par</w:t>
            </w:r>
            <w:r w:rsidR="002F1E8A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 ciência e à AIP para acompanhamento.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720EBE2" w14:textId="55BBD533" w:rsidR="00F22051" w:rsidRPr="00150026" w:rsidRDefault="00150026" w:rsidP="00150026">
            <w:pP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150026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Conforme prazo regimental</w:t>
            </w:r>
          </w:p>
        </w:tc>
      </w:tr>
    </w:tbl>
    <w:p w14:paraId="6B9F6B72" w14:textId="77777777" w:rsidR="00F22051" w:rsidRPr="00F22051" w:rsidRDefault="00F22051" w:rsidP="00F22051">
      <w:pPr>
        <w:pStyle w:val="PargrafodaLista"/>
        <w:ind w:start="36pt"/>
        <w:contextualSpacing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4738F6E3" w14:textId="3AA58D08" w:rsidR="00F22051" w:rsidRPr="00F22051" w:rsidRDefault="00F22051" w:rsidP="00F22051">
      <w:pPr>
        <w:pStyle w:val="PargrafodaLista"/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 Solicitar </w:t>
      </w:r>
      <w:r w:rsidR="00BE23DE">
        <w:rPr>
          <w:rFonts w:ascii="Times New Roman" w:eastAsia="Times New Roman" w:hAnsi="Times New Roman"/>
          <w:sz w:val="22"/>
          <w:szCs w:val="22"/>
          <w:lang w:eastAsia="pt-BR"/>
        </w:rPr>
        <w:t xml:space="preserve">a observação dos temas contidos nesta deliberação pelos demais setores e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órgãos colegiados que </w:t>
      </w:r>
      <w:r w:rsidR="00BE23DE">
        <w:rPr>
          <w:rFonts w:ascii="Times New Roman" w:eastAsia="Times New Roman" w:hAnsi="Times New Roman"/>
          <w:sz w:val="22"/>
          <w:szCs w:val="22"/>
          <w:lang w:eastAsia="pt-BR"/>
        </w:rPr>
        <w:t xml:space="preserve">possuem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>convergência com o assunto.</w:t>
      </w:r>
    </w:p>
    <w:p w14:paraId="1F899D68" w14:textId="77777777" w:rsidR="00F22051" w:rsidRDefault="00F2205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78C685B8" w14:textId="77777777" w:rsidR="00D85510" w:rsidRDefault="00D85510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1B11BE06" w14:textId="77777777" w:rsidR="00D85510" w:rsidRPr="009918B9" w:rsidRDefault="00D85510" w:rsidP="00D85510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>Brasília, 6 de outubro de 2021.</w:t>
      </w:r>
    </w:p>
    <w:p w14:paraId="12B3A068" w14:textId="77777777" w:rsidR="00D85510" w:rsidRPr="009918B9" w:rsidRDefault="00D85510" w:rsidP="00D85510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101D806A" w14:textId="77777777" w:rsidR="00D85510" w:rsidRPr="009918B9" w:rsidRDefault="00D85510" w:rsidP="00D85510">
      <w:pPr>
        <w:ind w:firstLine="85.05pt"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56D412B0" w14:textId="77777777" w:rsidR="00D85510" w:rsidRPr="009918B9" w:rsidRDefault="00D85510" w:rsidP="00D85510">
      <w:pPr>
        <w:autoSpaceDE w:val="0"/>
        <w:autoSpaceDN w:val="0"/>
        <w:adjustRightInd w:val="0"/>
        <w:rPr>
          <w:rFonts w:ascii="Times New Roman" w:eastAsia="Calibri" w:hAnsi="Times New Roman"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CRISTINA BARREIROS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 xml:space="preserve">               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>____________________________________</w:t>
      </w:r>
    </w:p>
    <w:p w14:paraId="20DDBBE9" w14:textId="77777777" w:rsidR="00D85510" w:rsidRPr="009918B9" w:rsidRDefault="00D85510" w:rsidP="00D85510">
      <w:pPr>
        <w:tabs>
          <w:tab w:val="start" w:pos="232.55pt"/>
        </w:tabs>
        <w:autoSpaceDE w:val="0"/>
        <w:autoSpaceDN w:val="0"/>
        <w:adjustRightInd w:val="0"/>
        <w:rPr>
          <w:rFonts w:ascii="Times New Roman" w:eastAsia="Calibri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Calibri" w:hAnsi="Times New Roman"/>
          <w:sz w:val="22"/>
          <w:szCs w:val="22"/>
          <w:lang w:eastAsia="pt-BR"/>
        </w:rPr>
        <w:t>Coordenadora</w:t>
      </w:r>
      <w:r w:rsidRPr="009918B9"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  <w:tab/>
      </w:r>
    </w:p>
    <w:p w14:paraId="757EA88B" w14:textId="77777777" w:rsidR="00D85510" w:rsidRPr="009918B9" w:rsidRDefault="00D85510" w:rsidP="00D85510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</w:rPr>
      </w:pP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EDUARDO FAJARDO SOARES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>____________________________________</w:t>
      </w:r>
    </w:p>
    <w:p w14:paraId="1714C09A" w14:textId="77777777" w:rsidR="00D85510" w:rsidRPr="009918B9" w:rsidRDefault="00D85510" w:rsidP="00D85510">
      <w:pPr>
        <w:tabs>
          <w:tab w:val="start" w:pos="232.55pt"/>
        </w:tabs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>Coordenador Adjunto</w:t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14:paraId="122DA133" w14:textId="77777777" w:rsidR="00D85510" w:rsidRPr="009918B9" w:rsidRDefault="00D85510" w:rsidP="00D85510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</w:rPr>
      </w:pP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GILCINÉA BARBOSA DA CONCEIÇÃO</w:t>
      </w:r>
      <w:r w:rsidRPr="009918B9">
        <w:rPr>
          <w:rFonts w:ascii="Times New Roman" w:eastAsia="Times New Roman" w:hAnsi="Times New Roman"/>
          <w:caps/>
          <w:spacing w:val="4"/>
          <w:sz w:val="22"/>
          <w:szCs w:val="22"/>
        </w:rPr>
        <w:tab/>
      </w:r>
      <w:r w:rsidRPr="009918B9">
        <w:rPr>
          <w:rFonts w:ascii="Times New Roman" w:eastAsia="Times New Roman" w:hAnsi="Times New Roman"/>
          <w:caps/>
          <w:spacing w:val="4"/>
          <w:sz w:val="22"/>
          <w:szCs w:val="22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>____________________________________</w:t>
      </w:r>
    </w:p>
    <w:p w14:paraId="7B8DDF6A" w14:textId="77777777" w:rsidR="00D85510" w:rsidRPr="009918B9" w:rsidRDefault="00D85510" w:rsidP="00D85510">
      <w:pPr>
        <w:tabs>
          <w:tab w:val="start" w:pos="232.55pt"/>
        </w:tabs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>Membro</w:t>
      </w:r>
    </w:p>
    <w:p w14:paraId="0CC0E710" w14:textId="77777777" w:rsidR="00D85510" w:rsidRPr="009918B9" w:rsidRDefault="00D85510" w:rsidP="00D85510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</w:rPr>
      </w:pP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V</w:t>
      </w:r>
      <w:r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A</w:t>
      </w: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NIA STEPHAN MARRONI BURIGO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>____________________________________</w:t>
      </w:r>
    </w:p>
    <w:p w14:paraId="5F6D0689" w14:textId="77777777" w:rsidR="00D85510" w:rsidRPr="009918B9" w:rsidRDefault="00D85510" w:rsidP="00D85510">
      <w:pPr>
        <w:tabs>
          <w:tab w:val="start" w:pos="232.55pt"/>
        </w:tabs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>Membro</w:t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14:paraId="74A098AC" w14:textId="77777777" w:rsidR="00D85510" w:rsidRPr="009918B9" w:rsidRDefault="00D85510" w:rsidP="00D85510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</w:rPr>
      </w:pP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ROGÉRIO MARKIEWICZ</w:t>
      </w:r>
      <w:r w:rsidRPr="009918B9">
        <w:rPr>
          <w:rFonts w:ascii="Times New Roman" w:eastAsia="Times New Roman" w:hAnsi="Times New Roman"/>
          <w:caps/>
          <w:spacing w:val="4"/>
          <w:sz w:val="22"/>
          <w:szCs w:val="22"/>
        </w:rPr>
        <w:t xml:space="preserve"> 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>____________________________________</w:t>
      </w:r>
    </w:p>
    <w:p w14:paraId="500DF5B2" w14:textId="77777777" w:rsidR="00D85510" w:rsidRPr="00704832" w:rsidRDefault="00D85510" w:rsidP="00D85510">
      <w:pPr>
        <w:tabs>
          <w:tab w:val="start" w:pos="232.55pt"/>
        </w:tabs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Calibri" w:hAnsi="Times New Roman"/>
          <w:sz w:val="22"/>
          <w:szCs w:val="22"/>
          <w:lang w:eastAsia="pt-BR"/>
        </w:rPr>
        <w:t>Membro</w:t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14:paraId="42978734" w14:textId="77777777" w:rsidR="00D85510" w:rsidRPr="00F22051" w:rsidRDefault="00D85510" w:rsidP="00D85510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0C97151D" w14:textId="77777777" w:rsidR="00D85510" w:rsidRPr="00F22051" w:rsidRDefault="00D85510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bookmarkEnd w:id="0"/>
    <w:bookmarkEnd w:id="1"/>
    <w:sectPr w:rsidR="00D85510" w:rsidRPr="00F22051" w:rsidSect="009A7A63">
      <w:headerReference w:type="default" r:id="rId7"/>
      <w:footerReference w:type="default" r:id="rId8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4AE46" w16cex:dateUtc="2021-03-11T1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F57A0DF" w16cid:durableId="23F4AE46"/>
</w16cid:commentsIds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193D8602" w14:textId="77777777" w:rsidR="00F97B18" w:rsidRDefault="00F97B18" w:rsidP="00783D72">
      <w:r>
        <w:separator/>
      </w:r>
    </w:p>
  </w:endnote>
  <w:endnote w:type="continuationSeparator" w:id="0">
    <w:p w14:paraId="165CD7CB" w14:textId="77777777" w:rsidR="00F97B18" w:rsidRDefault="00F97B18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end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BD52BA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09E5AD36" w14:textId="77777777" w:rsidR="00F97B18" w:rsidRDefault="00F97B18" w:rsidP="00783D72">
      <w:r>
        <w:separator/>
      </w:r>
    </w:p>
  </w:footnote>
  <w:footnote w:type="continuationSeparator" w:id="0">
    <w:p w14:paraId="703E44DB" w14:textId="77777777" w:rsidR="00F97B18" w:rsidRDefault="00F97B18" w:rsidP="00783D72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0BE86B3C"/>
    <w:multiLevelType w:val="hybridMultilevel"/>
    <w:tmpl w:val="5BD68DE4"/>
    <w:lvl w:ilvl="0" w:tplc="9D3EEAFE">
      <w:start w:val="1"/>
      <w:numFmt w:val="decimal"/>
      <w:lvlText w:val="%1 – "/>
      <w:lvlJc w:val="start"/>
      <w:pPr>
        <w:ind w:start="18pt" w:hanging="18pt"/>
      </w:pPr>
    </w:lvl>
    <w:lvl w:ilvl="1" w:tplc="04160019">
      <w:start w:val="1"/>
      <w:numFmt w:val="lowerLetter"/>
      <w:lvlText w:val="%2."/>
      <w:lvlJc w:val="start"/>
      <w:pPr>
        <w:ind w:start="54pt" w:hanging="18pt"/>
      </w:pPr>
    </w:lvl>
    <w:lvl w:ilvl="2" w:tplc="0416001B">
      <w:start w:val="1"/>
      <w:numFmt w:val="lowerRoman"/>
      <w:lvlText w:val="%3."/>
      <w:lvlJc w:val="end"/>
      <w:pPr>
        <w:ind w:start="90pt" w:hanging="9pt"/>
      </w:pPr>
    </w:lvl>
    <w:lvl w:ilvl="3" w:tplc="0416000F">
      <w:start w:val="1"/>
      <w:numFmt w:val="decimal"/>
      <w:lvlText w:val="%4."/>
      <w:lvlJc w:val="start"/>
      <w:pPr>
        <w:ind w:start="126pt" w:hanging="18pt"/>
      </w:pPr>
    </w:lvl>
    <w:lvl w:ilvl="4" w:tplc="04160019">
      <w:start w:val="1"/>
      <w:numFmt w:val="lowerLetter"/>
      <w:lvlText w:val="%5."/>
      <w:lvlJc w:val="start"/>
      <w:pPr>
        <w:ind w:start="162pt" w:hanging="18pt"/>
      </w:pPr>
    </w:lvl>
    <w:lvl w:ilvl="5" w:tplc="0416001B">
      <w:start w:val="1"/>
      <w:numFmt w:val="lowerRoman"/>
      <w:lvlText w:val="%6."/>
      <w:lvlJc w:val="end"/>
      <w:pPr>
        <w:ind w:start="198pt" w:hanging="9pt"/>
      </w:pPr>
    </w:lvl>
    <w:lvl w:ilvl="6" w:tplc="0416000F">
      <w:start w:val="1"/>
      <w:numFmt w:val="decimal"/>
      <w:lvlText w:val="%7."/>
      <w:lvlJc w:val="start"/>
      <w:pPr>
        <w:ind w:start="234pt" w:hanging="18pt"/>
      </w:pPr>
    </w:lvl>
    <w:lvl w:ilvl="7" w:tplc="04160019">
      <w:start w:val="1"/>
      <w:numFmt w:val="lowerLetter"/>
      <w:lvlText w:val="%8."/>
      <w:lvlJc w:val="start"/>
      <w:pPr>
        <w:ind w:start="270pt" w:hanging="18pt"/>
      </w:pPr>
    </w:lvl>
    <w:lvl w:ilvl="8" w:tplc="0416001B">
      <w:start w:val="1"/>
      <w:numFmt w:val="lowerRoman"/>
      <w:lvlText w:val="%9."/>
      <w:lvlJc w:val="end"/>
      <w:pPr>
        <w:ind w:start="306pt" w:hanging="9pt"/>
      </w:pPr>
    </w:lvl>
  </w:abstractNum>
  <w:abstractNum w:abstractNumId="1">
    <w:nsid w:val="1F05473D"/>
    <w:multiLevelType w:val="hybridMultilevel"/>
    <w:tmpl w:val="0A047996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2">
    <w:nsid w:val="31A71A56"/>
    <w:multiLevelType w:val="hybridMultilevel"/>
    <w:tmpl w:val="0330AC74"/>
    <w:lvl w:ilvl="0" w:tplc="5FEC7C68">
      <w:start w:val="1"/>
      <w:numFmt w:val="decimal"/>
      <w:lvlText w:val="%1-"/>
      <w:lvlJc w:val="start"/>
      <w:pPr>
        <w:ind w:start="32.20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3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11DDC"/>
    <w:rsid w:val="00021718"/>
    <w:rsid w:val="000C4650"/>
    <w:rsid w:val="00142696"/>
    <w:rsid w:val="00150026"/>
    <w:rsid w:val="00175837"/>
    <w:rsid w:val="00176770"/>
    <w:rsid w:val="00193E0F"/>
    <w:rsid w:val="00204080"/>
    <w:rsid w:val="00245497"/>
    <w:rsid w:val="00250E7B"/>
    <w:rsid w:val="002E6C71"/>
    <w:rsid w:val="002F1E8A"/>
    <w:rsid w:val="00331A96"/>
    <w:rsid w:val="003B00D3"/>
    <w:rsid w:val="003B6CE5"/>
    <w:rsid w:val="00402B92"/>
    <w:rsid w:val="004808A7"/>
    <w:rsid w:val="004E02E5"/>
    <w:rsid w:val="00502864"/>
    <w:rsid w:val="005B6D8F"/>
    <w:rsid w:val="006D0003"/>
    <w:rsid w:val="007155A4"/>
    <w:rsid w:val="00736704"/>
    <w:rsid w:val="0075338F"/>
    <w:rsid w:val="00783D72"/>
    <w:rsid w:val="00866622"/>
    <w:rsid w:val="00986239"/>
    <w:rsid w:val="009A7A63"/>
    <w:rsid w:val="00A409A5"/>
    <w:rsid w:val="00A9258D"/>
    <w:rsid w:val="00AA7F12"/>
    <w:rsid w:val="00AB5482"/>
    <w:rsid w:val="00B270CE"/>
    <w:rsid w:val="00B7187E"/>
    <w:rsid w:val="00BD52BA"/>
    <w:rsid w:val="00BE23DE"/>
    <w:rsid w:val="00BF473E"/>
    <w:rsid w:val="00C00FD5"/>
    <w:rsid w:val="00C25F47"/>
    <w:rsid w:val="00C6344C"/>
    <w:rsid w:val="00C8256D"/>
    <w:rsid w:val="00CA4209"/>
    <w:rsid w:val="00CE3BD2"/>
    <w:rsid w:val="00D23897"/>
    <w:rsid w:val="00D85510"/>
    <w:rsid w:val="00DA019A"/>
    <w:rsid w:val="00DB2DA6"/>
    <w:rsid w:val="00E127C7"/>
    <w:rsid w:val="00E22282"/>
    <w:rsid w:val="00E60CC0"/>
    <w:rsid w:val="00E61C78"/>
    <w:rsid w:val="00E625E1"/>
    <w:rsid w:val="00ED7498"/>
    <w:rsid w:val="00F22051"/>
    <w:rsid w:val="00F32C3A"/>
    <w:rsid w:val="00F97B18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B92"/>
    <w:pPr>
      <w:spacing w:after="0pt" w:line="12pt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TextodoEspaoReservado">
    <w:name w:val="Placeholder Text"/>
    <w:basedOn w:val="Fontepargpadro"/>
    <w:uiPriority w:val="99"/>
    <w:rsid w:val="00402B92"/>
  </w:style>
  <w:style w:type="paragraph" w:styleId="PargrafodaLista">
    <w:name w:val="List Paragraph"/>
    <w:basedOn w:val="Normal"/>
    <w:uiPriority w:val="34"/>
    <w:qFormat/>
    <w:rsid w:val="00331A96"/>
    <w:pPr>
      <w:ind w:start="35.40pt"/>
    </w:pPr>
  </w:style>
  <w:style w:type="table" w:styleId="Tabelacomgrade">
    <w:name w:val="Table Grid"/>
    <w:basedOn w:val="Tabelanormal"/>
    <w:uiPriority w:val="39"/>
    <w:rsid w:val="00F22051"/>
    <w:pPr>
      <w:spacing w:after="0pt" w:line="12pt" w:lineRule="auto"/>
    </w:pPr>
    <w:rPr>
      <w:rFonts w:ascii="Arial" w:hAnsi="Arial" w:cs="Arial"/>
      <w:color w:val="000000" w:themeColor="text1"/>
    </w:rPr>
    <w:tblPr>
      <w:tblInd w:w="0pt" w:type="dxa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454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549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5497"/>
    <w:rPr>
      <w:rFonts w:ascii="Cambria" w:eastAsia="Cambria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54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5497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093287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1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2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7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8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2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9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9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12" Type="http://schemas.microsoft.com/office/2016/09/relationships/commentsIds" Target="commentsId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schemas.microsoft.com/office/2018/08/relationships/commentsExtensible" Target="commentsExtensible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448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DELIBERAÇÃO Nº 0XX/2020 – CED-CAU/BR</vt:lpstr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DELIBERAÇÃO Nº 0XX/2020 – CED-CAU/BR</dc:title>
  <dc:subject/>
  <dc:creator>Luciana Leite</dc:creator>
  <cp:keywords/>
  <dc:description/>
  <cp:lastModifiedBy>Pedro Martins Silva</cp:lastModifiedBy>
  <cp:revision>2</cp:revision>
  <dcterms:created xsi:type="dcterms:W3CDTF">2021-10-20T14:52:00Z</dcterms:created>
  <dcterms:modified xsi:type="dcterms:W3CDTF">2021-10-20T14:52:00Z</dcterms:modified>
</cp:coreProperties>
</file>