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E5AD8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29D67EBB" w:rsidR="00E22282" w:rsidRDefault="00331A96" w:rsidP="00975EF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172B87E5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5992B64" w14:textId="2E50C108" w:rsidR="00331A96" w:rsidRPr="004E5AD8" w:rsidRDefault="004E5AD8" w:rsidP="004E5AD8">
            <w:pPr>
              <w:widowControl w:val="0"/>
              <w:spacing w:line="247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GERPLAN, CD, CPP-CAU/BR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48D41C33" w:rsidR="00331A96" w:rsidRPr="004E5AD8" w:rsidRDefault="004E5AD8" w:rsidP="004E5AD8">
            <w:pPr>
              <w:widowControl w:val="0"/>
              <w:spacing w:line="247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Aprovação do Plano de Ação e Plano de Trabalho da CPP-CAU/BR 2022</w:t>
            </w:r>
          </w:p>
        </w:tc>
      </w:tr>
    </w:tbl>
    <w:p w14:paraId="5782DD5C" w14:textId="4BC4DA20" w:rsidR="00331A96" w:rsidRDefault="00331A96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4E5AD8">
        <w:rPr>
          <w:rFonts w:ascii="Times New Roman" w:hAnsi="Times New Roman"/>
          <w:smallCaps/>
          <w:sz w:val="22"/>
          <w:szCs w:val="22"/>
          <w:lang w:eastAsia="pt-BR"/>
        </w:rPr>
        <w:t>005</w:t>
      </w:r>
      <w:r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4E5AD8">
        <w:rPr>
          <w:rFonts w:ascii="Times New Roman" w:hAnsi="Times New Roman"/>
          <w:smallCaps/>
          <w:sz w:val="22"/>
          <w:szCs w:val="22"/>
          <w:lang w:eastAsia="pt-BR"/>
        </w:rPr>
        <w:t>2022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– (</w:t>
      </w:r>
      <w:r w:rsidR="009B56E8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EE847A0" w14:textId="675E1AAC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</w:t>
      </w:r>
      <w:r w:rsidR="00975EF6">
        <w:rPr>
          <w:rFonts w:ascii="Times New Roman" w:eastAsia="Times New Roman" w:hAnsi="Times New Roman"/>
          <w:sz w:val="22"/>
          <w:szCs w:val="22"/>
          <w:lang w:eastAsia="pt-BR"/>
        </w:rPr>
        <w:t>extra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ordinariamente </w:t>
      </w:r>
      <w:r w:rsidR="00DE161B">
        <w:rPr>
          <w:rFonts w:ascii="Times New Roman" w:eastAsia="Times New Roman" w:hAnsi="Times New Roman"/>
          <w:sz w:val="22"/>
          <w:szCs w:val="22"/>
          <w:lang w:eastAsia="pt-BR"/>
        </w:rPr>
        <w:t>por meio de videoconferência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no dia 2 de fevereiro de 2022, no uso das competências que lhe conferem o art. 104 do Regimento Interno do CAU/BR, após análise do assunto em epígrafe, e</w:t>
      </w:r>
    </w:p>
    <w:p w14:paraId="6010B896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C864F3F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nº0006/2021-CD-CAU/BR, na qual o Conselho Diretor aprova as diretrizes para elaboração de reprogramação orçamentária das comissões em 2021;</w:t>
      </w:r>
    </w:p>
    <w:p w14:paraId="479B0E49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27FDDAA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nº001/2021 CPP-CAU/BR que aprovou o Plano de Ação e orçamento da CPP-CAU/BR e Plano de Trabalho 2021;</w:t>
      </w:r>
    </w:p>
    <w:p w14:paraId="1E677FC0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9CBD0C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nº005/2021 CPP-CAU/BR que aprovou a Reprogramação do Plano de Ação e orçamento da CPP-CAU/BR e Plano de Trabalho 2021;</w:t>
      </w:r>
    </w:p>
    <w:p w14:paraId="2F0D3619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8E13486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10ª Reunião Extraordinária CPP-CAU/BR, que discutiu e formulou o planejamento estratégico da Gestão 2021-2023;</w:t>
      </w:r>
    </w:p>
    <w:p w14:paraId="62A8D18B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17BABAC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as Diretrizes para Elaboração do Plano de Ação e Orçamento do CAU 2022, de 24 de setembro de 2021;</w:t>
      </w:r>
    </w:p>
    <w:p w14:paraId="0075A7BA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CB02D90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nº019/2021 CPP-CAP/BR que aprova o plano de ação e trabalho da Comissão para o ano de 2022;</w:t>
      </w:r>
    </w:p>
    <w:p w14:paraId="4DD0CBFB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E2E4588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caberá ao plenário a aprovação do plano de trabalho anual das comissões especiais, bem como o seu calendário, conforme Regimento Interno, Art.30, inciso XL; e</w:t>
      </w:r>
    </w:p>
    <w:p w14:paraId="302E5B15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D6904F3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01A5609" w14:textId="3AC919D1" w:rsidR="004E5AD8" w:rsidRDefault="004E5AD8" w:rsidP="004E5AD8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>
        <w:rPr>
          <w:rFonts w:ascii="Times New Roman" w:hAnsi="Times New Roman"/>
          <w:sz w:val="22"/>
          <w:szCs w:val="22"/>
          <w:lang w:eastAsia="pt-BR"/>
        </w:rPr>
        <w:t>Apr</w:t>
      </w:r>
      <w:r w:rsidR="009F553B">
        <w:rPr>
          <w:rFonts w:ascii="Times New Roman" w:hAnsi="Times New Roman"/>
          <w:sz w:val="22"/>
          <w:szCs w:val="22"/>
          <w:lang w:eastAsia="pt-BR"/>
        </w:rPr>
        <w:t xml:space="preserve">ovar Plano de Trabalho 2022 </w:t>
      </w:r>
      <w:r>
        <w:rPr>
          <w:rFonts w:ascii="Times New Roman" w:hAnsi="Times New Roman"/>
          <w:sz w:val="22"/>
          <w:szCs w:val="22"/>
          <w:lang w:eastAsia="pt-BR"/>
        </w:rPr>
        <w:t>da CPP-CAU/BR em anexo;</w:t>
      </w:r>
    </w:p>
    <w:p w14:paraId="4D636F4F" w14:textId="77777777" w:rsidR="004E5AD8" w:rsidRDefault="004E5AD8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B213F2" w14:textId="77777777" w:rsidR="004E5AD8" w:rsidRDefault="004E5AD8" w:rsidP="004E5AD8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 – </w:t>
      </w:r>
      <w:r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observado e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pt-BR"/>
        </w:rPr>
        <w:t>cumprido</w:t>
      </w:r>
      <w:proofErr w:type="gram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o fluxo e prazos a seguir:</w:t>
      </w:r>
    </w:p>
    <w:p w14:paraId="1CB41A7C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8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9B3E3D" w14:paraId="22D8BBE4" w14:textId="77777777" w:rsidTr="004E5AD8"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E0D6" w14:textId="77777777" w:rsidR="009B3E3D" w:rsidRDefault="009B3E3D">
            <w:pPr>
              <w:spacing w:line="247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5CBD" w14:textId="6FACE79A" w:rsidR="009B3E3D" w:rsidRDefault="009B3E3D">
            <w:pPr>
              <w:spacing w:line="247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A72F" w14:textId="573DED9D" w:rsidR="009B3E3D" w:rsidRDefault="009B3E3D">
            <w:pPr>
              <w:spacing w:line="247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9EE6" w14:textId="7DD184CF" w:rsidR="009B3E3D" w:rsidRDefault="009B3E3D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PRAZO</w:t>
            </w:r>
          </w:p>
        </w:tc>
      </w:tr>
      <w:tr w:rsidR="004E5AD8" w14:paraId="6A28B9EA" w14:textId="77777777" w:rsidTr="004E5AD8"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CC5B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9993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6010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207B" w14:textId="77777777" w:rsidR="004E5AD8" w:rsidRDefault="004E5AD8">
            <w:pPr>
              <w:spacing w:line="247" w:lineRule="auto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48 horas</w:t>
            </w:r>
          </w:p>
        </w:tc>
      </w:tr>
      <w:tr w:rsidR="004E5AD8" w14:paraId="589B1141" w14:textId="77777777" w:rsidTr="004E5AD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3ECB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C418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SGM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9819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Encaminhar para a GERPLAN e Plenário.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C696" w14:textId="77777777" w:rsidR="004E5AD8" w:rsidRDefault="004E5AD8">
            <w:pPr>
              <w:spacing w:line="247" w:lineRule="auto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Conforme prazo estabelecido pelo CD</w:t>
            </w:r>
          </w:p>
        </w:tc>
      </w:tr>
    </w:tbl>
    <w:p w14:paraId="4FF1BD42" w14:textId="77777777" w:rsidR="004E5AD8" w:rsidRDefault="004E5AD8" w:rsidP="004E5AD8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7F6743B" w14:textId="665E9E66" w:rsidR="004E5AD8" w:rsidRDefault="004E5AD8" w:rsidP="004E5AD8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3 – Solicitar a observação dos temas contidos nesta deliberação pelos demais setores e órgãos colegiados que possuem 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D89D5AC" w14:textId="77777777" w:rsidR="00F22051" w:rsidRPr="00F22051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1F27354" w14:textId="44C386F8" w:rsidR="00331A96" w:rsidRPr="00E22282" w:rsidRDefault="00331A96" w:rsidP="00331A96">
      <w:pPr>
        <w:jc w:val="both"/>
        <w:rPr>
          <w:rFonts w:ascii="Times New Roman" w:hAnsi="Times New Roman"/>
          <w:b/>
          <w:i/>
          <w:color w:val="FF0000"/>
          <w:sz w:val="22"/>
          <w:szCs w:val="22"/>
          <w:shd w:val="clear" w:color="auto" w:fill="FFFFFF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Com </w:t>
      </w:r>
      <w:r w:rsidR="009F553B">
        <w:rPr>
          <w:rFonts w:ascii="Times New Roman" w:hAnsi="Times New Roman"/>
          <w:b/>
          <w:sz w:val="22"/>
          <w:szCs w:val="22"/>
          <w:lang w:eastAsia="pt-BR"/>
        </w:rPr>
        <w:t>04</w:t>
      </w:r>
      <w:r>
        <w:rPr>
          <w:rFonts w:ascii="Times New Roman" w:hAnsi="Times New Roman"/>
          <w:b/>
          <w:sz w:val="22"/>
          <w:szCs w:val="22"/>
          <w:lang w:eastAsia="pt-BR"/>
        </w:rPr>
        <w:t xml:space="preserve"> votos favoráveis</w:t>
      </w:r>
      <w:r w:rsidR="009F553B">
        <w:rPr>
          <w:rFonts w:ascii="Times New Roman" w:hAnsi="Times New Roman"/>
          <w:sz w:val="22"/>
          <w:szCs w:val="22"/>
          <w:lang w:eastAsia="pt-BR"/>
        </w:rPr>
        <w:t xml:space="preserve"> dos conselheiros </w:t>
      </w:r>
      <w:proofErr w:type="spellStart"/>
      <w:r w:rsidR="009F553B">
        <w:rPr>
          <w:rFonts w:ascii="Times New Roman" w:hAnsi="Times New Roman"/>
          <w:sz w:val="22"/>
          <w:szCs w:val="22"/>
          <w:lang w:eastAsia="pt-BR"/>
        </w:rPr>
        <w:t>Guivaldo</w:t>
      </w:r>
      <w:proofErr w:type="spellEnd"/>
      <w:r w:rsidR="009F553B">
        <w:rPr>
          <w:rFonts w:ascii="Times New Roman" w:hAnsi="Times New Roman"/>
          <w:sz w:val="22"/>
          <w:szCs w:val="22"/>
          <w:lang w:eastAsia="pt-BR"/>
        </w:rPr>
        <w:t xml:space="preserve"> d’Alexandria Baptista, Vania </w:t>
      </w:r>
      <w:proofErr w:type="spellStart"/>
      <w:r w:rsidR="009F553B">
        <w:rPr>
          <w:rFonts w:ascii="Times New Roman" w:hAnsi="Times New Roman"/>
          <w:sz w:val="22"/>
          <w:szCs w:val="22"/>
          <w:lang w:eastAsia="pt-BR"/>
        </w:rPr>
        <w:t>Burigo</w:t>
      </w:r>
      <w:proofErr w:type="spellEnd"/>
      <w:r w:rsidR="009F553B">
        <w:rPr>
          <w:rFonts w:ascii="Times New Roman" w:hAnsi="Times New Roman"/>
          <w:sz w:val="22"/>
          <w:szCs w:val="22"/>
          <w:lang w:eastAsia="pt-BR"/>
        </w:rPr>
        <w:t>, Eduardo Fajardo, Cristina Barreiros</w:t>
      </w:r>
      <w:r w:rsidR="00DE161B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 xml:space="preserve">e </w:t>
      </w:r>
      <w:r w:rsidR="009F553B">
        <w:rPr>
          <w:rFonts w:ascii="Times New Roman" w:hAnsi="Times New Roman"/>
          <w:b/>
          <w:sz w:val="22"/>
          <w:szCs w:val="22"/>
          <w:lang w:eastAsia="pt-BR"/>
        </w:rPr>
        <w:t>01 ausência</w:t>
      </w:r>
      <w:r w:rsidR="009F553B">
        <w:rPr>
          <w:rFonts w:ascii="Times New Roman" w:hAnsi="Times New Roman"/>
          <w:sz w:val="22"/>
          <w:szCs w:val="22"/>
          <w:lang w:eastAsia="pt-BR"/>
        </w:rPr>
        <w:t xml:space="preserve"> do conselheiro Rogério </w:t>
      </w:r>
      <w:proofErr w:type="spellStart"/>
      <w:r w:rsidR="009F553B">
        <w:rPr>
          <w:rFonts w:ascii="Times New Roman" w:hAnsi="Times New Roman"/>
          <w:sz w:val="22"/>
          <w:szCs w:val="22"/>
          <w:lang w:eastAsia="pt-BR"/>
        </w:rPr>
        <w:t>Markiewicz</w:t>
      </w:r>
      <w:proofErr w:type="spellEnd"/>
      <w:r>
        <w:rPr>
          <w:rFonts w:ascii="Times New Roman" w:hAnsi="Times New Roman"/>
          <w:sz w:val="22"/>
          <w:szCs w:val="22"/>
          <w:lang w:eastAsia="pt-BR"/>
        </w:rPr>
        <w:t xml:space="preserve">. </w:t>
      </w: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C1DABB7" w14:textId="77777777" w:rsidR="00DE161B" w:rsidRDefault="00DE161B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BA58DF" w14:textId="3377FB6B" w:rsidR="00176770" w:rsidRDefault="009B56E8" w:rsidP="0017677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10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 xml:space="preserve">fevereiro 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de </w:t>
      </w:r>
      <w:r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505CAA55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7EA6BF14" w14:textId="7626A057" w:rsidR="00C8256D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4678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8EA6C" wp14:editId="46DACF0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01A12B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009E45D4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2E983A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9B56E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468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1F1D" wp14:editId="0E70AA7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BE5C73E" id="Retângulo 4" o:spid="_x0000_s1026" style="position:absolute;margin-left:34pt;margin-top:8.05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4B414ECC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4678" w:type="dxa"/>
          </w:tcPr>
          <w:p w14:paraId="03A08929" w14:textId="7778C303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1EACC" wp14:editId="6DDE459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445FF53" id="Retângulo 5" o:spid="_x0000_s1026" style="position:absolute;margin-left:38.5pt;margin-top:10.1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7BA052F8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DD3C6" wp14:editId="6CAFBD3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CF2A9" w14:textId="791FEAA1" w:rsidR="00176770" w:rsidRDefault="00176770" w:rsidP="00176770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2CDD3C6" id="Retângulo 6" o:spid="_x0000_s1026" style="position:absolute;left:0;text-align:left;margin-left:34.45pt;margin-top:9.8pt;width:148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4F5CF2A9" w14:textId="791FEAA1" w:rsidR="00176770" w:rsidRDefault="00176770" w:rsidP="00176770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5E9F821A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4678" w:type="dxa"/>
          </w:tcPr>
          <w:p w14:paraId="0F3D1F32" w14:textId="0EFE3DE1" w:rsidR="00DE161B" w:rsidRDefault="00DE161B" w:rsidP="00DE1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C9040F" w14:textId="2032297A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1AD7D1B" w14:textId="5E948EFE" w:rsidR="009B56E8" w:rsidRDefault="009B56E8" w:rsidP="009B56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6DFF3C20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3A1BECAD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5C537067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5FD2A5E5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F332459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58064239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03276106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8C1CE44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5E12CB30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209E208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0310E79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504E8F7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7869F743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43FB3A3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ADB3613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76B66A24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4F12CF01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F9C30CF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460927B3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844E833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68CD521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4B212F24" w14:textId="77777777" w:rsidR="00DE161B" w:rsidRDefault="00DE161B" w:rsidP="009B3E3D">
      <w:pPr>
        <w:tabs>
          <w:tab w:val="left" w:pos="1560"/>
        </w:tabs>
        <w:spacing w:before="2" w:after="2" w:line="276" w:lineRule="auto"/>
        <w:rPr>
          <w:lang w:eastAsia="pt-BR"/>
        </w:rPr>
      </w:pPr>
      <w:bookmarkStart w:id="2" w:name="_GoBack"/>
      <w:bookmarkEnd w:id="2"/>
    </w:p>
    <w:p w14:paraId="080C0B2B" w14:textId="77777777" w:rsidR="00DE161B" w:rsidRDefault="00DE161B" w:rsidP="00DE161B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30B0ECB" w14:textId="39515A3B" w:rsidR="00402B92" w:rsidRPr="00DE161B" w:rsidRDefault="00DE161B" w:rsidP="00DE161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005/2022 – CPP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 – CAU/BR</w:t>
      </w:r>
    </w:p>
    <w:sectPr w:rsidR="00402B92" w:rsidRPr="00DE161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B3E3D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50026"/>
    <w:rsid w:val="00175837"/>
    <w:rsid w:val="00176770"/>
    <w:rsid w:val="00193E0F"/>
    <w:rsid w:val="00204080"/>
    <w:rsid w:val="00250E7B"/>
    <w:rsid w:val="00331A96"/>
    <w:rsid w:val="003B00D3"/>
    <w:rsid w:val="00402B92"/>
    <w:rsid w:val="004808A7"/>
    <w:rsid w:val="004E5AD8"/>
    <w:rsid w:val="005A4E04"/>
    <w:rsid w:val="00783D72"/>
    <w:rsid w:val="008447CE"/>
    <w:rsid w:val="00975EF6"/>
    <w:rsid w:val="009A7A63"/>
    <w:rsid w:val="009B3E3D"/>
    <w:rsid w:val="009B56E8"/>
    <w:rsid w:val="009F553B"/>
    <w:rsid w:val="00A409A5"/>
    <w:rsid w:val="00A9258D"/>
    <w:rsid w:val="00B7187E"/>
    <w:rsid w:val="00BE23DE"/>
    <w:rsid w:val="00BF473E"/>
    <w:rsid w:val="00C00FD5"/>
    <w:rsid w:val="00C25F47"/>
    <w:rsid w:val="00C6344C"/>
    <w:rsid w:val="00C8256D"/>
    <w:rsid w:val="00DB2DA6"/>
    <w:rsid w:val="00DE161B"/>
    <w:rsid w:val="00E22282"/>
    <w:rsid w:val="00E61C78"/>
    <w:rsid w:val="00E625E1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3</cp:revision>
  <dcterms:created xsi:type="dcterms:W3CDTF">2022-02-11T18:13:00Z</dcterms:created>
  <dcterms:modified xsi:type="dcterms:W3CDTF">2022-02-11T18:16:00Z</dcterms:modified>
</cp:coreProperties>
</file>