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646BC7CF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0B4D2B60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15FF8C03" w:rsidR="00331A96" w:rsidRPr="00E22282" w:rsidRDefault="00AE42C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Gabinete, AIP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342D5BC5" w:rsidR="00331A96" w:rsidRPr="00E22282" w:rsidRDefault="00AE42C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Apoio à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proposta de parceria CAU e CADTEC</w:t>
            </w:r>
          </w:p>
        </w:tc>
      </w:tr>
    </w:tbl>
    <w:p w14:paraId="5782DD5C" w14:textId="0AE50B71" w:rsidR="00331A96" w:rsidRDefault="00AE42C2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003/2022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6EF9D0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2 de fevereiro de 2022, no uso das competências que lhe conferem o art. 104 do Regimento Interno do CAU/BR, após análise do assunto em epígrafe, e</w:t>
      </w:r>
    </w:p>
    <w:p w14:paraId="1672575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B8D4F9D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Considerando proposta de parceria recebida em 19 de janeiro de 2022 para o CAU firmar com a CAD Technology para fins de desconto na assinatura do Vector Works aos profissionais de Arquitetura e Urbanismo do CAU Brasil;</w:t>
      </w:r>
    </w:p>
    <w:p w14:paraId="37341DEA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56C78B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0D5FF51A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54A9A26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Considerando a intensão da CPP-CAU/BR na difusão e acesso dos profissionais ao sistema BIM, que passa a ser obrigatório para licitações e contratos públicos, conforme Decreto nº 10.306, de 02 de abril de 2020;</w:t>
      </w:r>
    </w:p>
    <w:p w14:paraId="0A086406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EF1E0D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pesquisa realizada na presente data no site </w:t>
      </w:r>
      <w:hyperlink r:id="rId7" w:history="1">
        <w:r w:rsidRPr="00AE42C2">
          <w:rPr>
            <w:rStyle w:val="Hyperlink"/>
            <w:rFonts w:ascii="Times New Roman" w:eastAsia="Times New Roman" w:hAnsi="Times New Roman"/>
            <w:sz w:val="22"/>
            <w:szCs w:val="22"/>
            <w:lang w:eastAsia="pt-BR"/>
          </w:rPr>
          <w:t>www.vectorworks.net</w:t>
        </w:r>
      </w:hyperlink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 para a contratação na modalidade perpétua o valor de US$3,715 com suporte técnico e o US$3,045 sem suporte técnico;</w:t>
      </w:r>
    </w:p>
    <w:p w14:paraId="204B8DD2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D8C728E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Considerando que atualmente o CAU Brasil possui parceria, disponível no site da transparência, na área de tecnologia com empresa que oferece ferramenta BIM, a Graphisoft, que também oferece sistema de descontos para os profissionais, com desconto de 40%.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16F5904" w14:textId="668544CE" w:rsidR="00331A96" w:rsidRPr="00F22051" w:rsidRDefault="00AE42C2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nova negociação para que a empresa CAD Technology ofereça pelo menos o desconto de 40% para a contratação perpétua do Vector Works;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56780C19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209342ED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3D896D7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AE42C2">
        <w:trPr>
          <w:trHeight w:val="34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629C741C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06322E55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para a AIP para análise e Gabinete para ciência.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52D32FD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D89D5AC" w14:textId="77777777" w:rsidR="00F22051" w:rsidRDefault="00F22051" w:rsidP="00331A9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8871214" w14:textId="77777777" w:rsidR="00AE42C2" w:rsidRPr="00F22051" w:rsidRDefault="00AE42C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4ED6799" w14:textId="1786C6D8" w:rsidR="00E22282" w:rsidRDefault="00AE42C2" w:rsidP="00AE42C2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2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fevereiro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7EA6BF14" w14:textId="7626A057" w:rsidR="00C8256D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60CD594A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40E7456C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035F1C66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5F73DF67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233.90pt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D8EA6C" wp14:editId="46DACF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61EFC255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D3DAF36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AE42C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3.40pt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7081F1D" wp14:editId="0E70AA7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27381A9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233.90pt" w:type="dxa"/>
          </w:tcPr>
          <w:p w14:paraId="03A08929" w14:textId="7778C303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21E1EACC" wp14:editId="6DDE459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6DA91778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223.40pt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2CDD3C6" wp14:editId="6CAFBD3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F5CF2A9" w14:textId="791FEAA1" w:rsidR="00176770" w:rsidRDefault="00176770" w:rsidP="00176770">
                              <w:pPr>
                                <w:jc w:val="center"/>
                              </w:pPr>
                              <w:r>
                                <w:t>;;;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649FB6E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233.90pt" w:type="dxa"/>
          </w:tcPr>
          <w:p w14:paraId="0F3D1F32" w14:textId="5847A4A0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691B8644" wp14:editId="2769F4B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6E280EE" w14:textId="0C5558EE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370BB4" w14:textId="1C3C46B1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43C9040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3.40pt" w:type="dxa"/>
          </w:tcPr>
          <w:p w14:paraId="11AD7D1B" w14:textId="65CA28A9" w:rsidR="00AE42C2" w:rsidRDefault="00AE42C2" w:rsidP="00AE42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4F70A71A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2FE78EEC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CE70A43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68173D3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F452412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A8585C8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F6A08D2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1E13ED9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934ED84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E889CE6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9F7E304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5CD0AE3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62778D0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3528EF2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1142830E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FAA58DA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51F667C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0AB5ADF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8C9DCD9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32A67BF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CDAC7FB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036A77F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12CE44B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162CC39" w14:textId="5E6F4EF8" w:rsidR="00D85607" w:rsidRDefault="00D85607" w:rsidP="00D85607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003/2022 – CPP – CAU/BR</w:t>
      </w:r>
    </w:p>
    <w:p w14:paraId="230B0ECB" w14:textId="33C6A396" w:rsidR="00402B92" w:rsidRDefault="00402B92" w:rsidP="00402B92">
      <w:pPr>
        <w:rPr>
          <w:rFonts w:ascii="Times New Roman" w:eastAsia="Calibri" w:hAnsi="Times New Roman"/>
          <w:b/>
          <w:sz w:val="22"/>
          <w:szCs w:val="22"/>
        </w:rPr>
      </w:pPr>
    </w:p>
    <w:sectPr w:rsidR="00402B92" w:rsidSect="009A7A63">
      <w:headerReference w:type="default" r:id="rId8"/>
      <w:footerReference w:type="default" r:id="rId9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6009645" w14:textId="77777777" w:rsidR="00EA0AED" w:rsidRDefault="00EA0AED" w:rsidP="00783D72">
      <w:r>
        <w:separator/>
      </w:r>
    </w:p>
  </w:endnote>
  <w:endnote w:type="continuationSeparator" w:id="0">
    <w:p w14:paraId="0FEA8EBF" w14:textId="77777777" w:rsidR="00EA0AED" w:rsidRDefault="00EA0AED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5211C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72A599F" w14:textId="77777777" w:rsidR="00EA0AED" w:rsidRDefault="00EA0AED" w:rsidP="00783D72">
      <w:r>
        <w:separator/>
      </w:r>
    </w:p>
  </w:footnote>
  <w:footnote w:type="continuationSeparator" w:id="0">
    <w:p w14:paraId="18668E17" w14:textId="77777777" w:rsidR="00EA0AED" w:rsidRDefault="00EA0AED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50026"/>
    <w:rsid w:val="00175837"/>
    <w:rsid w:val="00176770"/>
    <w:rsid w:val="00193E0F"/>
    <w:rsid w:val="00204080"/>
    <w:rsid w:val="00250E7B"/>
    <w:rsid w:val="00331A96"/>
    <w:rsid w:val="003B00D3"/>
    <w:rsid w:val="00402B92"/>
    <w:rsid w:val="004808A7"/>
    <w:rsid w:val="007625D5"/>
    <w:rsid w:val="00783D72"/>
    <w:rsid w:val="009A7A63"/>
    <w:rsid w:val="00A409A5"/>
    <w:rsid w:val="00A9258D"/>
    <w:rsid w:val="00AE42C2"/>
    <w:rsid w:val="00B7187E"/>
    <w:rsid w:val="00BE23DE"/>
    <w:rsid w:val="00BF473E"/>
    <w:rsid w:val="00C00FD5"/>
    <w:rsid w:val="00C25F47"/>
    <w:rsid w:val="00C6344C"/>
    <w:rsid w:val="00C8256D"/>
    <w:rsid w:val="00D85607"/>
    <w:rsid w:val="00DB2DA6"/>
    <w:rsid w:val="00E22282"/>
    <w:rsid w:val="00E61C78"/>
    <w:rsid w:val="00E625E1"/>
    <w:rsid w:val="00EA0AED"/>
    <w:rsid w:val="00ED7498"/>
    <w:rsid w:val="00F22051"/>
    <w:rsid w:val="00F32C3A"/>
    <w:rsid w:val="00F5211C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http://www.vectorworks.net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2022-02-17T14:11:00Z</dcterms:created>
  <dcterms:modified xsi:type="dcterms:W3CDTF">2022-02-17T14:11:00Z</dcterms:modified>
</cp:coreProperties>
</file>