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1F285F" w:rsidP="00FB53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1F285F" w:rsidP="00AC24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ALTERAÇÃO DAS RESOLUÇÕES Nº91 E Nº93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AC245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1F28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EB5DAA">
        <w:rPr>
          <w:rFonts w:ascii="Times New Roman" w:eastAsia="Times New Roman" w:hAnsi="Times New Roman"/>
          <w:noProof/>
          <w:spacing w:val="4"/>
          <w:sz w:val="22"/>
          <w:szCs w:val="22"/>
        </w:rPr>
        <w:t>5 e 6 de setembro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3D1F" w:rsidRDefault="00694DEB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1A466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F285F">
        <w:rPr>
          <w:rFonts w:ascii="Times New Roman" w:eastAsia="Times New Roman" w:hAnsi="Times New Roman"/>
          <w:sz w:val="22"/>
          <w:szCs w:val="22"/>
          <w:lang w:eastAsia="pt-BR"/>
        </w:rPr>
        <w:t>a Deliberação 50/2019 CEP-CAU/BR, a qual aprova anteprojeto de Resolução que altera as Resoluções nº 91 e 93 e encaminha à consulta pública,</w:t>
      </w:r>
    </w:p>
    <w:p w:rsid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Pr="00694DEB" w:rsidRDefault="00694DEB" w:rsidP="00694DE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1- </w:t>
      </w:r>
      <w:r w:rsidR="001F285F">
        <w:rPr>
          <w:rFonts w:ascii="Times New Roman" w:hAnsi="Times New Roman"/>
          <w:sz w:val="22"/>
          <w:szCs w:val="22"/>
          <w:lang w:eastAsia="pt-BR"/>
        </w:rPr>
        <w:t>Encaminhar as contribuições da CPFI-CAU/BR sobre o referido Anteprojeto de Resolução à CEP-CAU/BR para apreciação.</w:t>
      </w:r>
    </w:p>
    <w:p w:rsidR="006F445F" w:rsidRDefault="006F445F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0778" w:rsidRPr="00835274" w:rsidRDefault="00740778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A4664" w:rsidRPr="001A4664">
        <w:rPr>
          <w:rFonts w:ascii="Times New Roman" w:eastAsia="Times New Roman" w:hAnsi="Times New Roman"/>
          <w:noProof/>
          <w:spacing w:val="4"/>
          <w:sz w:val="22"/>
          <w:szCs w:val="22"/>
        </w:rPr>
        <w:t>0</w:t>
      </w:r>
      <w:r w:rsidR="001F285F">
        <w:rPr>
          <w:rFonts w:ascii="Times New Roman" w:eastAsia="Times New Roman" w:hAnsi="Times New Roman"/>
          <w:noProof/>
          <w:spacing w:val="4"/>
          <w:sz w:val="22"/>
          <w:szCs w:val="22"/>
        </w:rPr>
        <w:t>5</w:t>
      </w:r>
      <w:r w:rsidR="00EB5DA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setembro</w:t>
      </w:r>
      <w:r w:rsidR="00EB5D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B5DAA" w:rsidRDefault="00EB5DA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0778" w:rsidRDefault="00740778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0778" w:rsidRDefault="00740778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0778" w:rsidRDefault="00740778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0778" w:rsidRDefault="00740778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5DAA" w:rsidRDefault="00EB5DA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890A0A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890A0A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A204C3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EB5DAA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A3852">
        <w:rPr>
          <w:rFonts w:ascii="Times New Roman" w:hAnsi="Times New Roman"/>
          <w:b/>
          <w:sz w:val="22"/>
          <w:szCs w:val="22"/>
        </w:rPr>
        <w:t>RAUL WANDERLEY GRADIM</w:t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007363" w:rsidP="00D130A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B5DAA" w:rsidRDefault="00EB5DAA" w:rsidP="00D130A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5DAA" w:rsidRPr="00A204C3" w:rsidRDefault="00EB5DAA" w:rsidP="00EB5DA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B5DAA">
        <w:rPr>
          <w:rFonts w:ascii="Times New Roman" w:hAnsi="Times New Roman"/>
          <w:b/>
          <w:sz w:val="22"/>
          <w:szCs w:val="22"/>
        </w:rPr>
        <w:t>LUCIANO NAREZI DE BRITO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B5DAA" w:rsidRDefault="00EB5DAA" w:rsidP="00EB5DA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B5DAA" w:rsidRPr="00A204C3" w:rsidRDefault="00EB5DAA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</w:p>
    <w:sectPr w:rsidR="00EB5DAA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F383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53401"/>
    <w:rsid w:val="000B0933"/>
    <w:rsid w:val="000E70DC"/>
    <w:rsid w:val="000F3832"/>
    <w:rsid w:val="001178C8"/>
    <w:rsid w:val="0015125F"/>
    <w:rsid w:val="00154F2B"/>
    <w:rsid w:val="00185DF7"/>
    <w:rsid w:val="0018676D"/>
    <w:rsid w:val="001A4664"/>
    <w:rsid w:val="001B3FC1"/>
    <w:rsid w:val="001F285F"/>
    <w:rsid w:val="001F3243"/>
    <w:rsid w:val="001F48F4"/>
    <w:rsid w:val="00241A06"/>
    <w:rsid w:val="0028587E"/>
    <w:rsid w:val="002D0514"/>
    <w:rsid w:val="002F6E0E"/>
    <w:rsid w:val="003629BE"/>
    <w:rsid w:val="00376581"/>
    <w:rsid w:val="003974B9"/>
    <w:rsid w:val="003A3852"/>
    <w:rsid w:val="003B0D76"/>
    <w:rsid w:val="003C00CE"/>
    <w:rsid w:val="003D0C98"/>
    <w:rsid w:val="00406516"/>
    <w:rsid w:val="00435581"/>
    <w:rsid w:val="00440D29"/>
    <w:rsid w:val="00481379"/>
    <w:rsid w:val="004C1CA6"/>
    <w:rsid w:val="005029F0"/>
    <w:rsid w:val="00514B4B"/>
    <w:rsid w:val="0059762B"/>
    <w:rsid w:val="005D0A55"/>
    <w:rsid w:val="00694DEB"/>
    <w:rsid w:val="006E2F86"/>
    <w:rsid w:val="006E5AA2"/>
    <w:rsid w:val="006F445F"/>
    <w:rsid w:val="00714C90"/>
    <w:rsid w:val="00715420"/>
    <w:rsid w:val="00735D63"/>
    <w:rsid w:val="00740778"/>
    <w:rsid w:val="007A40CC"/>
    <w:rsid w:val="007B7658"/>
    <w:rsid w:val="00845679"/>
    <w:rsid w:val="00853D1F"/>
    <w:rsid w:val="00871A3A"/>
    <w:rsid w:val="00890A0A"/>
    <w:rsid w:val="0089524C"/>
    <w:rsid w:val="009026A8"/>
    <w:rsid w:val="00916427"/>
    <w:rsid w:val="009759E0"/>
    <w:rsid w:val="009856C2"/>
    <w:rsid w:val="009960F7"/>
    <w:rsid w:val="0099715F"/>
    <w:rsid w:val="009B563E"/>
    <w:rsid w:val="00A20435"/>
    <w:rsid w:val="00A20E53"/>
    <w:rsid w:val="00AB1F6C"/>
    <w:rsid w:val="00AC245D"/>
    <w:rsid w:val="00AD03D3"/>
    <w:rsid w:val="00AF181A"/>
    <w:rsid w:val="00B177C2"/>
    <w:rsid w:val="00B6615F"/>
    <w:rsid w:val="00B742B2"/>
    <w:rsid w:val="00B7647B"/>
    <w:rsid w:val="00B814D3"/>
    <w:rsid w:val="00B91D67"/>
    <w:rsid w:val="00BB39A3"/>
    <w:rsid w:val="00C27335"/>
    <w:rsid w:val="00C46221"/>
    <w:rsid w:val="00C55B31"/>
    <w:rsid w:val="00C67BAA"/>
    <w:rsid w:val="00D130A1"/>
    <w:rsid w:val="00D86935"/>
    <w:rsid w:val="00D95761"/>
    <w:rsid w:val="00EB5DAA"/>
    <w:rsid w:val="00EB6C51"/>
    <w:rsid w:val="00F348EE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2019-09-12T17:40:00Z</dcterms:created>
  <dcterms:modified xsi:type="dcterms:W3CDTF">2019-09-12T17:40:00Z</dcterms:modified>
</cp:coreProperties>
</file>