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 w:rsidP="00FB53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1242FF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REPROGRAMAÇÃO DO PLANO DE AÇÃO 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1242F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25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>8 e 9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6515" w:rsidRPr="00EF4B69" w:rsidRDefault="008E6515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B69">
        <w:rPr>
          <w:rFonts w:ascii="Times New Roman" w:eastAsia="Times New Roman" w:hAnsi="Times New Roman"/>
          <w:sz w:val="22"/>
          <w:szCs w:val="22"/>
          <w:lang w:eastAsia="pt-BR"/>
        </w:rPr>
        <w:t>Considerando que compete à CPFI-CAU/BR apreciar e deliberar sobre o Plano de Ação e Orçamento do CAU, e de suas reformulações orçamentárias;</w:t>
      </w:r>
    </w:p>
    <w:p w:rsidR="008E6515" w:rsidRPr="00EF4B69" w:rsidRDefault="008E6515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6515" w:rsidRPr="00022074" w:rsidRDefault="008E6515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220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Diretrizes para elaboração da Reprogramação do Plano de Ação e Orçamento do CAU – Exercício 2019; </w:t>
      </w:r>
    </w:p>
    <w:p w:rsidR="008E6515" w:rsidRPr="00B959A8" w:rsidRDefault="008E6515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6515" w:rsidRDefault="008E6515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 de Ação e Orçamento do CAU/BR e dos CAU/UF – exercício 2019, elaborado e coordenado pela Assessoria de Planejamento</w:t>
      </w:r>
      <w:r w:rsidR="00215AA9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037148" w:rsidRDefault="00037148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7148" w:rsidRPr="00100BBB" w:rsidRDefault="00037148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CAU/PR</w:t>
      </w:r>
      <w:r w:rsidR="00100BBB">
        <w:rPr>
          <w:rFonts w:ascii="Times New Roman" w:eastAsia="Times New Roman" w:hAnsi="Times New Roman"/>
          <w:sz w:val="22"/>
          <w:szCs w:val="22"/>
          <w:lang w:eastAsia="pt-BR"/>
        </w:rPr>
        <w:t xml:space="preserve"> e o CAU/MG</w:t>
      </w:r>
      <w:r w:rsidR="00215AA9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</w:t>
      </w:r>
      <w:r w:rsidR="00100BBB">
        <w:rPr>
          <w:rFonts w:ascii="Times New Roman" w:eastAsia="Times New Roman" w:hAnsi="Times New Roman"/>
          <w:sz w:val="22"/>
          <w:szCs w:val="22"/>
          <w:lang w:eastAsia="pt-BR"/>
        </w:rPr>
        <w:t xml:space="preserve">aram </w:t>
      </w:r>
      <w:r w:rsidR="00215AA9">
        <w:rPr>
          <w:rFonts w:ascii="Times New Roman" w:eastAsia="Times New Roman" w:hAnsi="Times New Roman"/>
          <w:sz w:val="22"/>
          <w:szCs w:val="22"/>
          <w:lang w:eastAsia="pt-BR"/>
        </w:rPr>
        <w:t xml:space="preserve">a aprovação da Reprogramação 2019 </w:t>
      </w:r>
      <w:r w:rsidR="004C2C97">
        <w:rPr>
          <w:rFonts w:ascii="Times New Roman" w:eastAsia="Times New Roman" w:hAnsi="Times New Roman"/>
          <w:sz w:val="22"/>
          <w:szCs w:val="22"/>
          <w:lang w:eastAsia="pt-BR"/>
        </w:rPr>
        <w:t>pelo</w:t>
      </w:r>
      <w:r w:rsidR="00100BB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215AA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C2C97" w:rsidRPr="00215AA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Ad Referendum</w:t>
      </w:r>
      <w:r w:rsidR="00100BBB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nº03/2019</w:t>
      </w:r>
      <w:r w:rsidR="00100BBB" w:rsidRPr="00100BBB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CAU/PR</w:t>
      </w:r>
      <w:r w:rsidR="00215AA9" w:rsidRPr="00100BB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100BBB" w:rsidRPr="00100BBB">
        <w:rPr>
          <w:rFonts w:ascii="Times New Roman" w:eastAsia="Times New Roman" w:hAnsi="Times New Roman"/>
          <w:sz w:val="22"/>
          <w:szCs w:val="22"/>
          <w:lang w:eastAsia="pt-BR"/>
        </w:rPr>
        <w:t xml:space="preserve"> de 7 de agosto de 2019, </w:t>
      </w:r>
      <w:r w:rsidR="00100BBB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100BBB" w:rsidRPr="003118D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Ad Referendum </w:t>
      </w:r>
      <w:r w:rsidR="003118D8" w:rsidRPr="003118D8">
        <w:rPr>
          <w:rFonts w:ascii="Times New Roman" w:eastAsia="Times New Roman" w:hAnsi="Times New Roman"/>
          <w:iCs/>
          <w:sz w:val="22"/>
          <w:szCs w:val="22"/>
          <w:lang w:eastAsia="pt-BR"/>
        </w:rPr>
        <w:t>aprovado</w:t>
      </w:r>
      <w:r w:rsidR="003118D8" w:rsidRPr="003118D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r w:rsidR="003118D8" w:rsidRPr="003118D8">
        <w:rPr>
          <w:rFonts w:ascii="Times New Roman" w:eastAsia="Times New Roman" w:hAnsi="Times New Roman"/>
          <w:iCs/>
          <w:sz w:val="22"/>
          <w:szCs w:val="22"/>
          <w:lang w:eastAsia="pt-BR"/>
        </w:rPr>
        <w:t>pela Portaria Ordinatória N° 87</w:t>
      </w:r>
      <w:r w:rsidR="003118D8" w:rsidRPr="003118D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00BBB" w:rsidRPr="003118D8">
        <w:rPr>
          <w:rFonts w:ascii="Times New Roman" w:eastAsia="Times New Roman" w:hAnsi="Times New Roman"/>
          <w:sz w:val="22"/>
          <w:szCs w:val="22"/>
          <w:lang w:eastAsia="pt-BR"/>
        </w:rPr>
        <w:t>do CAU/MG,</w:t>
      </w:r>
      <w:r w:rsidR="00DE2BCE" w:rsidRPr="003118D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118D8" w:rsidRPr="003118D8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DE2BCE" w:rsidRPr="003118D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118D8" w:rsidRPr="003118D8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DE2BCE" w:rsidRPr="003118D8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</w:t>
      </w:r>
    </w:p>
    <w:p w:rsidR="008E6515" w:rsidRDefault="008E6515" w:rsidP="008E651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E6515" w:rsidRDefault="008E6515" w:rsidP="008E651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E6515" w:rsidRDefault="008E6515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6515" w:rsidRDefault="008E6515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C4662"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A0FEB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pela aprovação d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a Reprogramação do Plano de Ação e Orçamento do Conselho de Arquitetura e Urbanismo do Brasil (CAU/BR) para o Exercício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documento apresentado;</w:t>
      </w:r>
    </w:p>
    <w:p w:rsidR="00F0152B" w:rsidRDefault="00F0152B" w:rsidP="008E6515">
      <w:pPr>
        <w:tabs>
          <w:tab w:val="start" w:pos="69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E6515" w:rsidRDefault="008E6515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07674F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A0FEB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pela </w:t>
      </w:r>
      <w:r w:rsidR="003118D8">
        <w:rPr>
          <w:rFonts w:ascii="Times New Roman" w:eastAsia="Times New Roman" w:hAnsi="Times New Roman"/>
          <w:sz w:val="22"/>
          <w:szCs w:val="22"/>
          <w:lang w:eastAsia="pt-BR"/>
        </w:rPr>
        <w:t>homologação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A0FEB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A0FE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</w:t>
      </w:r>
      <w:r w:rsidR="006A0FEB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Plano de Ação e Orçamento do </w:t>
      </w:r>
      <w:r w:rsidR="00B94CDA" w:rsidRPr="00B94CDA">
        <w:rPr>
          <w:rFonts w:ascii="Times New Roman" w:eastAsia="Times New Roman" w:hAnsi="Times New Roman"/>
          <w:sz w:val="22"/>
          <w:szCs w:val="22"/>
          <w:lang w:eastAsia="pt-BR"/>
        </w:rPr>
        <w:t xml:space="preserve">CAU/AC, CAU/AM, CAU/AP, </w:t>
      </w:r>
      <w:r w:rsidR="00B94CDA">
        <w:rPr>
          <w:rFonts w:ascii="Times New Roman" w:eastAsia="Times New Roman" w:hAnsi="Times New Roman"/>
          <w:sz w:val="22"/>
          <w:szCs w:val="22"/>
          <w:lang w:eastAsia="pt-BR"/>
        </w:rPr>
        <w:t xml:space="preserve">CAU/CE, </w:t>
      </w:r>
      <w:r w:rsidR="006C37CB">
        <w:rPr>
          <w:rFonts w:ascii="Times New Roman" w:eastAsia="Times New Roman" w:hAnsi="Times New Roman"/>
          <w:sz w:val="22"/>
          <w:szCs w:val="22"/>
          <w:lang w:eastAsia="pt-BR"/>
        </w:rPr>
        <w:t xml:space="preserve">CAU/DF, CAU/ES, </w:t>
      </w:r>
      <w:r w:rsidR="00B94CDA" w:rsidRPr="00B94CDA">
        <w:rPr>
          <w:rFonts w:ascii="Times New Roman" w:eastAsia="Times New Roman" w:hAnsi="Times New Roman"/>
          <w:sz w:val="22"/>
          <w:szCs w:val="22"/>
          <w:lang w:eastAsia="pt-BR"/>
        </w:rPr>
        <w:t>CAU/MA</w:t>
      </w:r>
      <w:r w:rsidR="00B94CD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22074">
        <w:rPr>
          <w:rFonts w:ascii="Times New Roman" w:eastAsia="Times New Roman" w:hAnsi="Times New Roman"/>
          <w:sz w:val="22"/>
          <w:szCs w:val="22"/>
          <w:lang w:eastAsia="pt-BR"/>
        </w:rPr>
        <w:t xml:space="preserve">CAU/MG, </w:t>
      </w:r>
      <w:r w:rsidR="00B94CDA">
        <w:rPr>
          <w:rFonts w:ascii="Times New Roman" w:eastAsia="Times New Roman" w:hAnsi="Times New Roman"/>
          <w:sz w:val="22"/>
          <w:szCs w:val="22"/>
          <w:lang w:eastAsia="pt-BR"/>
        </w:rPr>
        <w:t xml:space="preserve">CAU/MS, CAU/PB, </w:t>
      </w:r>
      <w:r w:rsidR="006C37CB">
        <w:rPr>
          <w:rFonts w:ascii="Times New Roman" w:eastAsia="Times New Roman" w:hAnsi="Times New Roman"/>
          <w:sz w:val="22"/>
          <w:szCs w:val="22"/>
          <w:lang w:eastAsia="pt-BR"/>
        </w:rPr>
        <w:t xml:space="preserve">CAU/PE, </w:t>
      </w:r>
      <w:r w:rsidR="00B94CDA">
        <w:rPr>
          <w:rFonts w:ascii="Times New Roman" w:eastAsia="Times New Roman" w:hAnsi="Times New Roman"/>
          <w:sz w:val="22"/>
          <w:szCs w:val="22"/>
          <w:lang w:eastAsia="pt-BR"/>
        </w:rPr>
        <w:t xml:space="preserve">CAU/PI, </w:t>
      </w:r>
      <w:r w:rsidR="006C37CB">
        <w:rPr>
          <w:rFonts w:ascii="Times New Roman" w:eastAsia="Times New Roman" w:hAnsi="Times New Roman"/>
          <w:sz w:val="22"/>
          <w:szCs w:val="22"/>
          <w:lang w:eastAsia="pt-BR"/>
        </w:rPr>
        <w:t xml:space="preserve">CAU/PR, </w:t>
      </w:r>
      <w:r w:rsidR="00B94CDA">
        <w:rPr>
          <w:rFonts w:ascii="Times New Roman" w:eastAsia="Times New Roman" w:hAnsi="Times New Roman"/>
          <w:sz w:val="22"/>
          <w:szCs w:val="22"/>
          <w:lang w:eastAsia="pt-BR"/>
        </w:rPr>
        <w:t xml:space="preserve">CAU/RN, CAU/RO, </w:t>
      </w:r>
      <w:r w:rsidR="006C37CB">
        <w:rPr>
          <w:rFonts w:ascii="Times New Roman" w:eastAsia="Times New Roman" w:hAnsi="Times New Roman"/>
          <w:sz w:val="22"/>
          <w:szCs w:val="22"/>
          <w:lang w:eastAsia="pt-BR"/>
        </w:rPr>
        <w:t xml:space="preserve">CAU/RR, </w:t>
      </w:r>
      <w:r w:rsidR="00B94CDA">
        <w:rPr>
          <w:rFonts w:ascii="Times New Roman" w:eastAsia="Times New Roman" w:hAnsi="Times New Roman"/>
          <w:sz w:val="22"/>
          <w:szCs w:val="22"/>
          <w:lang w:eastAsia="pt-BR"/>
        </w:rPr>
        <w:t>CAU/SC, CAU/SE, CAU/TO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exercício 201</w:t>
      </w:r>
      <w:r w:rsidR="00F0152B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forma do</w:t>
      </w:r>
      <w:r w:rsidR="003118D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documento</w:t>
      </w:r>
      <w:r w:rsidR="003118D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apresentado</w:t>
      </w:r>
      <w:r w:rsidR="003118D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F0152B" w:rsidRDefault="00F0152B" w:rsidP="008E65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Pr="00835274" w:rsidRDefault="008E6515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Encaminhar as referidas Reprogramações ao Plenário do CAU/BR</w:t>
      </w:r>
      <w:r w:rsidR="003118D8">
        <w:rPr>
          <w:rFonts w:ascii="Times New Roman" w:eastAsia="Times New Roman" w:hAnsi="Times New Roman"/>
          <w:sz w:val="22"/>
          <w:szCs w:val="22"/>
          <w:lang w:eastAsia="pt-BR"/>
        </w:rPr>
        <w:t xml:space="preserve"> para apreciação e deliberação</w:t>
      </w:r>
      <w:r w:rsidR="000220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90A0A" w:rsidRPr="00B94CDA">
        <w:rPr>
          <w:rFonts w:ascii="Times New Roman" w:eastAsia="Times New Roman" w:hAnsi="Times New Roman"/>
          <w:noProof/>
          <w:spacing w:val="4"/>
          <w:sz w:val="22"/>
          <w:szCs w:val="22"/>
        </w:rPr>
        <w:t>9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AB1F6C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LUIS FERNANDO ZEFERINO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E540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22074"/>
    <w:rsid w:val="00037148"/>
    <w:rsid w:val="00053401"/>
    <w:rsid w:val="0007674F"/>
    <w:rsid w:val="000B0933"/>
    <w:rsid w:val="000E70DC"/>
    <w:rsid w:val="00100BBB"/>
    <w:rsid w:val="001178C8"/>
    <w:rsid w:val="001242FF"/>
    <w:rsid w:val="0015125F"/>
    <w:rsid w:val="00154F2B"/>
    <w:rsid w:val="00185DF7"/>
    <w:rsid w:val="0018676D"/>
    <w:rsid w:val="001B3FC1"/>
    <w:rsid w:val="001F3243"/>
    <w:rsid w:val="001F48F4"/>
    <w:rsid w:val="00215AA9"/>
    <w:rsid w:val="00241A06"/>
    <w:rsid w:val="0028587E"/>
    <w:rsid w:val="002D0514"/>
    <w:rsid w:val="002F6E0E"/>
    <w:rsid w:val="003100BE"/>
    <w:rsid w:val="003118D8"/>
    <w:rsid w:val="003629BE"/>
    <w:rsid w:val="00376581"/>
    <w:rsid w:val="003974B9"/>
    <w:rsid w:val="003B0D76"/>
    <w:rsid w:val="003B5C3D"/>
    <w:rsid w:val="003C00CE"/>
    <w:rsid w:val="003C5A6A"/>
    <w:rsid w:val="003D0C98"/>
    <w:rsid w:val="00403917"/>
    <w:rsid w:val="00406516"/>
    <w:rsid w:val="00425FD6"/>
    <w:rsid w:val="00435581"/>
    <w:rsid w:val="00440D29"/>
    <w:rsid w:val="00481379"/>
    <w:rsid w:val="004C1CA6"/>
    <w:rsid w:val="004C2C97"/>
    <w:rsid w:val="005029F0"/>
    <w:rsid w:val="00514B4B"/>
    <w:rsid w:val="0059762B"/>
    <w:rsid w:val="005D0A55"/>
    <w:rsid w:val="00694DEB"/>
    <w:rsid w:val="006A0FEB"/>
    <w:rsid w:val="006C37CB"/>
    <w:rsid w:val="006E2F86"/>
    <w:rsid w:val="006E5AA2"/>
    <w:rsid w:val="006F445F"/>
    <w:rsid w:val="00714C90"/>
    <w:rsid w:val="00715420"/>
    <w:rsid w:val="00735D63"/>
    <w:rsid w:val="0077385A"/>
    <w:rsid w:val="007A3210"/>
    <w:rsid w:val="007A40CC"/>
    <w:rsid w:val="007B7658"/>
    <w:rsid w:val="00845679"/>
    <w:rsid w:val="00853D1F"/>
    <w:rsid w:val="00871A3A"/>
    <w:rsid w:val="00890A0A"/>
    <w:rsid w:val="0089524C"/>
    <w:rsid w:val="008E6515"/>
    <w:rsid w:val="009026A8"/>
    <w:rsid w:val="00916427"/>
    <w:rsid w:val="009759E0"/>
    <w:rsid w:val="009856C2"/>
    <w:rsid w:val="009960F7"/>
    <w:rsid w:val="0099715F"/>
    <w:rsid w:val="009B563E"/>
    <w:rsid w:val="00A20435"/>
    <w:rsid w:val="00A20E53"/>
    <w:rsid w:val="00A717BA"/>
    <w:rsid w:val="00AB1F6C"/>
    <w:rsid w:val="00AD03D3"/>
    <w:rsid w:val="00AF181A"/>
    <w:rsid w:val="00B177C2"/>
    <w:rsid w:val="00B6615F"/>
    <w:rsid w:val="00B742B2"/>
    <w:rsid w:val="00B7647B"/>
    <w:rsid w:val="00B91D67"/>
    <w:rsid w:val="00B94CDA"/>
    <w:rsid w:val="00BB39A3"/>
    <w:rsid w:val="00C27335"/>
    <w:rsid w:val="00C42258"/>
    <w:rsid w:val="00C46221"/>
    <w:rsid w:val="00C55B31"/>
    <w:rsid w:val="00C67BAA"/>
    <w:rsid w:val="00D130A1"/>
    <w:rsid w:val="00D365C1"/>
    <w:rsid w:val="00D86935"/>
    <w:rsid w:val="00D95761"/>
    <w:rsid w:val="00DE2BCE"/>
    <w:rsid w:val="00EB6C51"/>
    <w:rsid w:val="00F0152B"/>
    <w:rsid w:val="00F348EE"/>
    <w:rsid w:val="00FB53DD"/>
    <w:rsid w:val="00FE5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2113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2019-08-29T13:35:00Z</dcterms:created>
  <dcterms:modified xsi:type="dcterms:W3CDTF">2019-08-29T13:35:00Z</dcterms:modified>
</cp:coreProperties>
</file>