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BB7C99" w:rsidRDefault="000C7FA4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106424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279B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A59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7FA4" w:rsidRPr="00044DD9" w:rsidRDefault="00EA5922" w:rsidP="0094126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ALTERAÇÃO DE DATA E LOCAL DA 8</w:t>
            </w:r>
            <w:r w:rsidR="009412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ª REUNIÃO ORDINÁRIA DA </w:t>
            </w:r>
            <w:r w:rsidR="00794F6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CPFI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</w:tr>
    </w:tbl>
    <w:p w:rsidR="000C7FA4" w:rsidRPr="00044DD9" w:rsidRDefault="006D5EA0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920E4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794F6E">
        <w:rPr>
          <w:rFonts w:ascii="Times New Roman" w:hAnsi="Times New Roman"/>
          <w:b/>
          <w:smallCaps/>
          <w:sz w:val="22"/>
          <w:szCs w:val="22"/>
          <w:lang w:eastAsia="pt-BR"/>
        </w:rPr>
        <w:t>12</w:t>
      </w:r>
      <w:r w:rsidRPr="006D5EA0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106424">
        <w:rPr>
          <w:rFonts w:ascii="Times New Roman" w:hAnsi="Times New Roman"/>
          <w:b/>
          <w:smallCaps/>
          <w:sz w:val="22"/>
          <w:szCs w:val="22"/>
          <w:lang w:eastAsia="pt-BR"/>
        </w:rPr>
        <w:t>2019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794F6E">
        <w:rPr>
          <w:rFonts w:ascii="Times New Roman" w:hAnsi="Times New Roman"/>
          <w:b/>
          <w:smallCaps/>
          <w:sz w:val="22"/>
          <w:szCs w:val="22"/>
          <w:lang w:eastAsia="pt-BR"/>
        </w:rPr>
        <w:t>CPFI</w:t>
      </w:r>
      <w:r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0C7FA4" w:rsidRPr="00F16CB7">
        <w:rPr>
          <w:rFonts w:ascii="Times New Roman" w:hAnsi="Times New Roman"/>
          <w:b/>
          <w:smallCaps/>
          <w:sz w:val="22"/>
          <w:szCs w:val="22"/>
          <w:lang w:eastAsia="pt-BR"/>
        </w:rPr>
        <w:t>CAU/BR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94F6E" w:rsidRDefault="00794F6E" w:rsidP="00794F6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09 e 10 de maio de 2019, no uso das competências que lhe conferem o art. 103 do Regimento Interno do CAU/BR, após análise do assunto em epígrafe,</w:t>
      </w: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0087-10B/2019, que altera a data e local da 89ª Reunião do Conselho Diretor e da 95ª Reunião Plenária Ordinária para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Porto Alegre/RS nos dias 9, 10 e 11 de outubro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função da realização do Congresso Brasileiro de Arquitetos (CBA)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pelo IAB/RS;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princípios de economicidade de recursos financeiros do CAU/BR com passagens e deslocamentos, 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na realização das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reuniões ordinárias das comissões na mesma semana e local da reunião do Conselho Diretor e do Plenário do CAU/BR</w:t>
      </w:r>
      <w:r w:rsidR="002334AB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boa prática no agendamento das reuniões com antecedência para melhor utilização dos recursos disponíveis para os eventos, além da disponibilização de agenda por parte dos conselheiros;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21370" w:rsidRDefault="00821370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6424" w:rsidRPr="00E279B0" w:rsidRDefault="00106424" w:rsidP="0010642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F16CB7" w:rsidRPr="00042876" w:rsidRDefault="00F16CB7" w:rsidP="00F16CB7">
      <w:pPr>
        <w:jc w:val="both"/>
        <w:rPr>
          <w:sz w:val="22"/>
          <w:szCs w:val="22"/>
        </w:rPr>
      </w:pPr>
    </w:p>
    <w:p w:rsidR="00F16CB7" w:rsidRDefault="00F16CB7" w:rsidP="00F16CB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16CB7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1370" w:rsidRDefault="00821370" w:rsidP="008213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que:</w:t>
      </w:r>
    </w:p>
    <w:p w:rsidR="00821370" w:rsidRDefault="00821370" w:rsidP="0082137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alteração de local e data de realização da 8</w:t>
      </w:r>
      <w:r w:rsidR="00794F6E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ordinária da </w:t>
      </w:r>
      <w:r w:rsidR="00794F6E">
        <w:rPr>
          <w:rFonts w:ascii="Times New Roman" w:eastAsia="Times New Roman" w:hAnsi="Times New Roman"/>
          <w:sz w:val="22"/>
          <w:szCs w:val="22"/>
          <w:lang w:eastAsia="pt-BR"/>
        </w:rPr>
        <w:t>CPFI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para Porto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Alegre-RS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no dia 08 de outubro de 201</w:t>
      </w:r>
      <w:r w:rsidR="00C51CA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CC17A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CC17AC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21370" w:rsidRDefault="00821370" w:rsidP="00821370">
      <w:p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821370" w:rsidRDefault="00821370" w:rsidP="00794F6E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Promova junto à Secretaria Geral da Mesa a convocação do empregado público </w:t>
      </w:r>
      <w:r w:rsidR="00794F6E">
        <w:rPr>
          <w:rFonts w:ascii="Times New Roman" w:eastAsia="Times New Roman" w:hAnsi="Times New Roman"/>
          <w:sz w:val="22"/>
          <w:szCs w:val="22"/>
          <w:lang w:eastAsia="pt-BR"/>
        </w:rPr>
        <w:t>Leonardo Maciel Castello Branco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o assessoramento da reunião ordinária, utilizando o cento de custos</w:t>
      </w:r>
      <w:r w:rsidR="00794F6E" w:rsidRPr="00794F6E">
        <w:rPr>
          <w:rFonts w:ascii="Times New Roman" w:eastAsia="Times New Roman" w:hAnsi="Times New Roman"/>
          <w:sz w:val="22"/>
          <w:szCs w:val="22"/>
          <w:lang w:eastAsia="pt-BR"/>
        </w:rPr>
        <w:t xml:space="preserve">      1.01.04.001</w:t>
      </w:r>
      <w:r w:rsidR="00CC17AC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16CB7" w:rsidRPr="00044DD9" w:rsidRDefault="00106424" w:rsidP="00F16CB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79B0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794F6E">
        <w:rPr>
          <w:rFonts w:ascii="Times New Roman" w:hAnsi="Times New Roman"/>
          <w:sz w:val="22"/>
          <w:szCs w:val="22"/>
          <w:lang w:eastAsia="pt-BR"/>
        </w:rPr>
        <w:t>10</w:t>
      </w:r>
      <w:r w:rsidRPr="00E279B0">
        <w:rPr>
          <w:rFonts w:ascii="Times New Roman" w:hAnsi="Times New Roman"/>
          <w:sz w:val="22"/>
          <w:szCs w:val="22"/>
          <w:lang w:eastAsia="pt-BR"/>
        </w:rPr>
        <w:t xml:space="preserve"> de maio de 2019</w:t>
      </w:r>
      <w:r w:rsidR="00F16CB7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F16CB7" w:rsidRPr="00044DD9" w:rsidRDefault="00F16CB7" w:rsidP="00F16CB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94F6E" w:rsidRDefault="00794F6E" w:rsidP="00794F6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94F6E" w:rsidRPr="00A204C3" w:rsidRDefault="00794F6E" w:rsidP="00794F6E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94F6E" w:rsidRPr="00A204C3" w:rsidRDefault="00794F6E" w:rsidP="00794F6E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94F6E" w:rsidRPr="00A204C3" w:rsidRDefault="00794F6E" w:rsidP="00794F6E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94F6E" w:rsidRPr="00A204C3" w:rsidRDefault="00794F6E" w:rsidP="00794F6E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94F6E" w:rsidRDefault="00794F6E" w:rsidP="00794F6E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94F6E" w:rsidRPr="00A204C3" w:rsidRDefault="00794F6E" w:rsidP="00794F6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94F6E" w:rsidRDefault="00794F6E" w:rsidP="00794F6E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455F6" w:rsidRPr="006317B8" w:rsidRDefault="00794F6E" w:rsidP="00062B01">
      <w:pPr>
        <w:widowControl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  <w:r w:rsidRPr="00406516">
        <w:rPr>
          <w:rFonts w:ascii="Arial" w:hAnsi="Arial" w:cs="Arial"/>
          <w:sz w:val="22"/>
        </w:rPr>
        <w:t xml:space="preserve"> </w:t>
      </w:r>
    </w:p>
    <w:sectPr w:rsidR="00F455F6" w:rsidRPr="006317B8" w:rsidSect="00062B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1418" w:left="1559" w:header="0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23" w:rsidRDefault="00116F23">
      <w:r>
        <w:separator/>
      </w:r>
    </w:p>
  </w:endnote>
  <w:endnote w:type="continuationSeparator" w:id="0">
    <w:p w:rsidR="00116F23" w:rsidRDefault="001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proofErr w:type="gramStart"/>
    <w:r w:rsidRPr="002E4A91">
      <w:rPr>
        <w:rFonts w:ascii="Arial" w:hAnsi="Arial"/>
        <w:color w:val="003333"/>
        <w:sz w:val="22"/>
      </w:rPr>
      <w:t xml:space="preserve">  </w:t>
    </w:r>
    <w:proofErr w:type="gramEnd"/>
    <w:r w:rsidRPr="002E4A91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C17A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74400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23" w:rsidRDefault="00116F23">
      <w:r>
        <w:separator/>
      </w:r>
    </w:p>
  </w:footnote>
  <w:footnote w:type="continuationSeparator" w:id="0">
    <w:p w:rsidR="00116F23" w:rsidRDefault="0011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474400" w:rsidP="002F47A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A8" w:rsidRPr="009E4E5A" w:rsidRDefault="00474400" w:rsidP="005F1ECB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330"/>
    <w:rsid w:val="00047F9E"/>
    <w:rsid w:val="00051684"/>
    <w:rsid w:val="00051FCD"/>
    <w:rsid w:val="00062B01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16F23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442B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74400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5F1ECB"/>
    <w:rsid w:val="006317B8"/>
    <w:rsid w:val="0063282C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4F6E"/>
    <w:rsid w:val="00796C09"/>
    <w:rsid w:val="007A5650"/>
    <w:rsid w:val="007B01D7"/>
    <w:rsid w:val="007E6A44"/>
    <w:rsid w:val="007F15A0"/>
    <w:rsid w:val="00805002"/>
    <w:rsid w:val="00815821"/>
    <w:rsid w:val="00821370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1268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1CA7"/>
    <w:rsid w:val="00C5287F"/>
    <w:rsid w:val="00C534CB"/>
    <w:rsid w:val="00C55B31"/>
    <w:rsid w:val="00C65BE7"/>
    <w:rsid w:val="00C72AB5"/>
    <w:rsid w:val="00C77E38"/>
    <w:rsid w:val="00C8179D"/>
    <w:rsid w:val="00C920E4"/>
    <w:rsid w:val="00CA2812"/>
    <w:rsid w:val="00CA2AA9"/>
    <w:rsid w:val="00CC17AC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4546B"/>
    <w:rsid w:val="00E66908"/>
    <w:rsid w:val="00E71849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57C7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1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1C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left="708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51C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1C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4</cp:revision>
  <cp:lastPrinted>2019-05-10T20:02:00Z</cp:lastPrinted>
  <dcterms:created xsi:type="dcterms:W3CDTF">2019-05-15T13:03:00Z</dcterms:created>
  <dcterms:modified xsi:type="dcterms:W3CDTF">2019-05-16T20:42:00Z</dcterms:modified>
</cp:coreProperties>
</file>