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BB7C9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0C7108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0C7108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INDICAÇÃO AO CARGO DO OUVIDOR GERAL</w:t>
            </w:r>
            <w:r w:rsidR="00563CA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CAU/BR</w:t>
            </w:r>
          </w:p>
        </w:tc>
      </w:tr>
    </w:tbl>
    <w:p w:rsidR="00DA5747" w:rsidRPr="0029491D" w:rsidRDefault="00DA5747" w:rsidP="00DA57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563CA6" w:rsidRPr="00563CA6">
        <w:rPr>
          <w:rFonts w:ascii="Times New Roman" w:hAnsi="Times New Roman"/>
          <w:smallCaps/>
          <w:sz w:val="22"/>
          <w:szCs w:val="22"/>
          <w:lang w:eastAsia="pt-BR"/>
        </w:rPr>
        <w:t>34</w:t>
      </w:r>
      <w:r w:rsidRPr="00563CA6">
        <w:rPr>
          <w:rFonts w:ascii="Times New Roman" w:hAnsi="Times New Roman"/>
          <w:smallCaps/>
          <w:sz w:val="22"/>
          <w:szCs w:val="22"/>
          <w:lang w:eastAsia="pt-BR"/>
        </w:rPr>
        <w:t>/2</w:t>
      </w:r>
      <w:r w:rsidRPr="0029491D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113C1C" w:rsidRPr="0029491D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29491D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DA5747" w:rsidRPr="0029491D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108" w:rsidRPr="00E00493" w:rsidRDefault="000C7108" w:rsidP="000C7108">
      <w:pPr>
        <w:jc w:val="both"/>
        <w:rPr>
          <w:rFonts w:ascii="Times New Roman" w:hAnsi="Times New Roman"/>
          <w:sz w:val="22"/>
          <w:szCs w:val="22"/>
        </w:rPr>
      </w:pPr>
      <w:r w:rsidRPr="00E00493">
        <w:rPr>
          <w:rFonts w:ascii="Times New Roman" w:hAnsi="Times New Roman"/>
          <w:sz w:val="22"/>
          <w:szCs w:val="22"/>
        </w:rPr>
        <w:t xml:space="preserve">A COMISSÃO DE ORGANIZAÇÃO E ADMINISTRAÇÃO – (COA-CAU/BR), </w:t>
      </w:r>
      <w:r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 w:rsidR="005A45F8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26416D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563CA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2641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26416D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E00493">
        <w:rPr>
          <w:rFonts w:ascii="Times New Roman" w:hAnsi="Times New Roman"/>
          <w:sz w:val="22"/>
          <w:szCs w:val="22"/>
        </w:rPr>
        <w:t>, no uso das competências que lhe confere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E00493">
        <w:rPr>
          <w:rFonts w:ascii="Times New Roman" w:hAnsi="Times New Roman"/>
          <w:sz w:val="22"/>
          <w:szCs w:val="22"/>
        </w:rPr>
        <w:t>o art. 102 do Regimento Interno do CAU/BR, após análise do assunto em epígrafe, e</w:t>
      </w: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7108" w:rsidRPr="008062BE" w:rsidRDefault="000C7108" w:rsidP="000C71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062BE">
        <w:rPr>
          <w:rFonts w:ascii="Times New Roman" w:hAnsi="Times New Roman"/>
          <w:sz w:val="22"/>
          <w:szCs w:val="22"/>
          <w:lang w:eastAsia="pt-BR"/>
        </w:rPr>
        <w:t xml:space="preserve">Considerando que o Regulamento da Ouvidoria Geral do Conselho de Arquitetura e Urbanismo do Brasil aprovado pela DPOBR n° 0054-07/2016, </w:t>
      </w:r>
      <w:r w:rsidR="0026416D">
        <w:rPr>
          <w:rFonts w:ascii="Times New Roman" w:hAnsi="Times New Roman"/>
          <w:sz w:val="22"/>
          <w:szCs w:val="22"/>
          <w:lang w:eastAsia="pt-BR"/>
        </w:rPr>
        <w:t xml:space="preserve">e alterações, </w:t>
      </w:r>
      <w:r w:rsidRPr="008062BE">
        <w:rPr>
          <w:rFonts w:ascii="Times New Roman" w:hAnsi="Times New Roman"/>
          <w:sz w:val="22"/>
          <w:szCs w:val="22"/>
          <w:lang w:eastAsia="pt-BR"/>
        </w:rPr>
        <w:t>prevê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8062BE">
        <w:rPr>
          <w:rFonts w:ascii="Times New Roman" w:hAnsi="Times New Roman"/>
          <w:sz w:val="22"/>
          <w:szCs w:val="22"/>
          <w:lang w:eastAsia="pt-BR"/>
        </w:rPr>
        <w:t xml:space="preserve"> em seu art. 6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8062BE">
        <w:rPr>
          <w:rFonts w:ascii="Times New Roman" w:hAnsi="Times New Roman"/>
          <w:sz w:val="22"/>
          <w:szCs w:val="22"/>
          <w:lang w:eastAsia="pt-BR"/>
        </w:rPr>
        <w:t>° que  “</w:t>
      </w:r>
      <w:r w:rsidRPr="000C7108">
        <w:rPr>
          <w:rFonts w:ascii="Times New Roman" w:hAnsi="Times New Roman"/>
          <w:i/>
          <w:iCs/>
          <w:sz w:val="22"/>
          <w:szCs w:val="22"/>
          <w:lang w:eastAsia="pt-BR"/>
        </w:rPr>
        <w:t>O ouvidor-geral será indicado pelo Presidente, até a última reunião plenária anterior ao mês de encerramento do mandato vigente, sendo a indicação submetida à homologação pelo Plenário, mesmo nos casos de recondução, em votação aberta</w:t>
      </w:r>
      <w:r w:rsidRPr="000C7108">
        <w:rPr>
          <w:rFonts w:ascii="Times New Roman" w:hAnsi="Times New Roman"/>
          <w:sz w:val="22"/>
          <w:szCs w:val="22"/>
          <w:lang w:eastAsia="pt-BR"/>
        </w:rPr>
        <w:t>.</w:t>
      </w:r>
      <w:r w:rsidRPr="008062BE">
        <w:rPr>
          <w:rFonts w:ascii="Times New Roman" w:hAnsi="Times New Roman"/>
          <w:sz w:val="22"/>
          <w:szCs w:val="22"/>
          <w:lang w:eastAsia="pt-BR"/>
        </w:rPr>
        <w:t>”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0C7108" w:rsidRDefault="000C7108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26416D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n° 0078-10/2018, a qual homologa a r</w:t>
      </w:r>
      <w:r w:rsidRPr="0026416D">
        <w:rPr>
          <w:rFonts w:ascii="Times New Roman" w:eastAsia="Times New Roman" w:hAnsi="Times New Roman"/>
          <w:sz w:val="22"/>
          <w:szCs w:val="22"/>
          <w:lang w:eastAsia="pt-BR"/>
        </w:rPr>
        <w:t>econdução do Arquiteto e Urbanista Roberto Rodrigues Simon como Ouvidor-</w:t>
      </w:r>
      <w:r w:rsidR="00D54AC3">
        <w:rPr>
          <w:rFonts w:ascii="Times New Roman" w:eastAsia="Times New Roman" w:hAnsi="Times New Roman"/>
          <w:sz w:val="22"/>
          <w:szCs w:val="22"/>
          <w:lang w:eastAsia="pt-BR"/>
        </w:rPr>
        <w:t>G</w:t>
      </w:r>
      <w:r w:rsidRPr="0026416D">
        <w:rPr>
          <w:rFonts w:ascii="Times New Roman" w:eastAsia="Times New Roman" w:hAnsi="Times New Roman"/>
          <w:sz w:val="22"/>
          <w:szCs w:val="22"/>
          <w:lang w:eastAsia="pt-BR"/>
        </w:rPr>
        <w:t>eral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para mandato no período de 1° de julho de 2018 a 30 de junho de 2020;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2C0C3C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6416D">
        <w:rPr>
          <w:rFonts w:ascii="Times New Roman" w:eastAsia="Times New Roman" w:hAnsi="Times New Roman"/>
          <w:sz w:val="22"/>
          <w:szCs w:val="22"/>
          <w:lang w:eastAsia="pt-BR"/>
        </w:rPr>
        <w:t>a necessidade de o Presidente indicar o profissional que exercerá o mandato de ouvidor-geral do CAU/BR, no período de 1° de julho de 2020 a 30 de junho de 2022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A5747" w:rsidRPr="002C0C3C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416D" w:rsidRDefault="0026416D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realização da </w:t>
      </w:r>
      <w:r w:rsidR="00036AE6">
        <w:rPr>
          <w:rFonts w:ascii="Times New Roman" w:hAnsi="Times New Roman"/>
          <w:sz w:val="22"/>
          <w:szCs w:val="22"/>
          <w:lang w:eastAsia="pt-BR"/>
        </w:rPr>
        <w:t xml:space="preserve">102ª Reunião Plenária Ordinária do CAU/BR, nos dias 18 e 19 de junho; e </w:t>
      </w:r>
    </w:p>
    <w:p w:rsidR="00036AE6" w:rsidRDefault="00036AE6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A5747" w:rsidRPr="00044DD9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A5747" w:rsidRPr="00036AE6" w:rsidRDefault="00DA5747" w:rsidP="007C3177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36AE6">
        <w:rPr>
          <w:rFonts w:ascii="Times New Roman" w:hAnsi="Times New Roman"/>
          <w:sz w:val="22"/>
          <w:szCs w:val="22"/>
          <w:lang w:eastAsia="pt-BR"/>
        </w:rPr>
        <w:t>Recomendar ao P</w:t>
      </w:r>
      <w:r w:rsidR="00036AE6" w:rsidRPr="00036AE6">
        <w:rPr>
          <w:rFonts w:ascii="Times New Roman" w:hAnsi="Times New Roman"/>
          <w:sz w:val="22"/>
          <w:szCs w:val="22"/>
          <w:lang w:eastAsia="pt-BR"/>
        </w:rPr>
        <w:t xml:space="preserve">residente que indique, na 102ª Reunião Plenária Ordinária do CAU/BR, o profissional arquiteto e urbanista que exercerá o cargo de </w:t>
      </w:r>
      <w:r w:rsidR="00036AE6" w:rsidRPr="00036AE6">
        <w:rPr>
          <w:rFonts w:ascii="Times New Roman" w:eastAsia="Times New Roman" w:hAnsi="Times New Roman"/>
          <w:sz w:val="22"/>
          <w:szCs w:val="22"/>
          <w:lang w:eastAsia="pt-BR"/>
        </w:rPr>
        <w:t>Ouvidor-Geral do CAU/BR, para mandato no período de 1° de julho de 20</w:t>
      </w:r>
      <w:r w:rsidR="00563CA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036AE6" w:rsidRPr="00036AE6">
        <w:rPr>
          <w:rFonts w:ascii="Times New Roman" w:eastAsia="Times New Roman" w:hAnsi="Times New Roman"/>
          <w:sz w:val="22"/>
          <w:szCs w:val="22"/>
          <w:lang w:eastAsia="pt-BR"/>
        </w:rPr>
        <w:t xml:space="preserve"> a 30 de junho de 202</w:t>
      </w:r>
      <w:r w:rsidR="00563CA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036AE6">
        <w:rPr>
          <w:rFonts w:ascii="Times New Roman" w:hAnsi="Times New Roman"/>
          <w:sz w:val="22"/>
          <w:szCs w:val="22"/>
          <w:lang w:eastAsia="pt-BR"/>
        </w:rPr>
        <w:t>.</w:t>
      </w:r>
    </w:p>
    <w:p w:rsidR="00DA5747" w:rsidRDefault="00DA5747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9491D">
        <w:rPr>
          <w:rFonts w:ascii="Times New Roman" w:hAnsi="Times New Roman"/>
          <w:sz w:val="22"/>
          <w:szCs w:val="22"/>
          <w:lang w:eastAsia="pt-BR"/>
        </w:rPr>
        <w:t>0</w:t>
      </w:r>
      <w:r w:rsidR="00563CA6">
        <w:rPr>
          <w:rFonts w:ascii="Times New Roman" w:hAnsi="Times New Roman"/>
          <w:sz w:val="22"/>
          <w:szCs w:val="22"/>
          <w:lang w:eastAsia="pt-BR"/>
        </w:rPr>
        <w:t>9</w:t>
      </w:r>
      <w:r w:rsidR="00113C1C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26416D">
        <w:rPr>
          <w:rFonts w:ascii="Times New Roman" w:hAnsi="Times New Roman"/>
          <w:sz w:val="22"/>
          <w:szCs w:val="22"/>
          <w:lang w:eastAsia="pt-BR"/>
        </w:rPr>
        <w:t>junho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="00113C1C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1045" w:rsidRPr="00044DD9" w:rsidRDefault="00A31045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416D" w:rsidRPr="00E00493" w:rsidRDefault="0026416D" w:rsidP="0026416D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0493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04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0493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26416D" w:rsidRPr="00E00493" w:rsidRDefault="0026416D" w:rsidP="0026416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6416D" w:rsidRPr="00E00493" w:rsidRDefault="0026416D" w:rsidP="0026416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6416D" w:rsidRPr="00E00493" w:rsidRDefault="0026416D" w:rsidP="0026416D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0493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26416D" w:rsidRDefault="0026416D" w:rsidP="0026416D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E00493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26416D" w:rsidRPr="00E00493" w:rsidRDefault="0026416D" w:rsidP="0026416D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  <w:r w:rsidRPr="006931EF">
        <w:rPr>
          <w:rFonts w:ascii="Times New Roman" w:eastAsia="Calibri" w:hAnsi="Times New Roman"/>
          <w:b/>
          <w:bCs/>
          <w:sz w:val="22"/>
          <w:szCs w:val="22"/>
        </w:rPr>
        <w:lastRenderedPageBreak/>
        <w:t>3</w:t>
      </w:r>
      <w:r w:rsidR="00563CA6">
        <w:rPr>
          <w:rFonts w:ascii="Times New Roman" w:eastAsia="Calibri" w:hAnsi="Times New Roman"/>
          <w:b/>
          <w:bCs/>
          <w:sz w:val="22"/>
          <w:szCs w:val="22"/>
        </w:rPr>
        <w:t>2</w:t>
      </w:r>
      <w:r w:rsidRPr="006931EF">
        <w:rPr>
          <w:rFonts w:ascii="Times New Roman" w:eastAsia="Calibri" w:hAnsi="Times New Roman"/>
          <w:b/>
          <w:bCs/>
          <w:sz w:val="22"/>
          <w:szCs w:val="22"/>
        </w:rPr>
        <w:t>ª REUNIÃO</w:t>
      </w:r>
      <w:r w:rsidRPr="00E00493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563CA6">
        <w:rPr>
          <w:rFonts w:ascii="Times New Roman" w:eastAsia="Calibri" w:hAnsi="Times New Roman"/>
          <w:b/>
          <w:sz w:val="22"/>
          <w:szCs w:val="22"/>
        </w:rPr>
        <w:t>EXTRA</w:t>
      </w:r>
      <w:r w:rsidRPr="00E00493">
        <w:rPr>
          <w:rFonts w:ascii="Times New Roman" w:eastAsia="Calibri" w:hAnsi="Times New Roman"/>
          <w:b/>
          <w:sz w:val="22"/>
          <w:szCs w:val="22"/>
        </w:rPr>
        <w:t>ORDINÁRIA DA COA-CAU/BR</w:t>
      </w:r>
    </w:p>
    <w:p w:rsidR="0026416D" w:rsidRPr="00E00493" w:rsidRDefault="0026416D" w:rsidP="0026416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E00493">
        <w:rPr>
          <w:rFonts w:ascii="Times New Roman" w:eastAsia="Calibri" w:hAnsi="Times New Roman"/>
          <w:sz w:val="22"/>
          <w:szCs w:val="22"/>
        </w:rPr>
        <w:t>Videoconferência</w:t>
      </w:r>
    </w:p>
    <w:p w:rsidR="0026416D" w:rsidRPr="00E00493" w:rsidRDefault="0026416D" w:rsidP="0026416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26416D" w:rsidRPr="00E00493" w:rsidRDefault="0026416D" w:rsidP="0026416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6416D" w:rsidRPr="00E00493" w:rsidRDefault="0026416D" w:rsidP="0026416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E00493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26416D" w:rsidRPr="00E00493" w:rsidTr="007C3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6416D" w:rsidRPr="00E00493" w:rsidRDefault="0026416D" w:rsidP="007C3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6416D" w:rsidRPr="00E00493" w:rsidTr="007C3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6416D" w:rsidRPr="00E00493" w:rsidRDefault="0026416D" w:rsidP="007C3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6416D" w:rsidRPr="00E00493" w:rsidRDefault="0026416D" w:rsidP="007C3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6416D" w:rsidRPr="00E00493" w:rsidRDefault="0026416D" w:rsidP="007C3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26416D" w:rsidRPr="00E00493" w:rsidTr="007C3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6416D" w:rsidRPr="00E00493" w:rsidRDefault="0026416D" w:rsidP="007C3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6416D" w:rsidRPr="00E00493" w:rsidRDefault="0026416D" w:rsidP="007C3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5A45F8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6416D" w:rsidRPr="00E00493" w:rsidTr="007C3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6416D" w:rsidRPr="00E00493" w:rsidRDefault="0026416D" w:rsidP="007C3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6416D" w:rsidRPr="00E00493" w:rsidRDefault="0026416D" w:rsidP="007C3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416D" w:rsidRPr="00E00493" w:rsidTr="007C3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6416D" w:rsidRPr="00E00493" w:rsidRDefault="0026416D" w:rsidP="007C3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6416D" w:rsidRPr="00E00493" w:rsidRDefault="0026416D" w:rsidP="007C3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416D" w:rsidRPr="00E00493" w:rsidTr="007C3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6416D" w:rsidRPr="00E00493" w:rsidRDefault="0026416D" w:rsidP="007C3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6416D" w:rsidRPr="00E00493" w:rsidRDefault="0026416D" w:rsidP="007C3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416D" w:rsidRPr="00E00493" w:rsidTr="007C3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6416D" w:rsidRPr="00E00493" w:rsidRDefault="0026416D" w:rsidP="007C3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6416D" w:rsidRPr="00E00493" w:rsidRDefault="0026416D" w:rsidP="007C3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416D" w:rsidRPr="00E00493" w:rsidTr="007C3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26416D" w:rsidRPr="00E00493" w:rsidRDefault="0026416D" w:rsidP="007C3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26416D" w:rsidRPr="00E00493" w:rsidRDefault="0026416D" w:rsidP="007C3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416D" w:rsidRPr="00E00493" w:rsidTr="007C3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26416D" w:rsidRPr="00E00493" w:rsidRDefault="0026416D" w:rsidP="007C3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26416D" w:rsidRPr="00E00493" w:rsidRDefault="0026416D" w:rsidP="007C3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26416D" w:rsidRPr="00E00493" w:rsidRDefault="0026416D" w:rsidP="007C3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="00563CA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563CA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 DA COA-CAU/BR</w:t>
            </w:r>
          </w:p>
          <w:p w:rsidR="0026416D" w:rsidRPr="00E00493" w:rsidRDefault="0026416D" w:rsidP="007C3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63CA6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563CA6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26416D" w:rsidRPr="00E00493" w:rsidRDefault="0026416D" w:rsidP="007C3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63CA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INDICAÇÃO AO CARGO DO OUVIDOR GERAL DO CAU/BR</w:t>
            </w:r>
          </w:p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26416D" w:rsidRPr="00E00493" w:rsidRDefault="0026416D" w:rsidP="007C3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5A45F8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5A45F8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6416D" w:rsidRPr="00E00493" w:rsidRDefault="0026416D" w:rsidP="007C3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26416D" w:rsidRPr="00E00493" w:rsidRDefault="0026416D" w:rsidP="007C3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26416D" w:rsidRPr="00E00493" w:rsidRDefault="0026416D" w:rsidP="007C3177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26416D" w:rsidRDefault="0026416D" w:rsidP="0026416D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DE497D" w:rsidRDefault="00DE497D" w:rsidP="0026416D">
      <w:pPr>
        <w:tabs>
          <w:tab w:val="center" w:pos="212.60pt"/>
          <w:tab w:val="end" w:pos="425.20pt"/>
        </w:tabs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DE497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64C2C" w:rsidRDefault="00164C2C">
      <w:r>
        <w:separator/>
      </w:r>
    </w:p>
  </w:endnote>
  <w:endnote w:type="continuationSeparator" w:id="0">
    <w:p w:rsidR="00164C2C" w:rsidRDefault="0016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F650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AF650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64C2C" w:rsidRDefault="00164C2C">
      <w:r>
        <w:separator/>
      </w:r>
    </w:p>
  </w:footnote>
  <w:footnote w:type="continuationSeparator" w:id="0">
    <w:p w:rsidR="00164C2C" w:rsidRDefault="00164C2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F650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F650C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36AE6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108"/>
    <w:rsid w:val="000C77D4"/>
    <w:rsid w:val="000C7FA4"/>
    <w:rsid w:val="000D4A5C"/>
    <w:rsid w:val="000E5B60"/>
    <w:rsid w:val="000F0C0D"/>
    <w:rsid w:val="0010527F"/>
    <w:rsid w:val="001057E1"/>
    <w:rsid w:val="00106424"/>
    <w:rsid w:val="00113C1C"/>
    <w:rsid w:val="00116CA5"/>
    <w:rsid w:val="001236AB"/>
    <w:rsid w:val="00130FA9"/>
    <w:rsid w:val="00154177"/>
    <w:rsid w:val="00155F54"/>
    <w:rsid w:val="0016157F"/>
    <w:rsid w:val="00164C2C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E70C0"/>
    <w:rsid w:val="001F15B7"/>
    <w:rsid w:val="001F5780"/>
    <w:rsid w:val="00220BB2"/>
    <w:rsid w:val="002334AB"/>
    <w:rsid w:val="00236541"/>
    <w:rsid w:val="00237DAD"/>
    <w:rsid w:val="002459E8"/>
    <w:rsid w:val="00254EC3"/>
    <w:rsid w:val="00262818"/>
    <w:rsid w:val="0026416D"/>
    <w:rsid w:val="002665A9"/>
    <w:rsid w:val="002733E9"/>
    <w:rsid w:val="00285446"/>
    <w:rsid w:val="002907BB"/>
    <w:rsid w:val="0029491D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1148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3CA6"/>
    <w:rsid w:val="00566725"/>
    <w:rsid w:val="00573396"/>
    <w:rsid w:val="00580763"/>
    <w:rsid w:val="0059052C"/>
    <w:rsid w:val="005A2AD5"/>
    <w:rsid w:val="005A45F8"/>
    <w:rsid w:val="005B09D2"/>
    <w:rsid w:val="005B0FF1"/>
    <w:rsid w:val="005E63F9"/>
    <w:rsid w:val="005F1ECB"/>
    <w:rsid w:val="006317B8"/>
    <w:rsid w:val="0063282C"/>
    <w:rsid w:val="006351FE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2CC"/>
    <w:rsid w:val="00792872"/>
    <w:rsid w:val="00796C09"/>
    <w:rsid w:val="007A5650"/>
    <w:rsid w:val="007B01D7"/>
    <w:rsid w:val="007C3177"/>
    <w:rsid w:val="007E6A44"/>
    <w:rsid w:val="007F15A0"/>
    <w:rsid w:val="00805002"/>
    <w:rsid w:val="00815821"/>
    <w:rsid w:val="00821370"/>
    <w:rsid w:val="0083356F"/>
    <w:rsid w:val="00833DF5"/>
    <w:rsid w:val="00835F55"/>
    <w:rsid w:val="0084672C"/>
    <w:rsid w:val="00846EB8"/>
    <w:rsid w:val="00851014"/>
    <w:rsid w:val="00854BC5"/>
    <w:rsid w:val="008608A0"/>
    <w:rsid w:val="00867BB2"/>
    <w:rsid w:val="008D2D6B"/>
    <w:rsid w:val="008E0223"/>
    <w:rsid w:val="008E3910"/>
    <w:rsid w:val="009005FE"/>
    <w:rsid w:val="00911B75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1045"/>
    <w:rsid w:val="00A32063"/>
    <w:rsid w:val="00A32218"/>
    <w:rsid w:val="00A47C88"/>
    <w:rsid w:val="00A512C9"/>
    <w:rsid w:val="00A62FE2"/>
    <w:rsid w:val="00A64F4C"/>
    <w:rsid w:val="00AA2122"/>
    <w:rsid w:val="00AC4F37"/>
    <w:rsid w:val="00AC6E8C"/>
    <w:rsid w:val="00AC7FFD"/>
    <w:rsid w:val="00AF3E6D"/>
    <w:rsid w:val="00AF650C"/>
    <w:rsid w:val="00B017BA"/>
    <w:rsid w:val="00B21FD0"/>
    <w:rsid w:val="00B30CB3"/>
    <w:rsid w:val="00B36EF2"/>
    <w:rsid w:val="00B422FF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2F17"/>
    <w:rsid w:val="00D45BB9"/>
    <w:rsid w:val="00D5205C"/>
    <w:rsid w:val="00D54AC3"/>
    <w:rsid w:val="00D62313"/>
    <w:rsid w:val="00D7502E"/>
    <w:rsid w:val="00DA2FDE"/>
    <w:rsid w:val="00DA5747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4026B"/>
    <w:rsid w:val="00E42A0C"/>
    <w:rsid w:val="00E451B2"/>
    <w:rsid w:val="00E4546B"/>
    <w:rsid w:val="00E66908"/>
    <w:rsid w:val="00E67240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47999"/>
    <w:rsid w:val="00F529A3"/>
    <w:rsid w:val="00F61C75"/>
    <w:rsid w:val="00F63A0E"/>
    <w:rsid w:val="00F73B58"/>
    <w:rsid w:val="00F80144"/>
    <w:rsid w:val="00F812C4"/>
    <w:rsid w:val="00F91482"/>
    <w:rsid w:val="00F91CAE"/>
    <w:rsid w:val="00F92808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0EA7B1A-E777-483B-8CB9-08CAAAF1719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2020-07-01T20:53:00Z</dcterms:created>
  <dcterms:modified xsi:type="dcterms:W3CDTF">2020-07-01T20:53:00Z</dcterms:modified>
</cp:coreProperties>
</file>