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974"/>
        <w:gridCol w:w="7216"/>
      </w:tblGrid>
      <w:tr w:rsidR="00B82D73" w:rsidRPr="003178CF" w14:paraId="15BB0560" w14:textId="77777777" w:rsidTr="00B82D73">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284D1A50" w14:textId="12E62E44" w:rsidR="00B82D73" w:rsidRPr="003178CF" w:rsidRDefault="00B82D73" w:rsidP="00B82D73">
            <w:pPr>
              <w:spacing w:after="0pt" w:line="12pt" w:lineRule="auto"/>
              <w:outlineLvl w:val="4"/>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br w:type="page"/>
              <w:t>PROCESSO</w:t>
            </w:r>
          </w:p>
        </w:tc>
        <w:tc>
          <w:tcPr>
            <w:tcW w:w="360.80pt" w:type="dxa"/>
            <w:tcBorders>
              <w:top w:val="single" w:sz="4" w:space="0" w:color="7F7F7F"/>
              <w:start w:val="single" w:sz="4" w:space="0" w:color="7F7F7F"/>
              <w:bottom w:val="single" w:sz="4" w:space="0" w:color="7F7F7F"/>
              <w:end w:val="nil"/>
            </w:tcBorders>
            <w:vAlign w:val="center"/>
            <w:hideMark/>
          </w:tcPr>
          <w:p w14:paraId="30F72E61" w14:textId="2872722D" w:rsidR="00B82D73" w:rsidRPr="00C1585E" w:rsidRDefault="00B82D73" w:rsidP="00B82D73">
            <w:pPr>
              <w:widowControl w:val="0"/>
              <w:spacing w:after="0pt" w:line="12pt" w:lineRule="auto"/>
              <w:rPr>
                <w:rFonts w:ascii="Times New Roman" w:eastAsia="Cambria" w:hAnsi="Times New Roman" w:cs="Times New Roman"/>
                <w:b w:val="0"/>
                <w:bCs/>
                <w:color w:val="auto"/>
                <w:lang w:eastAsia="pt-BR"/>
              </w:rPr>
            </w:pPr>
          </w:p>
        </w:tc>
      </w:tr>
      <w:tr w:rsidR="00B82D73" w:rsidRPr="003178CF" w14:paraId="2681F3AA" w14:textId="77777777" w:rsidTr="00B82D73">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42C9E7F3" w14:textId="77777777" w:rsidR="00B82D73" w:rsidRPr="003178CF" w:rsidRDefault="00B82D73" w:rsidP="00B82D73">
            <w:pPr>
              <w:spacing w:after="0pt" w:line="12pt" w:lineRule="auto"/>
              <w:outlineLvl w:val="4"/>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INTERESSADO</w:t>
            </w:r>
          </w:p>
        </w:tc>
        <w:tc>
          <w:tcPr>
            <w:tcW w:w="360.80pt" w:type="dxa"/>
            <w:tcBorders>
              <w:top w:val="single" w:sz="4" w:space="0" w:color="7F7F7F"/>
              <w:start w:val="single" w:sz="4" w:space="0" w:color="7F7F7F"/>
              <w:bottom w:val="single" w:sz="4" w:space="0" w:color="7F7F7F"/>
              <w:end w:val="nil"/>
            </w:tcBorders>
            <w:vAlign w:val="center"/>
            <w:hideMark/>
          </w:tcPr>
          <w:p w14:paraId="56D43855" w14:textId="7613861C" w:rsidR="00B82D73" w:rsidRPr="003178CF" w:rsidRDefault="00646843" w:rsidP="00B82D73">
            <w:pPr>
              <w:widowControl w:val="0"/>
              <w:spacing w:after="0pt" w:line="12pt" w:lineRule="auto"/>
              <w:rPr>
                <w:rFonts w:ascii="Times New Roman" w:eastAsia="Cambria" w:hAnsi="Times New Roman" w:cs="Times New Roman"/>
                <w:b w:val="0"/>
                <w:color w:val="auto"/>
                <w:lang w:eastAsia="pt-BR"/>
              </w:rPr>
            </w:pPr>
            <w:r w:rsidRPr="003178CF">
              <w:rPr>
                <w:rFonts w:ascii="Times New Roman" w:eastAsia="Times New Roman" w:hAnsi="Times New Roman" w:cs="Times New Roman"/>
                <w:b w:val="0"/>
                <w:lang w:eastAsia="pt-BR"/>
              </w:rPr>
              <w:t>CAU/BR</w:t>
            </w:r>
          </w:p>
        </w:tc>
      </w:tr>
      <w:tr w:rsidR="00B82D73" w:rsidRPr="003178CF" w14:paraId="548B5293" w14:textId="77777777" w:rsidTr="00B82D73">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626D91FA"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ASSUNTO</w:t>
            </w:r>
          </w:p>
        </w:tc>
        <w:tc>
          <w:tcPr>
            <w:tcW w:w="360.80pt" w:type="dxa"/>
            <w:tcBorders>
              <w:top w:val="single" w:sz="4" w:space="0" w:color="7F7F7F"/>
              <w:start w:val="single" w:sz="4" w:space="0" w:color="7F7F7F"/>
              <w:bottom w:val="single" w:sz="4" w:space="0" w:color="7F7F7F"/>
              <w:end w:val="nil"/>
            </w:tcBorders>
            <w:vAlign w:val="center"/>
            <w:hideMark/>
          </w:tcPr>
          <w:p w14:paraId="20862021" w14:textId="33766833" w:rsidR="00B82D73" w:rsidRPr="003178CF" w:rsidRDefault="00757BB0" w:rsidP="00B82D73">
            <w:pPr>
              <w:widowControl w:val="0"/>
              <w:spacing w:after="0pt" w:line="12pt" w:lineRule="auto"/>
              <w:jc w:val="both"/>
              <w:rPr>
                <w:rFonts w:ascii="Times New Roman" w:eastAsia="Cambria" w:hAnsi="Times New Roman" w:cs="Times New Roman"/>
                <w:b w:val="0"/>
                <w:color w:val="auto"/>
                <w:lang w:eastAsia="pt-BR"/>
              </w:rPr>
            </w:pPr>
            <w:r>
              <w:rPr>
                <w:rFonts w:ascii="Times New Roman" w:hAnsi="Times New Roman" w:cs="Times New Roman"/>
                <w:b w:val="0"/>
              </w:rPr>
              <w:t>REVISÃO JURÍDICA NO ANTEPROJETO DE RESOLUÇÃO SOBRE TRANSPARÊNCIA DAS INFORMAÇÕES</w:t>
            </w:r>
          </w:p>
        </w:tc>
      </w:tr>
    </w:tbl>
    <w:p w14:paraId="7FEBC144" w14:textId="6499317E" w:rsidR="00B82D73" w:rsidRPr="003178CF" w:rsidRDefault="00B82D73" w:rsidP="00B82D73">
      <w:pPr>
        <w:pBdr>
          <w:top w:val="single" w:sz="8" w:space="1" w:color="7F7F7F"/>
          <w:bottom w:val="single" w:sz="8" w:space="1" w:color="7F7F7F"/>
        </w:pBdr>
        <w:shd w:val="clear" w:color="auto" w:fill="F2F2F2"/>
        <w:spacing w:before="12pt" w:after="0pt" w:line="12pt" w:lineRule="auto"/>
        <w:jc w:val="center"/>
        <w:rPr>
          <w:rFonts w:ascii="Times New Roman" w:eastAsia="Cambria" w:hAnsi="Times New Roman" w:cs="Times New Roman"/>
          <w:b w:val="0"/>
          <w:smallCaps/>
          <w:color w:val="auto"/>
          <w:lang w:eastAsia="pt-BR"/>
        </w:rPr>
      </w:pPr>
      <w:r w:rsidRPr="003178CF">
        <w:rPr>
          <w:rFonts w:ascii="Times New Roman" w:eastAsia="Cambria" w:hAnsi="Times New Roman" w:cs="Times New Roman"/>
          <w:b w:val="0"/>
          <w:smallCaps/>
          <w:color w:val="auto"/>
          <w:lang w:eastAsia="pt-BR"/>
        </w:rPr>
        <w:t xml:space="preserve">DELIBERAÇÃO </w:t>
      </w:r>
      <w:r w:rsidRPr="00572529">
        <w:rPr>
          <w:rFonts w:ascii="Times New Roman" w:eastAsia="Cambria" w:hAnsi="Times New Roman" w:cs="Times New Roman"/>
          <w:b w:val="0"/>
          <w:smallCaps/>
          <w:color w:val="auto"/>
          <w:lang w:eastAsia="pt-BR"/>
        </w:rPr>
        <w:t xml:space="preserve">N° </w:t>
      </w:r>
      <w:r w:rsidR="005E55AE" w:rsidRPr="00572529">
        <w:rPr>
          <w:rFonts w:ascii="Times New Roman" w:eastAsia="Cambria" w:hAnsi="Times New Roman" w:cs="Times New Roman"/>
          <w:b w:val="0"/>
          <w:smallCaps/>
          <w:color w:val="auto"/>
          <w:lang w:eastAsia="pt-BR"/>
        </w:rPr>
        <w:t>0</w:t>
      </w:r>
      <w:r w:rsidR="00572529" w:rsidRPr="00572529">
        <w:rPr>
          <w:rFonts w:ascii="Times New Roman" w:eastAsia="Cambria" w:hAnsi="Times New Roman" w:cs="Times New Roman"/>
          <w:b w:val="0"/>
          <w:smallCaps/>
          <w:color w:val="auto"/>
          <w:lang w:eastAsia="pt-BR"/>
        </w:rPr>
        <w:t>4</w:t>
      </w:r>
      <w:r w:rsidR="00757BB0">
        <w:rPr>
          <w:rFonts w:ascii="Times New Roman" w:eastAsia="Cambria" w:hAnsi="Times New Roman" w:cs="Times New Roman"/>
          <w:b w:val="0"/>
          <w:smallCaps/>
          <w:color w:val="auto"/>
          <w:lang w:eastAsia="pt-BR"/>
        </w:rPr>
        <w:t>6</w:t>
      </w:r>
      <w:r w:rsidR="005E55AE" w:rsidRPr="00572529">
        <w:rPr>
          <w:rFonts w:ascii="Times New Roman" w:eastAsia="Cambria" w:hAnsi="Times New Roman" w:cs="Times New Roman"/>
          <w:b w:val="0"/>
          <w:smallCaps/>
          <w:color w:val="auto"/>
          <w:lang w:eastAsia="pt-BR"/>
        </w:rPr>
        <w:t>/</w:t>
      </w:r>
      <w:r w:rsidRPr="00572529">
        <w:rPr>
          <w:rFonts w:ascii="Times New Roman" w:eastAsia="Cambria" w:hAnsi="Times New Roman" w:cs="Times New Roman"/>
          <w:b w:val="0"/>
          <w:smallCaps/>
          <w:color w:val="auto"/>
          <w:lang w:eastAsia="pt-BR"/>
        </w:rPr>
        <w:t>2020</w:t>
      </w:r>
      <w:r w:rsidRPr="003178CF">
        <w:rPr>
          <w:rFonts w:ascii="Times New Roman" w:eastAsia="Cambria" w:hAnsi="Times New Roman" w:cs="Times New Roman"/>
          <w:b w:val="0"/>
          <w:smallCaps/>
          <w:color w:val="auto"/>
          <w:lang w:eastAsia="pt-BR"/>
        </w:rPr>
        <w:t xml:space="preserve"> – COA-CAU/BR</w:t>
      </w:r>
    </w:p>
    <w:p w14:paraId="1262552D" w14:textId="77777777" w:rsidR="00B82D73" w:rsidRPr="003178CF" w:rsidRDefault="00B82D73" w:rsidP="00646843">
      <w:pPr>
        <w:spacing w:after="0pt" w:line="12pt" w:lineRule="auto"/>
        <w:jc w:val="both"/>
        <w:rPr>
          <w:rFonts w:ascii="Times New Roman" w:eastAsia="Cambria" w:hAnsi="Times New Roman" w:cs="Times New Roman"/>
          <w:b w:val="0"/>
          <w:color w:val="auto"/>
          <w:lang w:eastAsia="pt-BR"/>
        </w:rPr>
      </w:pPr>
    </w:p>
    <w:p w14:paraId="0E14B6F6" w14:textId="186AC264" w:rsidR="003C171C" w:rsidRPr="00757BB0" w:rsidRDefault="003C171C" w:rsidP="00757BB0">
      <w:pPr>
        <w:jc w:val="both"/>
        <w:rPr>
          <w:rFonts w:ascii="Times New Roman" w:hAnsi="Times New Roman" w:cs="Times New Roman"/>
          <w:b w:val="0"/>
          <w:color w:val="auto"/>
          <w:lang w:eastAsia="pt-BR"/>
        </w:rPr>
      </w:pPr>
      <w:r w:rsidRPr="003178CF">
        <w:rPr>
          <w:rFonts w:ascii="Times New Roman" w:eastAsia="Times New Roman" w:hAnsi="Times New Roman" w:cs="Times New Roman"/>
          <w:b w:val="0"/>
          <w:color w:val="auto"/>
          <w:lang w:eastAsia="pt-BR"/>
        </w:rPr>
        <w:t xml:space="preserve">A COMISSÃO DE ORGANIZAÇÃO E ADMINISTRAÇÃO – COA-CAU/BR, reunida ordinariamente </w:t>
      </w:r>
      <w:r w:rsidRPr="00757BB0">
        <w:rPr>
          <w:rFonts w:ascii="Times New Roman" w:hAnsi="Times New Roman" w:cs="Times New Roman"/>
          <w:b w:val="0"/>
          <w:color w:val="auto"/>
          <w:lang w:eastAsia="pt-BR"/>
        </w:rPr>
        <w:t xml:space="preserve">por meio de videoconferência, no dia </w:t>
      </w:r>
      <w:r w:rsidR="001456B0" w:rsidRPr="00757BB0">
        <w:rPr>
          <w:rFonts w:ascii="Times New Roman" w:hAnsi="Times New Roman" w:cs="Times New Roman"/>
          <w:b w:val="0"/>
          <w:color w:val="auto"/>
          <w:lang w:eastAsia="pt-BR"/>
        </w:rPr>
        <w:t>14</w:t>
      </w:r>
      <w:r w:rsidRPr="00757BB0">
        <w:rPr>
          <w:rFonts w:ascii="Times New Roman" w:hAnsi="Times New Roman" w:cs="Times New Roman"/>
          <w:b w:val="0"/>
          <w:color w:val="auto"/>
          <w:lang w:eastAsia="pt-BR"/>
        </w:rPr>
        <w:t xml:space="preserve"> de </w:t>
      </w:r>
      <w:r w:rsidR="001456B0" w:rsidRPr="00757BB0">
        <w:rPr>
          <w:rFonts w:ascii="Times New Roman" w:hAnsi="Times New Roman" w:cs="Times New Roman"/>
          <w:b w:val="0"/>
          <w:color w:val="auto"/>
          <w:lang w:eastAsia="pt-BR"/>
        </w:rPr>
        <w:t>agosto</w:t>
      </w:r>
      <w:r w:rsidRPr="00757BB0">
        <w:rPr>
          <w:rFonts w:ascii="Times New Roman" w:hAnsi="Times New Roman" w:cs="Times New Roman"/>
          <w:b w:val="0"/>
          <w:color w:val="auto"/>
          <w:lang w:eastAsia="pt-BR"/>
        </w:rPr>
        <w:t xml:space="preserve"> de 2020, no uso das competências que lhe conferem o art. 102 do Regimento Interno do CAU/BR, após análise do assunto em epígrafe, e</w:t>
      </w:r>
    </w:p>
    <w:p w14:paraId="52C57669" w14:textId="77777777" w:rsidR="00757BB0" w:rsidRPr="00757BB0" w:rsidRDefault="00757BB0" w:rsidP="00757BB0">
      <w:pPr>
        <w:jc w:val="both"/>
        <w:rPr>
          <w:rFonts w:ascii="Times New Roman" w:hAnsi="Times New Roman" w:cs="Times New Roman"/>
          <w:b w:val="0"/>
          <w:color w:val="auto"/>
          <w:lang w:eastAsia="pt-BR"/>
        </w:rPr>
      </w:pPr>
      <w:r w:rsidRPr="00757BB0">
        <w:rPr>
          <w:rFonts w:ascii="Times New Roman" w:hAnsi="Times New Roman" w:cs="Times New Roman"/>
          <w:b w:val="0"/>
          <w:color w:val="auto"/>
          <w:lang w:eastAsia="pt-BR"/>
        </w:rPr>
        <w:t>Considerando o inciso XXXII do art. 5° da Constituição da República Federativa do Brasil de 1998,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7C5C7434" w14:textId="77777777" w:rsidR="00757BB0" w:rsidRPr="00757BB0" w:rsidRDefault="00757BB0" w:rsidP="00757BB0">
      <w:pPr>
        <w:jc w:val="both"/>
        <w:rPr>
          <w:rFonts w:ascii="Times New Roman" w:hAnsi="Times New Roman" w:cs="Times New Roman"/>
          <w:b w:val="0"/>
          <w:color w:val="auto"/>
          <w:lang w:eastAsia="pt-BR"/>
        </w:rPr>
      </w:pPr>
      <w:r w:rsidRPr="00757BB0">
        <w:rPr>
          <w:rFonts w:ascii="Times New Roman" w:hAnsi="Times New Roman" w:cs="Times New Roman"/>
          <w:b w:val="0"/>
          <w:color w:val="auto"/>
          <w:lang w:eastAsia="pt-BR"/>
        </w:rPr>
        <w:t>Considerando a Lei n° 12.527, de 18 de novembro de 2011, a qual regula o acesso à informação, previsto no inciso XXXI do art. 5° da Constituição da República Federativa do Brasil de 1998;</w:t>
      </w:r>
    </w:p>
    <w:p w14:paraId="01E2FBD6" w14:textId="155CD678" w:rsidR="00757BB0" w:rsidRPr="00757BB0" w:rsidRDefault="00757BB0" w:rsidP="00757BB0">
      <w:pPr>
        <w:jc w:val="both"/>
        <w:rPr>
          <w:rFonts w:ascii="Times New Roman" w:hAnsi="Times New Roman" w:cs="Times New Roman"/>
          <w:b w:val="0"/>
          <w:color w:val="auto"/>
          <w:lang w:eastAsia="pt-BR"/>
        </w:rPr>
      </w:pPr>
      <w:r w:rsidRPr="00757BB0">
        <w:rPr>
          <w:rFonts w:ascii="Times New Roman" w:hAnsi="Times New Roman" w:cs="Times New Roman"/>
          <w:b w:val="0"/>
          <w:color w:val="auto"/>
          <w:lang w:eastAsia="pt-BR"/>
        </w:rPr>
        <w:t xml:space="preserve">Considerando o Decreto n° 7.724, de 16 de maio de 2012, o qual regulamenta a Lei no 12.527, de 18 de novembro de 2011, que dispõe sobre o acesso a informações previsto no inciso XXXIII do art. 5°, no inciso II do § 3° do art. 37 e no § 2° do art. 216 da Constituição da República Federativa do Brasil de 1998 e legislação correlata; </w:t>
      </w:r>
    </w:p>
    <w:p w14:paraId="7BE3E77A" w14:textId="2BE99F34" w:rsidR="00757BB0" w:rsidRPr="00757BB0" w:rsidRDefault="00757BB0" w:rsidP="00757BB0">
      <w:pPr>
        <w:jc w:val="both"/>
        <w:rPr>
          <w:rFonts w:ascii="Times New Roman" w:hAnsi="Times New Roman" w:cs="Times New Roman"/>
          <w:b w:val="0"/>
          <w:color w:val="auto"/>
          <w:lang w:eastAsia="pt-BR"/>
        </w:rPr>
      </w:pPr>
      <w:r w:rsidRPr="00757BB0">
        <w:rPr>
          <w:rFonts w:ascii="Times New Roman" w:hAnsi="Times New Roman" w:cs="Times New Roman"/>
          <w:b w:val="0"/>
          <w:color w:val="auto"/>
          <w:lang w:eastAsia="pt-BR"/>
        </w:rPr>
        <w:t>Considerando o Decreto n° 10.139, de 28 de novembro de 2019, que dispõe sobre a revisão e a consolidação dos atos normativos inferiores a decreto;</w:t>
      </w:r>
    </w:p>
    <w:p w14:paraId="28B6CBCA" w14:textId="214A4AA8" w:rsidR="00CC6DA7" w:rsidRPr="00757BB0" w:rsidRDefault="00757BB0" w:rsidP="00757BB0">
      <w:pPr>
        <w:jc w:val="both"/>
        <w:rPr>
          <w:rFonts w:ascii="Times New Roman" w:hAnsi="Times New Roman" w:cs="Times New Roman"/>
          <w:b w:val="0"/>
          <w:color w:val="auto"/>
          <w:lang w:eastAsia="pt-BR"/>
        </w:rPr>
      </w:pPr>
      <w:r w:rsidRPr="00757BB0">
        <w:rPr>
          <w:rFonts w:ascii="Times New Roman" w:hAnsi="Times New Roman" w:cs="Times New Roman"/>
          <w:b w:val="0"/>
          <w:color w:val="auto"/>
          <w:lang w:eastAsia="pt-BR"/>
        </w:rPr>
        <w:t xml:space="preserve">Considerando a Resolução CAU/BR n° 104, de </w:t>
      </w:r>
      <w:r>
        <w:rPr>
          <w:rFonts w:ascii="Times New Roman" w:hAnsi="Times New Roman" w:cs="Times New Roman"/>
          <w:b w:val="0"/>
          <w:color w:val="auto"/>
          <w:lang w:eastAsia="pt-BR"/>
        </w:rPr>
        <w:t xml:space="preserve">26 de junho de 2015, a qual, em seu art. 7° estabelece que a comissão competente poderá encaminhar o </w:t>
      </w:r>
      <w:r w:rsidRPr="00757BB0">
        <w:rPr>
          <w:rFonts w:ascii="Times New Roman" w:hAnsi="Times New Roman" w:cs="Times New Roman"/>
          <w:b w:val="0"/>
          <w:color w:val="auto"/>
          <w:lang w:eastAsia="pt-BR"/>
        </w:rPr>
        <w:t>anteprojeto de resolução</w:t>
      </w:r>
      <w:r>
        <w:rPr>
          <w:rFonts w:ascii="Times New Roman" w:hAnsi="Times New Roman" w:cs="Times New Roman"/>
          <w:b w:val="0"/>
          <w:color w:val="auto"/>
          <w:lang w:eastAsia="pt-BR"/>
        </w:rPr>
        <w:t xml:space="preserve"> à Assessoria Jurídica do CAU/BR</w:t>
      </w:r>
      <w:r w:rsidRPr="00757BB0">
        <w:rPr>
          <w:rFonts w:ascii="Times New Roman" w:hAnsi="Times New Roman" w:cs="Times New Roman"/>
          <w:b w:val="0"/>
          <w:color w:val="auto"/>
          <w:lang w:eastAsia="pt-BR"/>
        </w:rPr>
        <w:t>, para análise;</w:t>
      </w:r>
      <w:r>
        <w:rPr>
          <w:rFonts w:ascii="Times New Roman" w:hAnsi="Times New Roman" w:cs="Times New Roman"/>
          <w:b w:val="0"/>
          <w:color w:val="auto"/>
          <w:lang w:eastAsia="pt-BR"/>
        </w:rPr>
        <w:t xml:space="preserve"> e</w:t>
      </w:r>
    </w:p>
    <w:p w14:paraId="056639DA" w14:textId="3CF8241E" w:rsidR="00646843" w:rsidRPr="00757BB0" w:rsidRDefault="00646843" w:rsidP="00EA5AC2">
      <w:pPr>
        <w:jc w:val="both"/>
        <w:rPr>
          <w:rFonts w:ascii="Times New Roman" w:hAnsi="Times New Roman" w:cs="Times New Roman"/>
          <w:b w:val="0"/>
          <w:color w:val="auto"/>
          <w:lang w:eastAsia="pt-BR"/>
        </w:rPr>
      </w:pPr>
      <w:r w:rsidRPr="00572529">
        <w:rPr>
          <w:rFonts w:ascii="Times New Roman" w:hAnsi="Times New Roman" w:cs="Times New Roman"/>
          <w:b w:val="0"/>
          <w:color w:val="auto"/>
          <w:lang w:eastAsia="pt-BR"/>
        </w:rPr>
        <w:t>Considerando que todas as deliberações de comissão devem ser encaminhadas à Presidência do CAU/BR, para verificação e encaminhamentos, conforme Regimento Interno do CAU/</w:t>
      </w:r>
      <w:r w:rsidRPr="00757BB0">
        <w:rPr>
          <w:rFonts w:ascii="Times New Roman" w:hAnsi="Times New Roman" w:cs="Times New Roman"/>
          <w:b w:val="0"/>
          <w:color w:val="auto"/>
          <w:lang w:eastAsia="pt-BR"/>
        </w:rPr>
        <w:t>BR.</w:t>
      </w:r>
    </w:p>
    <w:p w14:paraId="531DF2E2" w14:textId="77777777" w:rsidR="00B82D73" w:rsidRPr="003178CF" w:rsidRDefault="00B82D73" w:rsidP="00646843">
      <w:pPr>
        <w:autoSpaceDE w:val="0"/>
        <w:autoSpaceDN w:val="0"/>
        <w:adjustRightInd w:val="0"/>
        <w:spacing w:after="0pt" w:line="12pt" w:lineRule="auto"/>
        <w:jc w:val="both"/>
        <w:rPr>
          <w:rFonts w:ascii="Times New Roman" w:eastAsia="Cambria" w:hAnsi="Times New Roman" w:cs="Times New Roman"/>
          <w:b w:val="0"/>
          <w:color w:val="auto"/>
          <w:lang w:eastAsia="pt-BR"/>
        </w:rPr>
      </w:pPr>
    </w:p>
    <w:p w14:paraId="3EFBAEFA" w14:textId="77777777" w:rsidR="00B82D73" w:rsidRPr="003178CF" w:rsidRDefault="00B82D73" w:rsidP="00646843">
      <w:pPr>
        <w:spacing w:after="0pt" w:line="12pt" w:lineRule="auto"/>
        <w:jc w:val="both"/>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DELIBEROU:</w:t>
      </w:r>
    </w:p>
    <w:p w14:paraId="587495B8" w14:textId="77777777" w:rsidR="00B82D73" w:rsidRPr="003178CF" w:rsidRDefault="00B82D73" w:rsidP="00646843">
      <w:pPr>
        <w:spacing w:after="0pt" w:line="12pt" w:lineRule="auto"/>
        <w:jc w:val="both"/>
        <w:rPr>
          <w:rFonts w:ascii="Times New Roman" w:eastAsia="Cambria" w:hAnsi="Times New Roman" w:cs="Times New Roman"/>
          <w:b w:val="0"/>
          <w:bCs/>
          <w:color w:val="auto"/>
          <w:lang w:eastAsia="pt-BR"/>
        </w:rPr>
      </w:pPr>
    </w:p>
    <w:p w14:paraId="2BDF3F88" w14:textId="1FE5E4C5" w:rsidR="0073096E" w:rsidRPr="00757BB0" w:rsidRDefault="00510572" w:rsidP="000836A3">
      <w:pPr>
        <w:numPr>
          <w:ilvl w:val="0"/>
          <w:numId w:val="6"/>
        </w:numPr>
        <w:spacing w:after="0pt" w:line="12pt" w:lineRule="auto"/>
        <w:ind w:start="0pt" w:firstLine="0pt"/>
        <w:jc w:val="both"/>
        <w:rPr>
          <w:rFonts w:ascii="Times New Roman" w:hAnsi="Times New Roman" w:cs="Times New Roman"/>
          <w:b w:val="0"/>
          <w:bCs/>
          <w:color w:val="auto"/>
          <w:lang w:eastAsia="pt-BR"/>
        </w:rPr>
      </w:pPr>
      <w:r w:rsidRPr="003178CF">
        <w:rPr>
          <w:rFonts w:ascii="Times New Roman" w:hAnsi="Times New Roman" w:cs="Times New Roman"/>
          <w:b w:val="0"/>
          <w:bCs/>
          <w:color w:val="auto"/>
          <w:lang w:eastAsia="pt-BR"/>
        </w:rPr>
        <w:t xml:space="preserve">Solicitar à Presidência que </w:t>
      </w:r>
      <w:r w:rsidR="00757BB0">
        <w:rPr>
          <w:rFonts w:ascii="Times New Roman" w:hAnsi="Times New Roman" w:cs="Times New Roman"/>
          <w:b w:val="0"/>
          <w:bCs/>
          <w:color w:val="auto"/>
          <w:lang w:eastAsia="pt-BR"/>
        </w:rPr>
        <w:t xml:space="preserve">encaminhe à Assessoria Jurídica do CAU/BR o </w:t>
      </w:r>
      <w:r w:rsidR="00757BB0" w:rsidRPr="00757BB0">
        <w:rPr>
          <w:rFonts w:ascii="Times New Roman" w:hAnsi="Times New Roman" w:cs="Times New Roman"/>
          <w:b w:val="0"/>
          <w:bCs/>
          <w:color w:val="auto"/>
          <w:lang w:eastAsia="pt-BR"/>
        </w:rPr>
        <w:t>anteprojeto de resolução que regulamentará o acesso a informações produzidas no âmbito dos Conselhos de Arquitetura e Urbanismo dos Estados e do Distrito Federal (CAU/UF) e pelo Conselho de Arquitetura e Urbanismo do Brasil (CAU/BR), em anexo</w:t>
      </w:r>
      <w:r w:rsidR="006A58E6">
        <w:rPr>
          <w:rFonts w:ascii="Times New Roman" w:hAnsi="Times New Roman" w:cs="Times New Roman"/>
          <w:b w:val="0"/>
          <w:bCs/>
          <w:color w:val="auto"/>
          <w:lang w:eastAsia="pt-BR"/>
        </w:rPr>
        <w:t>, para revisão jurídica</w:t>
      </w:r>
      <w:r w:rsidR="00757BB0" w:rsidRPr="00757BB0">
        <w:rPr>
          <w:rFonts w:ascii="Times New Roman" w:hAnsi="Times New Roman" w:cs="Times New Roman"/>
          <w:b w:val="0"/>
          <w:bCs/>
          <w:color w:val="auto"/>
          <w:lang w:eastAsia="pt-BR"/>
        </w:rPr>
        <w:t>;</w:t>
      </w:r>
    </w:p>
    <w:p w14:paraId="16A812E1" w14:textId="32B4DB3B" w:rsidR="00757BB0" w:rsidRPr="00572529" w:rsidRDefault="00757BB0" w:rsidP="000836A3">
      <w:pPr>
        <w:numPr>
          <w:ilvl w:val="0"/>
          <w:numId w:val="6"/>
        </w:numPr>
        <w:spacing w:after="0pt" w:line="12pt" w:lineRule="auto"/>
        <w:ind w:start="0pt" w:firstLine="0pt"/>
        <w:jc w:val="both"/>
        <w:rPr>
          <w:rFonts w:ascii="Times New Roman" w:hAnsi="Times New Roman" w:cs="Times New Roman"/>
          <w:b w:val="0"/>
          <w:bCs/>
          <w:color w:val="auto"/>
          <w:lang w:eastAsia="pt-BR"/>
        </w:rPr>
      </w:pPr>
      <w:r w:rsidRPr="00757BB0">
        <w:rPr>
          <w:rFonts w:ascii="Times New Roman" w:hAnsi="Times New Roman" w:cs="Times New Roman"/>
          <w:b w:val="0"/>
          <w:bCs/>
          <w:color w:val="auto"/>
          <w:lang w:eastAsia="pt-BR"/>
        </w:rPr>
        <w:t>Solicitar esclarecimentos à Assessoria Jurídica do CAU/BR acerca da obrigatoriedade da publicação dos atos normativos das autarquias do CAU, no Diário Oficial da União, bem como quais atos normativos cumprem o Princípio Administrativo da Publicidade, sendo publicados apenas nos sítios eletrônicos do CAU</w:t>
      </w:r>
      <w:r>
        <w:rPr>
          <w:rFonts w:ascii="Times New Roman" w:hAnsi="Times New Roman" w:cs="Times New Roman"/>
          <w:b w:val="0"/>
          <w:bCs/>
          <w:color w:val="auto"/>
          <w:lang w:eastAsia="pt-BR"/>
        </w:rPr>
        <w:t xml:space="preserve"> (art. </w:t>
      </w:r>
      <w:r w:rsidR="00A2333C">
        <w:rPr>
          <w:rFonts w:ascii="Times New Roman" w:hAnsi="Times New Roman" w:cs="Times New Roman"/>
          <w:b w:val="0"/>
          <w:bCs/>
          <w:color w:val="auto"/>
          <w:lang w:eastAsia="pt-BR"/>
        </w:rPr>
        <w:t>27,§</w:t>
      </w:r>
      <w:r w:rsidR="008D580C">
        <w:rPr>
          <w:rFonts w:ascii="Times New Roman" w:hAnsi="Times New Roman" w:cs="Times New Roman"/>
          <w:b w:val="0"/>
          <w:bCs/>
          <w:color w:val="auto"/>
          <w:lang w:eastAsia="pt-BR"/>
        </w:rPr>
        <w:t>5</w:t>
      </w:r>
      <w:r w:rsidR="00A2333C">
        <w:rPr>
          <w:rFonts w:ascii="Times New Roman" w:hAnsi="Times New Roman" w:cs="Times New Roman"/>
          <w:b w:val="0"/>
          <w:bCs/>
          <w:color w:val="auto"/>
          <w:lang w:eastAsia="pt-BR"/>
        </w:rPr>
        <w:t>°</w:t>
      </w:r>
      <w:r>
        <w:rPr>
          <w:rFonts w:ascii="Times New Roman" w:hAnsi="Times New Roman" w:cs="Times New Roman"/>
          <w:b w:val="0"/>
          <w:bCs/>
          <w:color w:val="auto"/>
          <w:lang w:eastAsia="pt-BR"/>
        </w:rPr>
        <w:t xml:space="preserve"> do anteprojeto)</w:t>
      </w:r>
      <w:r w:rsidR="00A2333C">
        <w:rPr>
          <w:rFonts w:ascii="Times New Roman" w:hAnsi="Times New Roman" w:cs="Times New Roman"/>
          <w:b w:val="0"/>
          <w:bCs/>
          <w:color w:val="auto"/>
          <w:lang w:eastAsia="pt-BR"/>
        </w:rPr>
        <w:t>, bem como da entrada em vigor de uma resolução, frente ao art. 4° do Decreto 10.139/2019</w:t>
      </w:r>
      <w:r w:rsidR="006A58E6">
        <w:rPr>
          <w:rFonts w:ascii="Times New Roman" w:hAnsi="Times New Roman" w:cs="Times New Roman"/>
          <w:b w:val="0"/>
          <w:bCs/>
          <w:color w:val="auto"/>
          <w:lang w:eastAsia="pt-BR"/>
        </w:rPr>
        <w:t xml:space="preserve"> (art. 33 do anteprojeto)</w:t>
      </w:r>
      <w:r>
        <w:rPr>
          <w:rFonts w:ascii="Times New Roman" w:hAnsi="Times New Roman" w:cs="Times New Roman"/>
          <w:b w:val="0"/>
          <w:bCs/>
          <w:color w:val="auto"/>
          <w:lang w:eastAsia="pt-BR"/>
        </w:rPr>
        <w:t>.</w:t>
      </w:r>
    </w:p>
    <w:p w14:paraId="41B55DDF" w14:textId="77777777" w:rsidR="00B82D73" w:rsidRPr="003178CF" w:rsidRDefault="00B82D73" w:rsidP="00646843">
      <w:pPr>
        <w:spacing w:after="0pt" w:line="12pt" w:lineRule="auto"/>
        <w:jc w:val="center"/>
        <w:rPr>
          <w:rFonts w:ascii="Times New Roman" w:eastAsia="Cambria" w:hAnsi="Times New Roman" w:cs="Times New Roman"/>
          <w:b w:val="0"/>
          <w:color w:val="auto"/>
          <w:lang w:eastAsia="pt-BR"/>
        </w:rPr>
      </w:pPr>
    </w:p>
    <w:p w14:paraId="65DF05AE" w14:textId="6D900725" w:rsidR="00B82D73" w:rsidRPr="003178CF" w:rsidRDefault="00B82D73" w:rsidP="00646843">
      <w:pPr>
        <w:spacing w:after="0pt" w:line="12pt" w:lineRule="auto"/>
        <w:jc w:val="center"/>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 xml:space="preserve">Brasília, </w:t>
      </w:r>
      <w:r w:rsidR="005A7D23">
        <w:rPr>
          <w:rFonts w:ascii="Times New Roman" w:eastAsia="Cambria" w:hAnsi="Times New Roman" w:cs="Times New Roman"/>
          <w:b w:val="0"/>
          <w:color w:val="auto"/>
          <w:lang w:eastAsia="pt-BR"/>
        </w:rPr>
        <w:t xml:space="preserve">14 </w:t>
      </w:r>
      <w:r w:rsidRPr="003178CF">
        <w:rPr>
          <w:rFonts w:ascii="Times New Roman" w:eastAsia="Cambria" w:hAnsi="Times New Roman" w:cs="Times New Roman"/>
          <w:b w:val="0"/>
          <w:color w:val="auto"/>
          <w:lang w:eastAsia="pt-BR"/>
        </w:rPr>
        <w:t xml:space="preserve">de </w:t>
      </w:r>
      <w:r w:rsidR="005A7D23">
        <w:rPr>
          <w:rFonts w:ascii="Times New Roman" w:eastAsia="Cambria" w:hAnsi="Times New Roman" w:cs="Times New Roman"/>
          <w:b w:val="0"/>
          <w:color w:val="auto"/>
          <w:lang w:eastAsia="pt-BR"/>
        </w:rPr>
        <w:t>agosto</w:t>
      </w:r>
      <w:r w:rsidRPr="003178CF">
        <w:rPr>
          <w:rFonts w:ascii="Times New Roman" w:eastAsia="Cambria" w:hAnsi="Times New Roman" w:cs="Times New Roman"/>
          <w:b w:val="0"/>
          <w:color w:val="auto"/>
          <w:lang w:eastAsia="pt-BR"/>
        </w:rPr>
        <w:t xml:space="preserve"> de 2020.</w:t>
      </w:r>
    </w:p>
    <w:p w14:paraId="22DB48F5" w14:textId="77777777" w:rsidR="00B82D73" w:rsidRPr="003178CF" w:rsidRDefault="00B82D73" w:rsidP="00B82D73">
      <w:pPr>
        <w:autoSpaceDE w:val="0"/>
        <w:autoSpaceDN w:val="0"/>
        <w:adjustRightInd w:val="0"/>
        <w:spacing w:after="0pt" w:line="12pt" w:lineRule="auto"/>
        <w:rPr>
          <w:rFonts w:ascii="Times New Roman" w:eastAsia="Cambria" w:hAnsi="Times New Roman" w:cs="Times New Roman"/>
          <w:caps/>
          <w:color w:val="000000"/>
          <w:spacing w:val="4"/>
          <w:lang w:eastAsia="pt-BR"/>
        </w:rPr>
      </w:pPr>
    </w:p>
    <w:p w14:paraId="518AAAC1" w14:textId="77777777" w:rsidR="00B82D73" w:rsidRPr="003178CF" w:rsidRDefault="00B82D73" w:rsidP="00B82D73">
      <w:pPr>
        <w:spacing w:after="0pt" w:line="12pt" w:lineRule="auto"/>
        <w:jc w:val="both"/>
        <w:rPr>
          <w:rFonts w:ascii="Times New Roman" w:eastAsia="Cambria" w:hAnsi="Times New Roman" w:cs="Times New Roman"/>
          <w:color w:val="000000"/>
          <w:spacing w:val="4"/>
          <w:lang w:eastAsia="pt-BR"/>
        </w:rPr>
      </w:pPr>
      <w:r w:rsidRPr="003178CF">
        <w:rPr>
          <w:rFonts w:ascii="Times New Roman" w:eastAsia="Cambria" w:hAnsi="Times New Roman" w:cs="Times New Roman"/>
          <w:b w:val="0"/>
          <w:bCs/>
          <w:color w:val="000000"/>
          <w:spacing w:val="4"/>
          <w:lang w:eastAsia="pt-BR"/>
        </w:rPr>
        <w:lastRenderedPageBreak/>
        <w:t xml:space="preserve">Considerando a autorização do Conselho Diretor, </w:t>
      </w:r>
      <w:r w:rsidRPr="003178CF">
        <w:rPr>
          <w:rFonts w:ascii="Times New Roman" w:eastAsia="Cambria" w:hAnsi="Times New Roman" w:cs="Times New Roman"/>
          <w:b w:val="0"/>
          <w:color w:val="000000"/>
          <w:shd w:val="clear" w:color="auto" w:fill="FFFFFF"/>
        </w:rPr>
        <w:t xml:space="preserve">a necessidade de ações cautelosas em defesa da saúde dos membros do Plenário, convidados e colaboradores do Conselho e a implantação de reuniões deliberativas virtuais, </w:t>
      </w:r>
      <w:r w:rsidRPr="003178CF">
        <w:rPr>
          <w:rFonts w:ascii="Times New Roman" w:eastAsia="Cambria" w:hAnsi="Times New Roman" w:cs="Times New Roman"/>
          <w:color w:val="000000"/>
          <w:spacing w:val="4"/>
          <w:lang w:eastAsia="pt-BR"/>
        </w:rPr>
        <w:t>atesto a veracidade e a autenticidade das informações prestadas.</w:t>
      </w:r>
    </w:p>
    <w:p w14:paraId="4FC5A074" w14:textId="77777777" w:rsidR="00B82D73" w:rsidRPr="003178CF" w:rsidRDefault="00B82D73" w:rsidP="00B82D73">
      <w:pPr>
        <w:autoSpaceDE w:val="0"/>
        <w:autoSpaceDN w:val="0"/>
        <w:adjustRightInd w:val="0"/>
        <w:spacing w:after="0pt" w:line="12pt" w:lineRule="auto"/>
        <w:jc w:val="center"/>
        <w:rPr>
          <w:rFonts w:ascii="Times New Roman" w:eastAsia="Cambria" w:hAnsi="Times New Roman" w:cs="Times New Roman"/>
          <w:caps/>
          <w:color w:val="000000"/>
          <w:spacing w:val="4"/>
          <w:lang w:eastAsia="pt-BR"/>
        </w:rPr>
      </w:pPr>
    </w:p>
    <w:p w14:paraId="6BA96305" w14:textId="77777777" w:rsidR="00B82D73" w:rsidRPr="003178CF" w:rsidRDefault="00B82D73" w:rsidP="00B82D73">
      <w:pPr>
        <w:autoSpaceDE w:val="0"/>
        <w:autoSpaceDN w:val="0"/>
        <w:adjustRightInd w:val="0"/>
        <w:spacing w:after="0pt" w:line="12pt" w:lineRule="auto"/>
        <w:jc w:val="center"/>
        <w:rPr>
          <w:rFonts w:ascii="Times New Roman" w:eastAsia="Cambria" w:hAnsi="Times New Roman" w:cs="Times New Roman"/>
          <w:caps/>
          <w:color w:val="000000"/>
          <w:spacing w:val="4"/>
          <w:lang w:eastAsia="pt-BR"/>
        </w:rPr>
      </w:pPr>
    </w:p>
    <w:p w14:paraId="5C48B1B3" w14:textId="77777777" w:rsidR="00B82D73" w:rsidRPr="003178CF" w:rsidRDefault="00B82D73" w:rsidP="00B82D73">
      <w:pPr>
        <w:autoSpaceDE w:val="0"/>
        <w:autoSpaceDN w:val="0"/>
        <w:adjustRightInd w:val="0"/>
        <w:spacing w:after="0pt" w:line="12pt" w:lineRule="auto"/>
        <w:jc w:val="center"/>
        <w:rPr>
          <w:rFonts w:ascii="Times New Roman" w:eastAsia="Cambria" w:hAnsi="Times New Roman" w:cs="Times New Roman"/>
          <w:caps/>
          <w:color w:val="000000"/>
          <w:spacing w:val="4"/>
          <w:lang w:eastAsia="pt-BR"/>
        </w:rPr>
      </w:pPr>
    </w:p>
    <w:p w14:paraId="6BD5F5AB" w14:textId="77777777" w:rsidR="00B82D73" w:rsidRPr="003178CF" w:rsidRDefault="00B82D73" w:rsidP="00B82D73">
      <w:pPr>
        <w:autoSpaceDE w:val="0"/>
        <w:autoSpaceDN w:val="0"/>
        <w:adjustRightInd w:val="0"/>
        <w:spacing w:after="0pt" w:line="12pt" w:lineRule="auto"/>
        <w:jc w:val="center"/>
        <w:rPr>
          <w:rFonts w:ascii="Times New Roman" w:eastAsia="Cambria" w:hAnsi="Times New Roman" w:cs="Times New Roman"/>
          <w:caps/>
          <w:color w:val="000000"/>
          <w:spacing w:val="4"/>
          <w:lang w:eastAsia="pt-BR"/>
        </w:rPr>
      </w:pPr>
    </w:p>
    <w:p w14:paraId="0A3E9291" w14:textId="77777777" w:rsidR="00B82D73" w:rsidRPr="003178CF" w:rsidRDefault="00B82D73" w:rsidP="00B82D73">
      <w:pPr>
        <w:spacing w:before="0.10pt" w:after="0.10pt" w:line="13.80pt" w:lineRule="auto"/>
        <w:jc w:val="center"/>
        <w:rPr>
          <w:rFonts w:ascii="Times New Roman" w:eastAsia="Calibri" w:hAnsi="Times New Roman" w:cs="Times New Roman"/>
          <w:color w:val="auto"/>
        </w:rPr>
      </w:pPr>
      <w:r w:rsidRPr="003178CF">
        <w:rPr>
          <w:rFonts w:ascii="Times New Roman" w:eastAsia="Calibri" w:hAnsi="Times New Roman" w:cs="Times New Roman"/>
          <w:color w:val="auto"/>
        </w:rPr>
        <w:t>DANIELA DEMARTINI</w:t>
      </w:r>
    </w:p>
    <w:p w14:paraId="1D897874" w14:textId="77777777" w:rsidR="00B82D73" w:rsidRPr="003178CF" w:rsidRDefault="00B82D73" w:rsidP="00B82D73">
      <w:pPr>
        <w:tabs>
          <w:tab w:val="start" w:pos="78pt"/>
        </w:tabs>
        <w:spacing w:before="0.10pt" w:after="0.10pt" w:line="13.80pt" w:lineRule="auto"/>
        <w:jc w:val="center"/>
        <w:rPr>
          <w:rFonts w:ascii="Times New Roman" w:eastAsia="Cambria" w:hAnsi="Times New Roman" w:cs="Times New Roman"/>
          <w:b w:val="0"/>
          <w:color w:val="auto"/>
        </w:rPr>
      </w:pPr>
      <w:r w:rsidRPr="003178CF">
        <w:rPr>
          <w:rFonts w:ascii="Times New Roman" w:eastAsia="Calibri" w:hAnsi="Times New Roman" w:cs="Times New Roman"/>
          <w:b w:val="0"/>
          <w:color w:val="auto"/>
        </w:rPr>
        <w:t>Secretária-Geral da Mesa do CAU/BR</w:t>
      </w:r>
    </w:p>
    <w:p w14:paraId="3DDEC153" w14:textId="49D6BADF" w:rsidR="00646843" w:rsidRPr="003178CF" w:rsidRDefault="00646843">
      <w:pPr>
        <w:rPr>
          <w:rFonts w:ascii="Times New Roman" w:eastAsia="Cambria" w:hAnsi="Times New Roman" w:cs="Times New Roman"/>
          <w:caps/>
          <w:color w:val="000000"/>
          <w:spacing w:val="4"/>
          <w:lang w:eastAsia="pt-BR"/>
        </w:rPr>
      </w:pPr>
      <w:r w:rsidRPr="003178CF">
        <w:rPr>
          <w:rFonts w:ascii="Times New Roman" w:eastAsia="Cambria" w:hAnsi="Times New Roman" w:cs="Times New Roman"/>
          <w:caps/>
          <w:color w:val="000000"/>
          <w:spacing w:val="4"/>
          <w:lang w:eastAsia="pt-BR"/>
        </w:rPr>
        <w:br w:type="page"/>
      </w:r>
    </w:p>
    <w:p w14:paraId="7FC73F72" w14:textId="45AAAAED" w:rsidR="00B82D73" w:rsidRPr="003178CF" w:rsidRDefault="00B82D73" w:rsidP="00B82D73">
      <w:pPr>
        <w:spacing w:after="0pt" w:line="12pt" w:lineRule="auto"/>
        <w:jc w:val="center"/>
        <w:rPr>
          <w:rFonts w:ascii="Times New Roman" w:eastAsia="Calibri" w:hAnsi="Times New Roman" w:cs="Times New Roman"/>
          <w:color w:val="auto"/>
        </w:rPr>
      </w:pPr>
      <w:r w:rsidRPr="003178CF">
        <w:rPr>
          <w:rFonts w:ascii="Times New Roman" w:eastAsia="Calibri" w:hAnsi="Times New Roman" w:cs="Times New Roman"/>
          <w:color w:val="auto"/>
        </w:rPr>
        <w:lastRenderedPageBreak/>
        <w:t>9</w:t>
      </w:r>
      <w:r w:rsidR="005A7D23">
        <w:rPr>
          <w:rFonts w:ascii="Times New Roman" w:eastAsia="Calibri" w:hAnsi="Times New Roman" w:cs="Times New Roman"/>
          <w:color w:val="auto"/>
        </w:rPr>
        <w:t>6</w:t>
      </w:r>
      <w:r w:rsidRPr="003178CF">
        <w:rPr>
          <w:rFonts w:ascii="Times New Roman" w:eastAsia="Calibri" w:hAnsi="Times New Roman" w:cs="Times New Roman"/>
          <w:color w:val="auto"/>
        </w:rPr>
        <w:t>ª REUNIÃO DA COA-CAU/BR</w:t>
      </w:r>
    </w:p>
    <w:p w14:paraId="19D9EB0F" w14:textId="77777777" w:rsidR="00B82D73" w:rsidRPr="003178CF" w:rsidRDefault="00B82D73" w:rsidP="00B82D73">
      <w:pPr>
        <w:tabs>
          <w:tab w:val="center" w:pos="212.60pt"/>
          <w:tab w:val="end" w:pos="425.20pt"/>
        </w:tabs>
        <w:spacing w:after="0pt" w:line="12pt" w:lineRule="auto"/>
        <w:jc w:val="center"/>
        <w:rPr>
          <w:rFonts w:ascii="Times New Roman" w:eastAsia="Calibri" w:hAnsi="Times New Roman" w:cs="Times New Roman"/>
          <w:b w:val="0"/>
          <w:color w:val="auto"/>
        </w:rPr>
      </w:pPr>
      <w:r w:rsidRPr="003178CF">
        <w:rPr>
          <w:rFonts w:ascii="Times New Roman" w:eastAsia="Calibri" w:hAnsi="Times New Roman" w:cs="Times New Roman"/>
          <w:b w:val="0"/>
          <w:color w:val="auto"/>
        </w:rPr>
        <w:t>Videoconferência</w:t>
      </w:r>
    </w:p>
    <w:p w14:paraId="581B4EA1" w14:textId="77777777" w:rsidR="00B82D73" w:rsidRPr="003178CF" w:rsidRDefault="00B82D73" w:rsidP="00B82D73">
      <w:pPr>
        <w:tabs>
          <w:tab w:val="center" w:pos="212.60pt"/>
          <w:tab w:val="end" w:pos="425.20pt"/>
        </w:tabs>
        <w:spacing w:after="0pt" w:line="12pt" w:lineRule="auto"/>
        <w:jc w:val="center"/>
        <w:rPr>
          <w:rFonts w:ascii="Times New Roman" w:eastAsia="Calibri" w:hAnsi="Times New Roman" w:cs="Times New Roman"/>
          <w:b w:val="0"/>
          <w:color w:val="auto"/>
        </w:rPr>
      </w:pPr>
    </w:p>
    <w:p w14:paraId="2AA44876" w14:textId="77777777" w:rsidR="00B82D73" w:rsidRPr="003178CF" w:rsidRDefault="00B82D73" w:rsidP="00B82D73">
      <w:pPr>
        <w:tabs>
          <w:tab w:val="center" w:pos="212.60pt"/>
          <w:tab w:val="end" w:pos="425.20pt"/>
        </w:tabs>
        <w:spacing w:after="0pt" w:line="12pt" w:lineRule="auto"/>
        <w:rPr>
          <w:rFonts w:ascii="Times New Roman" w:eastAsia="Calibri" w:hAnsi="Times New Roman" w:cs="Times New Roman"/>
          <w:color w:val="auto"/>
        </w:rPr>
      </w:pPr>
    </w:p>
    <w:p w14:paraId="7B7CA5C3" w14:textId="77777777" w:rsidR="00B82D73" w:rsidRPr="003178CF" w:rsidRDefault="00B82D73" w:rsidP="00B82D73">
      <w:pPr>
        <w:spacing w:after="6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Folha de Votação</w:t>
      </w:r>
    </w:p>
    <w:tbl>
      <w:tblPr>
        <w:tblW w:w="503.25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134"/>
        <w:gridCol w:w="2268"/>
        <w:gridCol w:w="3402"/>
        <w:gridCol w:w="709"/>
        <w:gridCol w:w="851"/>
        <w:gridCol w:w="708"/>
        <w:gridCol w:w="993"/>
      </w:tblGrid>
      <w:tr w:rsidR="00B82D73" w:rsidRPr="003178CF" w14:paraId="66131392" w14:textId="77777777" w:rsidTr="00B82D73">
        <w:tc>
          <w:tcPr>
            <w:tcW w:w="56.70pt" w:type="dxa"/>
            <w:vMerge w:val="restart"/>
            <w:tcBorders>
              <w:top w:val="single" w:sz="4" w:space="0" w:color="auto"/>
              <w:start w:val="single" w:sz="4" w:space="0" w:color="auto"/>
              <w:bottom w:val="single" w:sz="4" w:space="0" w:color="auto"/>
              <w:end w:val="single" w:sz="4" w:space="0" w:color="auto"/>
            </w:tcBorders>
            <w:vAlign w:val="center"/>
            <w:hideMark/>
          </w:tcPr>
          <w:p w14:paraId="77F0344E" w14:textId="77777777" w:rsidR="00B82D73" w:rsidRPr="003178CF" w:rsidRDefault="00B82D73" w:rsidP="00B82D73">
            <w:pPr>
              <w:spacing w:after="0pt" w:line="12pt" w:lineRule="auto"/>
              <w:ind w:start="-2.80pt" w:end="-5.40pt"/>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UF</w:t>
            </w:r>
          </w:p>
        </w:tc>
        <w:tc>
          <w:tcPr>
            <w:tcW w:w="113.40pt" w:type="dxa"/>
            <w:vMerge w:val="restart"/>
            <w:tcBorders>
              <w:top w:val="single" w:sz="4" w:space="0" w:color="auto"/>
              <w:start w:val="single" w:sz="4" w:space="0" w:color="auto"/>
              <w:bottom w:val="single" w:sz="4" w:space="0" w:color="auto"/>
              <w:end w:val="single" w:sz="4" w:space="0" w:color="auto"/>
            </w:tcBorders>
          </w:tcPr>
          <w:p w14:paraId="551387F3"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p>
          <w:p w14:paraId="6953599B"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Função</w:t>
            </w:r>
          </w:p>
        </w:tc>
        <w:tc>
          <w:tcPr>
            <w:tcW w:w="170.10pt" w:type="dxa"/>
            <w:vMerge w:val="restart"/>
            <w:tcBorders>
              <w:top w:val="single" w:sz="4" w:space="0" w:color="auto"/>
              <w:start w:val="single" w:sz="4" w:space="0" w:color="auto"/>
              <w:bottom w:val="single" w:sz="4" w:space="0" w:color="auto"/>
              <w:end w:val="single" w:sz="4" w:space="0" w:color="auto"/>
            </w:tcBorders>
            <w:vAlign w:val="center"/>
            <w:hideMark/>
          </w:tcPr>
          <w:p w14:paraId="3DA17177"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Conselheiro</w:t>
            </w:r>
          </w:p>
        </w:tc>
        <w:tc>
          <w:tcPr>
            <w:tcW w:w="163.05pt" w:type="dxa"/>
            <w:gridSpan w:val="4"/>
            <w:tcBorders>
              <w:top w:val="single" w:sz="4" w:space="0" w:color="auto"/>
              <w:start w:val="single" w:sz="4" w:space="0" w:color="auto"/>
              <w:bottom w:val="single" w:sz="4" w:space="0" w:color="auto"/>
              <w:end w:val="single" w:sz="4" w:space="0" w:color="auto"/>
            </w:tcBorders>
            <w:hideMark/>
          </w:tcPr>
          <w:p w14:paraId="758ABA1E"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Votação</w:t>
            </w:r>
          </w:p>
        </w:tc>
      </w:tr>
      <w:tr w:rsidR="00B82D73" w:rsidRPr="003178CF" w14:paraId="727FD4D8" w14:textId="77777777" w:rsidTr="00B82D73">
        <w:tc>
          <w:tcPr>
            <w:tcW w:w="503.25pt" w:type="dxa"/>
            <w:vMerge/>
            <w:tcBorders>
              <w:top w:val="single" w:sz="4" w:space="0" w:color="auto"/>
              <w:start w:val="single" w:sz="4" w:space="0" w:color="auto"/>
              <w:bottom w:val="single" w:sz="4" w:space="0" w:color="auto"/>
              <w:end w:val="single" w:sz="4" w:space="0" w:color="auto"/>
            </w:tcBorders>
            <w:vAlign w:val="center"/>
            <w:hideMark/>
          </w:tcPr>
          <w:p w14:paraId="04E2BFDA" w14:textId="77777777" w:rsidR="00B82D73" w:rsidRPr="003178CF" w:rsidRDefault="00B82D73" w:rsidP="00B82D73">
            <w:pPr>
              <w:spacing w:after="0pt" w:line="12pt" w:lineRule="auto"/>
              <w:rPr>
                <w:rFonts w:ascii="Times New Roman" w:eastAsia="Cambria" w:hAnsi="Times New Roman" w:cs="Times New Roman"/>
                <w:color w:val="auto"/>
                <w:lang w:eastAsia="pt-BR"/>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09E6D2AF" w14:textId="77777777" w:rsidR="00B82D73" w:rsidRPr="003178CF" w:rsidRDefault="00B82D73" w:rsidP="00B82D73">
            <w:pPr>
              <w:spacing w:after="0pt" w:line="12pt" w:lineRule="auto"/>
              <w:rPr>
                <w:rFonts w:ascii="Times New Roman" w:eastAsia="Cambria" w:hAnsi="Times New Roman" w:cs="Times New Roman"/>
                <w:color w:val="auto"/>
                <w:lang w:eastAsia="pt-BR"/>
              </w:rPr>
            </w:pPr>
          </w:p>
        </w:tc>
        <w:tc>
          <w:tcPr>
            <w:tcW w:w="170.10pt" w:type="dxa"/>
            <w:vMerge/>
            <w:tcBorders>
              <w:top w:val="single" w:sz="4" w:space="0" w:color="auto"/>
              <w:start w:val="single" w:sz="4" w:space="0" w:color="auto"/>
              <w:bottom w:val="single" w:sz="4" w:space="0" w:color="auto"/>
              <w:end w:val="single" w:sz="4" w:space="0" w:color="auto"/>
            </w:tcBorders>
            <w:vAlign w:val="center"/>
            <w:hideMark/>
          </w:tcPr>
          <w:p w14:paraId="772D37CC" w14:textId="77777777" w:rsidR="00B82D73" w:rsidRPr="003178CF" w:rsidRDefault="00B82D73" w:rsidP="00B82D73">
            <w:pPr>
              <w:spacing w:after="0pt" w:line="12pt" w:lineRule="auto"/>
              <w:rPr>
                <w:rFonts w:ascii="Times New Roman" w:eastAsia="Cambria" w:hAnsi="Times New Roman" w:cs="Times New Roman"/>
                <w:color w:val="auto"/>
                <w:lang w:eastAsia="pt-BR"/>
              </w:rPr>
            </w:pPr>
          </w:p>
        </w:tc>
        <w:tc>
          <w:tcPr>
            <w:tcW w:w="35.45pt" w:type="dxa"/>
            <w:tcBorders>
              <w:top w:val="single" w:sz="4" w:space="0" w:color="auto"/>
              <w:start w:val="single" w:sz="4" w:space="0" w:color="auto"/>
              <w:bottom w:val="single" w:sz="4" w:space="0" w:color="auto"/>
              <w:end w:val="single" w:sz="4" w:space="0" w:color="auto"/>
            </w:tcBorders>
            <w:hideMark/>
          </w:tcPr>
          <w:p w14:paraId="1CC27E1B"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Sim</w:t>
            </w:r>
          </w:p>
        </w:tc>
        <w:tc>
          <w:tcPr>
            <w:tcW w:w="42.55pt" w:type="dxa"/>
            <w:tcBorders>
              <w:top w:val="single" w:sz="4" w:space="0" w:color="auto"/>
              <w:start w:val="single" w:sz="4" w:space="0" w:color="auto"/>
              <w:bottom w:val="single" w:sz="4" w:space="0" w:color="auto"/>
              <w:end w:val="single" w:sz="4" w:space="0" w:color="auto"/>
            </w:tcBorders>
            <w:hideMark/>
          </w:tcPr>
          <w:p w14:paraId="6C6C81FC" w14:textId="77777777" w:rsidR="00B82D73" w:rsidRPr="003178CF" w:rsidRDefault="00B82D73" w:rsidP="00B82D73">
            <w:pPr>
              <w:spacing w:after="0pt" w:line="12pt" w:lineRule="auto"/>
              <w:ind w:start="-2.65pt" w:end="-2.20pt"/>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Não</w:t>
            </w:r>
          </w:p>
        </w:tc>
        <w:tc>
          <w:tcPr>
            <w:tcW w:w="35.40pt" w:type="dxa"/>
            <w:tcBorders>
              <w:top w:val="single" w:sz="4" w:space="0" w:color="auto"/>
              <w:start w:val="single" w:sz="4" w:space="0" w:color="auto"/>
              <w:bottom w:val="single" w:sz="4" w:space="0" w:color="auto"/>
              <w:end w:val="single" w:sz="4" w:space="0" w:color="auto"/>
            </w:tcBorders>
            <w:hideMark/>
          </w:tcPr>
          <w:p w14:paraId="19C398E2"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Abst</w:t>
            </w:r>
          </w:p>
        </w:tc>
        <w:tc>
          <w:tcPr>
            <w:tcW w:w="49.65pt" w:type="dxa"/>
            <w:tcBorders>
              <w:top w:val="single" w:sz="4" w:space="0" w:color="auto"/>
              <w:start w:val="single" w:sz="4" w:space="0" w:color="auto"/>
              <w:bottom w:val="single" w:sz="4" w:space="0" w:color="auto"/>
              <w:end w:val="single" w:sz="4" w:space="0" w:color="auto"/>
            </w:tcBorders>
            <w:hideMark/>
          </w:tcPr>
          <w:p w14:paraId="7FCCE526" w14:textId="77777777" w:rsidR="00B82D73" w:rsidRPr="003178CF" w:rsidRDefault="00B82D73" w:rsidP="00B82D73">
            <w:pPr>
              <w:spacing w:after="0pt" w:line="12pt" w:lineRule="auto"/>
              <w:jc w:val="center"/>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Ausên</w:t>
            </w:r>
          </w:p>
        </w:tc>
      </w:tr>
      <w:tr w:rsidR="00B82D73" w:rsidRPr="003178CF" w14:paraId="1652AAE5" w14:textId="77777777" w:rsidTr="00B82D73">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14:paraId="2D154DFE" w14:textId="77777777" w:rsidR="00B82D73" w:rsidRPr="003178CF" w:rsidRDefault="00B82D73" w:rsidP="00B82D73">
            <w:pPr>
              <w:spacing w:after="0pt" w:line="12pt" w:lineRule="auto"/>
              <w:ind w:start="-2.80pt" w:end="-5.40pt"/>
              <w:jc w:val="center"/>
              <w:rPr>
                <w:rFonts w:ascii="Times New Roman" w:eastAsia="Times New Roman" w:hAnsi="Times New Roman" w:cs="Times New Roman"/>
                <w:b w:val="0"/>
                <w:color w:val="000000"/>
                <w:lang w:eastAsia="pt-BR"/>
              </w:rPr>
            </w:pPr>
            <w:r w:rsidRPr="003178CF">
              <w:rPr>
                <w:rFonts w:ascii="Times New Roman" w:eastAsia="Times New Roman" w:hAnsi="Times New Roman" w:cs="Times New Roman"/>
                <w:b w:val="0"/>
                <w:color w:val="000000"/>
                <w:lang w:eastAsia="pt-BR"/>
              </w:rPr>
              <w:t>PR</w:t>
            </w:r>
          </w:p>
        </w:tc>
        <w:tc>
          <w:tcPr>
            <w:tcW w:w="113.40pt" w:type="dxa"/>
            <w:tcBorders>
              <w:top w:val="single" w:sz="4" w:space="0" w:color="auto"/>
              <w:start w:val="single" w:sz="4" w:space="0" w:color="auto"/>
              <w:bottom w:val="single" w:sz="4" w:space="0" w:color="auto"/>
              <w:end w:val="single" w:sz="4" w:space="0" w:color="auto"/>
            </w:tcBorders>
            <w:hideMark/>
          </w:tcPr>
          <w:p w14:paraId="255DD5ED"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Coordenador</w:t>
            </w:r>
          </w:p>
        </w:tc>
        <w:tc>
          <w:tcPr>
            <w:tcW w:w="170.10pt" w:type="dxa"/>
            <w:tcBorders>
              <w:top w:val="single" w:sz="4" w:space="0" w:color="auto"/>
              <w:start w:val="single" w:sz="4" w:space="0" w:color="auto"/>
              <w:bottom w:val="single" w:sz="4" w:space="0" w:color="auto"/>
              <w:end w:val="single" w:sz="4" w:space="0" w:color="auto"/>
            </w:tcBorders>
            <w:vAlign w:val="center"/>
            <w:hideMark/>
          </w:tcPr>
          <w:p w14:paraId="1BE4B7F9" w14:textId="77777777" w:rsidR="00B82D73" w:rsidRPr="003178CF" w:rsidRDefault="00B82D73" w:rsidP="00B82D73">
            <w:pPr>
              <w:spacing w:after="0pt" w:line="12pt" w:lineRule="auto"/>
              <w:rPr>
                <w:rFonts w:ascii="Times New Roman" w:eastAsia="Cambria" w:hAnsi="Times New Roman" w:cs="Times New Roman"/>
                <w:b w:val="0"/>
                <w:color w:val="000000"/>
              </w:rPr>
            </w:pPr>
            <w:r w:rsidRPr="003178CF">
              <w:rPr>
                <w:rFonts w:ascii="Times New Roman" w:eastAsia="Cambria" w:hAnsi="Times New Roman" w:cs="Times New Roman"/>
                <w:b w:val="0"/>
                <w:color w:val="000000"/>
              </w:rPr>
              <w:t>Jeferson Dantas Navolar</w:t>
            </w:r>
          </w:p>
        </w:tc>
        <w:tc>
          <w:tcPr>
            <w:tcW w:w="35.45pt" w:type="dxa"/>
            <w:tcBorders>
              <w:top w:val="single" w:sz="4" w:space="0" w:color="auto"/>
              <w:start w:val="single" w:sz="4" w:space="0" w:color="auto"/>
              <w:bottom w:val="single" w:sz="4" w:space="0" w:color="auto"/>
              <w:end w:val="single" w:sz="4" w:space="0" w:color="auto"/>
            </w:tcBorders>
          </w:tcPr>
          <w:p w14:paraId="30727AE3" w14:textId="340339EA" w:rsidR="00B82D73" w:rsidRPr="003178CF" w:rsidRDefault="000836A3" w:rsidP="00B82D73">
            <w:pPr>
              <w:spacing w:after="0pt" w:line="12pt" w:lineRule="auto"/>
              <w:jc w:val="center"/>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32E12F7B"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14:paraId="03E7536F" w14:textId="51C60038" w:rsidR="00B82D73" w:rsidRPr="003178CF" w:rsidRDefault="00B82D73" w:rsidP="00F916B7">
            <w:pPr>
              <w:spacing w:after="0pt" w:line="12pt" w:lineRule="auto"/>
              <w:jc w:val="center"/>
              <w:rPr>
                <w:rFonts w:ascii="Times New Roman" w:eastAsia="Cambria" w:hAnsi="Times New Roman" w:cs="Times New Roman"/>
                <w:b w:val="0"/>
                <w:color w:val="auto"/>
                <w:lang w:eastAsia="pt-BR"/>
              </w:rPr>
            </w:pPr>
          </w:p>
        </w:tc>
        <w:tc>
          <w:tcPr>
            <w:tcW w:w="49.65pt" w:type="dxa"/>
            <w:tcBorders>
              <w:top w:val="single" w:sz="4" w:space="0" w:color="auto"/>
              <w:start w:val="single" w:sz="4" w:space="0" w:color="auto"/>
              <w:bottom w:val="single" w:sz="4" w:space="0" w:color="auto"/>
              <w:end w:val="single" w:sz="4" w:space="0" w:color="auto"/>
            </w:tcBorders>
          </w:tcPr>
          <w:p w14:paraId="5C788351"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r>
      <w:tr w:rsidR="00B82D73" w:rsidRPr="003178CF" w14:paraId="60FB26EE" w14:textId="77777777" w:rsidTr="00B82D73">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14:paraId="7C72DF51" w14:textId="77777777" w:rsidR="00B82D73" w:rsidRPr="003178CF" w:rsidRDefault="00B82D73" w:rsidP="00B82D73">
            <w:pPr>
              <w:spacing w:after="0pt" w:line="12pt" w:lineRule="auto"/>
              <w:ind w:start="-2.80pt" w:end="-5.40pt"/>
              <w:jc w:val="center"/>
              <w:rPr>
                <w:rFonts w:ascii="Times New Roman" w:eastAsia="Times New Roman" w:hAnsi="Times New Roman" w:cs="Times New Roman"/>
                <w:b w:val="0"/>
                <w:color w:val="000000"/>
                <w:lang w:eastAsia="pt-BR"/>
              </w:rPr>
            </w:pPr>
            <w:r w:rsidRPr="003178CF">
              <w:rPr>
                <w:rFonts w:ascii="Times New Roman" w:eastAsia="Times New Roman" w:hAnsi="Times New Roman" w:cs="Times New Roman"/>
                <w:b w:val="0"/>
                <w:color w:val="000000"/>
                <w:lang w:eastAsia="pt-BR"/>
              </w:rPr>
              <w:t>RS</w:t>
            </w:r>
          </w:p>
        </w:tc>
        <w:tc>
          <w:tcPr>
            <w:tcW w:w="113.40pt" w:type="dxa"/>
            <w:tcBorders>
              <w:top w:val="single" w:sz="4" w:space="0" w:color="auto"/>
              <w:start w:val="single" w:sz="4" w:space="0" w:color="auto"/>
              <w:bottom w:val="single" w:sz="4" w:space="0" w:color="auto"/>
              <w:end w:val="single" w:sz="4" w:space="0" w:color="auto"/>
            </w:tcBorders>
            <w:hideMark/>
          </w:tcPr>
          <w:p w14:paraId="5DEE153E"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Coordenador-Adjunto</w:t>
            </w:r>
          </w:p>
        </w:tc>
        <w:tc>
          <w:tcPr>
            <w:tcW w:w="170.10pt" w:type="dxa"/>
            <w:tcBorders>
              <w:top w:val="single" w:sz="4" w:space="0" w:color="auto"/>
              <w:start w:val="single" w:sz="4" w:space="0" w:color="auto"/>
              <w:bottom w:val="single" w:sz="4" w:space="0" w:color="auto"/>
              <w:end w:val="single" w:sz="4" w:space="0" w:color="auto"/>
            </w:tcBorders>
            <w:vAlign w:val="center"/>
            <w:hideMark/>
          </w:tcPr>
          <w:p w14:paraId="11B1DE3E" w14:textId="77777777" w:rsidR="00B82D73" w:rsidRPr="003178CF" w:rsidRDefault="00B82D73" w:rsidP="00B82D73">
            <w:pPr>
              <w:spacing w:after="0pt" w:line="12pt" w:lineRule="auto"/>
              <w:rPr>
                <w:rFonts w:ascii="Times New Roman" w:eastAsia="Cambria" w:hAnsi="Times New Roman" w:cs="Times New Roman"/>
                <w:b w:val="0"/>
                <w:color w:val="000000"/>
              </w:rPr>
            </w:pPr>
            <w:r w:rsidRPr="003178CF">
              <w:rPr>
                <w:rFonts w:ascii="Times New Roman" w:eastAsia="Cambria" w:hAnsi="Times New Roman" w:cs="Times New Roman"/>
                <w:b w:val="0"/>
                <w:color w:val="000000"/>
              </w:rPr>
              <w:t>Ednezer Rodrigues Flores</w:t>
            </w:r>
          </w:p>
        </w:tc>
        <w:tc>
          <w:tcPr>
            <w:tcW w:w="35.45pt" w:type="dxa"/>
            <w:tcBorders>
              <w:top w:val="single" w:sz="4" w:space="0" w:color="auto"/>
              <w:start w:val="single" w:sz="4" w:space="0" w:color="auto"/>
              <w:bottom w:val="single" w:sz="4" w:space="0" w:color="auto"/>
              <w:end w:val="single" w:sz="4" w:space="0" w:color="auto"/>
            </w:tcBorders>
          </w:tcPr>
          <w:p w14:paraId="6FA7A785" w14:textId="0CA543A1" w:rsidR="00B82D73" w:rsidRPr="003178CF" w:rsidRDefault="003178CF" w:rsidP="00B82D73">
            <w:pPr>
              <w:spacing w:after="0pt" w:line="12pt" w:lineRule="auto"/>
              <w:jc w:val="center"/>
              <w:rPr>
                <w:rFonts w:ascii="Times New Roman" w:eastAsia="Cambria" w:hAnsi="Times New Roman" w:cs="Times New Roman"/>
                <w:b w:val="0"/>
                <w:color w:val="auto"/>
                <w:lang w:eastAsia="pt-BR"/>
              </w:rPr>
            </w:pPr>
            <w:r>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0DD27F99"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14:paraId="5F75C1CF"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9.65pt" w:type="dxa"/>
            <w:tcBorders>
              <w:top w:val="single" w:sz="4" w:space="0" w:color="auto"/>
              <w:start w:val="single" w:sz="4" w:space="0" w:color="auto"/>
              <w:bottom w:val="single" w:sz="4" w:space="0" w:color="auto"/>
              <w:end w:val="single" w:sz="4" w:space="0" w:color="auto"/>
            </w:tcBorders>
          </w:tcPr>
          <w:p w14:paraId="43990900"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r>
      <w:tr w:rsidR="00B82D73" w:rsidRPr="003178CF" w14:paraId="56EE83CE" w14:textId="77777777" w:rsidTr="00B82D73">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14:paraId="1E1161D0" w14:textId="77777777" w:rsidR="00B82D73" w:rsidRPr="003178CF" w:rsidRDefault="00B82D73" w:rsidP="00B82D73">
            <w:pPr>
              <w:spacing w:after="0pt" w:line="12pt" w:lineRule="auto"/>
              <w:ind w:start="-2.80pt" w:end="-5.40pt"/>
              <w:jc w:val="center"/>
              <w:rPr>
                <w:rFonts w:ascii="Times New Roman" w:eastAsia="Times New Roman" w:hAnsi="Times New Roman" w:cs="Times New Roman"/>
                <w:b w:val="0"/>
                <w:color w:val="000000"/>
                <w:lang w:eastAsia="pt-BR"/>
              </w:rPr>
            </w:pPr>
            <w:r w:rsidRPr="003178CF">
              <w:rPr>
                <w:rFonts w:ascii="Times New Roman" w:eastAsia="Times New Roman" w:hAnsi="Times New Roman" w:cs="Times New Roman"/>
                <w:b w:val="0"/>
                <w:color w:val="000000"/>
                <w:lang w:eastAsia="pt-BR"/>
              </w:rPr>
              <w:t>MA</w:t>
            </w:r>
          </w:p>
        </w:tc>
        <w:tc>
          <w:tcPr>
            <w:tcW w:w="113.40pt" w:type="dxa"/>
            <w:tcBorders>
              <w:top w:val="single" w:sz="4" w:space="0" w:color="auto"/>
              <w:start w:val="single" w:sz="4" w:space="0" w:color="auto"/>
              <w:bottom w:val="single" w:sz="4" w:space="0" w:color="auto"/>
              <w:end w:val="single" w:sz="4" w:space="0" w:color="auto"/>
            </w:tcBorders>
            <w:hideMark/>
          </w:tcPr>
          <w:p w14:paraId="1BE22AE0"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hideMark/>
          </w:tcPr>
          <w:p w14:paraId="4E93A3B3" w14:textId="77777777" w:rsidR="00B82D73" w:rsidRPr="003178CF" w:rsidRDefault="00B82D73" w:rsidP="00B82D73">
            <w:pPr>
              <w:spacing w:after="0pt" w:line="12pt" w:lineRule="auto"/>
              <w:rPr>
                <w:rFonts w:ascii="Times New Roman" w:eastAsia="Cambria" w:hAnsi="Times New Roman" w:cs="Times New Roman"/>
                <w:b w:val="0"/>
                <w:color w:val="000000"/>
              </w:rPr>
            </w:pPr>
            <w:r w:rsidRPr="003178CF">
              <w:rPr>
                <w:rFonts w:ascii="Times New Roman" w:eastAsia="Cambria" w:hAnsi="Times New Roman" w:cs="Times New Roman"/>
                <w:b w:val="0"/>
                <w:color w:val="000000"/>
              </w:rPr>
              <w:t>Emerson do Nascimento Fraga</w:t>
            </w:r>
          </w:p>
        </w:tc>
        <w:tc>
          <w:tcPr>
            <w:tcW w:w="35.45pt" w:type="dxa"/>
            <w:tcBorders>
              <w:top w:val="single" w:sz="4" w:space="0" w:color="auto"/>
              <w:start w:val="single" w:sz="4" w:space="0" w:color="auto"/>
              <w:bottom w:val="single" w:sz="4" w:space="0" w:color="auto"/>
              <w:end w:val="single" w:sz="4" w:space="0" w:color="auto"/>
            </w:tcBorders>
          </w:tcPr>
          <w:p w14:paraId="10FBD914" w14:textId="3B203109" w:rsidR="00B82D73" w:rsidRPr="003178CF" w:rsidRDefault="003178CF" w:rsidP="00B82D73">
            <w:pPr>
              <w:spacing w:after="0pt" w:line="12pt" w:lineRule="auto"/>
              <w:jc w:val="center"/>
              <w:rPr>
                <w:rFonts w:ascii="Times New Roman" w:eastAsia="Cambria" w:hAnsi="Times New Roman" w:cs="Times New Roman"/>
                <w:b w:val="0"/>
                <w:color w:val="auto"/>
                <w:lang w:eastAsia="pt-BR"/>
              </w:rPr>
            </w:pPr>
            <w:r>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14:paraId="28C39FF2"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14:paraId="73DBCBEC"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9.65pt" w:type="dxa"/>
            <w:tcBorders>
              <w:top w:val="single" w:sz="4" w:space="0" w:color="auto"/>
              <w:start w:val="single" w:sz="4" w:space="0" w:color="auto"/>
              <w:bottom w:val="single" w:sz="4" w:space="0" w:color="auto"/>
              <w:end w:val="single" w:sz="4" w:space="0" w:color="auto"/>
            </w:tcBorders>
          </w:tcPr>
          <w:p w14:paraId="522B01BD"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r>
      <w:tr w:rsidR="00B82D73" w:rsidRPr="003178CF" w14:paraId="7001E528" w14:textId="77777777" w:rsidTr="00B82D73">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14:paraId="17434F01" w14:textId="77777777" w:rsidR="00B82D73" w:rsidRPr="003178CF" w:rsidRDefault="00B82D73" w:rsidP="00B82D73">
            <w:pPr>
              <w:spacing w:after="0pt" w:line="12pt" w:lineRule="auto"/>
              <w:ind w:start="-2.80pt" w:end="-5.40pt"/>
              <w:jc w:val="center"/>
              <w:rPr>
                <w:rFonts w:ascii="Times New Roman" w:eastAsia="Times New Roman" w:hAnsi="Times New Roman" w:cs="Times New Roman"/>
                <w:b w:val="0"/>
                <w:color w:val="000000"/>
                <w:lang w:eastAsia="pt-BR"/>
              </w:rPr>
            </w:pPr>
            <w:r w:rsidRPr="003178CF">
              <w:rPr>
                <w:rFonts w:ascii="Times New Roman" w:eastAsia="Times New Roman" w:hAnsi="Times New Roman" w:cs="Times New Roman"/>
                <w:b w:val="0"/>
                <w:color w:val="000000"/>
                <w:lang w:eastAsia="pt-BR"/>
              </w:rPr>
              <w:t>MG</w:t>
            </w:r>
          </w:p>
        </w:tc>
        <w:tc>
          <w:tcPr>
            <w:tcW w:w="113.40pt" w:type="dxa"/>
            <w:tcBorders>
              <w:top w:val="single" w:sz="4" w:space="0" w:color="auto"/>
              <w:start w:val="single" w:sz="4" w:space="0" w:color="auto"/>
              <w:bottom w:val="single" w:sz="4" w:space="0" w:color="auto"/>
              <w:end w:val="single" w:sz="4" w:space="0" w:color="auto"/>
            </w:tcBorders>
            <w:hideMark/>
          </w:tcPr>
          <w:p w14:paraId="0C3A92B0"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hideMark/>
          </w:tcPr>
          <w:p w14:paraId="3E1A1BB1" w14:textId="77777777" w:rsidR="00B82D73" w:rsidRPr="003178CF" w:rsidRDefault="00B82D73" w:rsidP="00B82D73">
            <w:pPr>
              <w:spacing w:after="0pt" w:line="12pt" w:lineRule="auto"/>
              <w:rPr>
                <w:rFonts w:ascii="Times New Roman" w:eastAsia="Cambria" w:hAnsi="Times New Roman" w:cs="Times New Roman"/>
                <w:b w:val="0"/>
                <w:color w:val="000000"/>
              </w:rPr>
            </w:pPr>
            <w:r w:rsidRPr="003178CF">
              <w:rPr>
                <w:rFonts w:ascii="Times New Roman" w:eastAsia="Cambria" w:hAnsi="Times New Roman" w:cs="Times New Roman"/>
                <w:b w:val="0"/>
                <w:color w:val="000000"/>
              </w:rPr>
              <w:t>José Antônio Assis de Godoy</w:t>
            </w:r>
          </w:p>
        </w:tc>
        <w:tc>
          <w:tcPr>
            <w:tcW w:w="35.45pt" w:type="dxa"/>
            <w:tcBorders>
              <w:top w:val="single" w:sz="4" w:space="0" w:color="auto"/>
              <w:start w:val="single" w:sz="4" w:space="0" w:color="auto"/>
              <w:bottom w:val="single" w:sz="4" w:space="0" w:color="auto"/>
              <w:end w:val="single" w:sz="4" w:space="0" w:color="auto"/>
            </w:tcBorders>
          </w:tcPr>
          <w:p w14:paraId="0AA52028" w14:textId="4FC9D1CF" w:rsidR="00B82D73" w:rsidRPr="003178CF" w:rsidRDefault="00B82D73" w:rsidP="00B82D73">
            <w:pPr>
              <w:spacing w:after="0pt" w:line="12pt" w:lineRule="auto"/>
              <w:jc w:val="center"/>
              <w:rPr>
                <w:rFonts w:ascii="Times New Roman" w:eastAsia="Cambria" w:hAnsi="Times New Roman" w:cs="Times New Roman"/>
                <w:b w:val="0"/>
                <w:color w:val="auto"/>
                <w:lang w:eastAsia="pt-BR"/>
              </w:rPr>
            </w:pPr>
          </w:p>
        </w:tc>
        <w:tc>
          <w:tcPr>
            <w:tcW w:w="42.55pt" w:type="dxa"/>
            <w:tcBorders>
              <w:top w:val="single" w:sz="4" w:space="0" w:color="auto"/>
              <w:start w:val="single" w:sz="4" w:space="0" w:color="auto"/>
              <w:bottom w:val="single" w:sz="4" w:space="0" w:color="auto"/>
              <w:end w:val="single" w:sz="4" w:space="0" w:color="auto"/>
            </w:tcBorders>
          </w:tcPr>
          <w:p w14:paraId="7BCF639D"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14:paraId="5E2D6A01"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9.65pt" w:type="dxa"/>
            <w:tcBorders>
              <w:top w:val="single" w:sz="4" w:space="0" w:color="auto"/>
              <w:start w:val="single" w:sz="4" w:space="0" w:color="auto"/>
              <w:bottom w:val="single" w:sz="4" w:space="0" w:color="auto"/>
              <w:end w:val="single" w:sz="4" w:space="0" w:color="auto"/>
            </w:tcBorders>
          </w:tcPr>
          <w:p w14:paraId="0F489ED4" w14:textId="0C82D81B" w:rsidR="00B82D73" w:rsidRPr="003178CF" w:rsidRDefault="00572529" w:rsidP="00572529">
            <w:pPr>
              <w:spacing w:after="0pt" w:line="12pt" w:lineRule="auto"/>
              <w:jc w:val="center"/>
              <w:rPr>
                <w:rFonts w:ascii="Times New Roman" w:eastAsia="Cambria" w:hAnsi="Times New Roman" w:cs="Times New Roman"/>
                <w:b w:val="0"/>
                <w:color w:val="auto"/>
                <w:lang w:eastAsia="pt-BR"/>
              </w:rPr>
            </w:pPr>
            <w:r>
              <w:rPr>
                <w:rFonts w:ascii="Times New Roman" w:eastAsia="Cambria" w:hAnsi="Times New Roman" w:cs="Times New Roman"/>
                <w:b w:val="0"/>
                <w:color w:val="auto"/>
                <w:lang w:eastAsia="pt-BR"/>
              </w:rPr>
              <w:t>X</w:t>
            </w:r>
          </w:p>
        </w:tc>
      </w:tr>
      <w:tr w:rsidR="00B82D73" w:rsidRPr="003178CF" w14:paraId="00F50EAA" w14:textId="77777777" w:rsidTr="00B82D73">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14:paraId="13C12DF0" w14:textId="77777777" w:rsidR="00B82D73" w:rsidRPr="003178CF" w:rsidRDefault="00B82D73" w:rsidP="00B82D73">
            <w:pPr>
              <w:spacing w:after="0pt" w:line="12pt" w:lineRule="auto"/>
              <w:ind w:start="-2.80pt" w:end="-5.40pt"/>
              <w:jc w:val="center"/>
              <w:rPr>
                <w:rFonts w:ascii="Times New Roman" w:eastAsia="Times New Roman" w:hAnsi="Times New Roman" w:cs="Times New Roman"/>
                <w:b w:val="0"/>
                <w:color w:val="000000"/>
                <w:lang w:eastAsia="pt-BR"/>
              </w:rPr>
            </w:pPr>
            <w:r w:rsidRPr="003178CF">
              <w:rPr>
                <w:rFonts w:ascii="Times New Roman" w:eastAsia="Times New Roman" w:hAnsi="Times New Roman" w:cs="Times New Roman"/>
                <w:b w:val="0"/>
                <w:color w:val="000000"/>
                <w:lang w:eastAsia="pt-BR"/>
              </w:rPr>
              <w:t>RO</w:t>
            </w:r>
          </w:p>
        </w:tc>
        <w:tc>
          <w:tcPr>
            <w:tcW w:w="113.40pt" w:type="dxa"/>
            <w:tcBorders>
              <w:top w:val="single" w:sz="4" w:space="0" w:color="auto"/>
              <w:start w:val="single" w:sz="4" w:space="0" w:color="auto"/>
              <w:bottom w:val="single" w:sz="4" w:space="0" w:color="auto"/>
              <w:end w:val="single" w:sz="4" w:space="0" w:color="auto"/>
            </w:tcBorders>
            <w:hideMark/>
          </w:tcPr>
          <w:p w14:paraId="750C1425"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b w:val="0"/>
                <w:color w:val="auto"/>
                <w:lang w:eastAsia="pt-BR"/>
              </w:rPr>
              <w:t>Membro</w:t>
            </w:r>
          </w:p>
        </w:tc>
        <w:tc>
          <w:tcPr>
            <w:tcW w:w="170.10pt" w:type="dxa"/>
            <w:tcBorders>
              <w:top w:val="single" w:sz="4" w:space="0" w:color="auto"/>
              <w:start w:val="single" w:sz="4" w:space="0" w:color="auto"/>
              <w:bottom w:val="single" w:sz="4" w:space="0" w:color="auto"/>
              <w:end w:val="single" w:sz="4" w:space="0" w:color="auto"/>
            </w:tcBorders>
            <w:vAlign w:val="center"/>
            <w:hideMark/>
          </w:tcPr>
          <w:p w14:paraId="6B6DC5FA" w14:textId="77777777" w:rsidR="00B82D73" w:rsidRPr="003178CF" w:rsidRDefault="00B82D73" w:rsidP="00B82D73">
            <w:pPr>
              <w:spacing w:after="0pt" w:line="12pt" w:lineRule="auto"/>
              <w:rPr>
                <w:rFonts w:ascii="Times New Roman" w:eastAsia="Cambria" w:hAnsi="Times New Roman" w:cs="Times New Roman"/>
                <w:b w:val="0"/>
                <w:color w:val="000000"/>
              </w:rPr>
            </w:pPr>
            <w:r w:rsidRPr="003178CF">
              <w:rPr>
                <w:rFonts w:ascii="Times New Roman" w:eastAsia="Cambria" w:hAnsi="Times New Roman" w:cs="Times New Roman"/>
                <w:b w:val="0"/>
                <w:color w:val="000000"/>
              </w:rPr>
              <w:t>Roseana de Almeida Vasconcelos</w:t>
            </w:r>
          </w:p>
        </w:tc>
        <w:tc>
          <w:tcPr>
            <w:tcW w:w="35.45pt" w:type="dxa"/>
            <w:tcBorders>
              <w:top w:val="single" w:sz="4" w:space="0" w:color="auto"/>
              <w:start w:val="single" w:sz="4" w:space="0" w:color="auto"/>
              <w:bottom w:val="single" w:sz="4" w:space="0" w:color="auto"/>
              <w:end w:val="single" w:sz="4" w:space="0" w:color="auto"/>
            </w:tcBorders>
          </w:tcPr>
          <w:p w14:paraId="6D50EF72" w14:textId="3F6C2C26" w:rsidR="00B82D73" w:rsidRPr="003178CF" w:rsidRDefault="00B82D73" w:rsidP="00B82D73">
            <w:pPr>
              <w:spacing w:after="0pt" w:line="12pt" w:lineRule="auto"/>
              <w:jc w:val="center"/>
              <w:rPr>
                <w:rFonts w:ascii="Times New Roman" w:eastAsia="Cambria" w:hAnsi="Times New Roman" w:cs="Times New Roman"/>
                <w:b w:val="0"/>
                <w:color w:val="auto"/>
                <w:lang w:eastAsia="pt-BR"/>
              </w:rPr>
            </w:pPr>
          </w:p>
        </w:tc>
        <w:tc>
          <w:tcPr>
            <w:tcW w:w="42.55pt" w:type="dxa"/>
            <w:tcBorders>
              <w:top w:val="single" w:sz="4" w:space="0" w:color="auto"/>
              <w:start w:val="single" w:sz="4" w:space="0" w:color="auto"/>
              <w:bottom w:val="single" w:sz="4" w:space="0" w:color="auto"/>
              <w:end w:val="single" w:sz="4" w:space="0" w:color="auto"/>
            </w:tcBorders>
          </w:tcPr>
          <w:p w14:paraId="54FECA58"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14:paraId="4DA57B64"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9.65pt" w:type="dxa"/>
            <w:tcBorders>
              <w:top w:val="single" w:sz="4" w:space="0" w:color="auto"/>
              <w:start w:val="single" w:sz="4" w:space="0" w:color="auto"/>
              <w:bottom w:val="single" w:sz="4" w:space="0" w:color="auto"/>
              <w:end w:val="single" w:sz="4" w:space="0" w:color="auto"/>
            </w:tcBorders>
          </w:tcPr>
          <w:p w14:paraId="607B9AF8" w14:textId="33E696C8" w:rsidR="00B82D73" w:rsidRPr="003178CF" w:rsidRDefault="005A7D23" w:rsidP="005A7D23">
            <w:pPr>
              <w:spacing w:after="0pt" w:line="12pt" w:lineRule="auto"/>
              <w:jc w:val="center"/>
              <w:rPr>
                <w:rFonts w:ascii="Times New Roman" w:eastAsia="Cambria" w:hAnsi="Times New Roman" w:cs="Times New Roman"/>
                <w:b w:val="0"/>
                <w:color w:val="auto"/>
                <w:lang w:eastAsia="pt-BR"/>
              </w:rPr>
            </w:pPr>
            <w:r>
              <w:rPr>
                <w:rFonts w:ascii="Times New Roman" w:eastAsia="Cambria" w:hAnsi="Times New Roman" w:cs="Times New Roman"/>
                <w:b w:val="0"/>
                <w:color w:val="auto"/>
                <w:lang w:eastAsia="pt-BR"/>
              </w:rPr>
              <w:t>X</w:t>
            </w:r>
          </w:p>
        </w:tc>
      </w:tr>
      <w:tr w:rsidR="00B82D73" w:rsidRPr="003178CF" w14:paraId="55904DB3" w14:textId="77777777" w:rsidTr="00B82D73">
        <w:trPr>
          <w:trHeight w:val="20"/>
        </w:trPr>
        <w:tc>
          <w:tcPr>
            <w:tcW w:w="56.70pt" w:type="dxa"/>
            <w:tcBorders>
              <w:top w:val="single" w:sz="4" w:space="0" w:color="auto"/>
              <w:start w:val="nil"/>
              <w:bottom w:val="single" w:sz="4" w:space="0" w:color="auto"/>
              <w:end w:val="nil"/>
            </w:tcBorders>
            <w:vAlign w:val="center"/>
          </w:tcPr>
          <w:p w14:paraId="544038D1" w14:textId="77777777" w:rsidR="00B82D73" w:rsidRPr="003178CF" w:rsidRDefault="00B82D73" w:rsidP="00B82D73">
            <w:pPr>
              <w:spacing w:after="0pt" w:line="12pt" w:lineRule="auto"/>
              <w:ind w:start="-2.80pt" w:end="-5.40pt"/>
              <w:jc w:val="center"/>
              <w:rPr>
                <w:rFonts w:ascii="Times New Roman" w:eastAsia="Cambria" w:hAnsi="Times New Roman" w:cs="Times New Roman"/>
                <w:b w:val="0"/>
                <w:color w:val="auto"/>
                <w:lang w:eastAsia="pt-BR"/>
              </w:rPr>
            </w:pPr>
          </w:p>
        </w:tc>
        <w:tc>
          <w:tcPr>
            <w:tcW w:w="113.40pt" w:type="dxa"/>
            <w:tcBorders>
              <w:top w:val="single" w:sz="4" w:space="0" w:color="auto"/>
              <w:start w:val="nil"/>
              <w:bottom w:val="single" w:sz="4" w:space="0" w:color="auto"/>
              <w:end w:val="nil"/>
            </w:tcBorders>
          </w:tcPr>
          <w:p w14:paraId="3ED09872" w14:textId="77777777" w:rsidR="00B82D73" w:rsidRPr="003178CF" w:rsidRDefault="00B82D73" w:rsidP="00B82D73">
            <w:pPr>
              <w:spacing w:after="0pt" w:line="12pt" w:lineRule="auto"/>
              <w:rPr>
                <w:rFonts w:ascii="Times New Roman" w:eastAsia="Cambria" w:hAnsi="Times New Roman" w:cs="Times New Roman"/>
                <w:b w:val="0"/>
                <w:snapToGrid w:val="0"/>
                <w:color w:val="auto"/>
                <w:lang w:eastAsia="pt-BR"/>
              </w:rPr>
            </w:pPr>
          </w:p>
        </w:tc>
        <w:tc>
          <w:tcPr>
            <w:tcW w:w="170.10pt" w:type="dxa"/>
            <w:tcBorders>
              <w:top w:val="single" w:sz="4" w:space="0" w:color="auto"/>
              <w:start w:val="nil"/>
              <w:bottom w:val="single" w:sz="4" w:space="0" w:color="auto"/>
              <w:end w:val="nil"/>
            </w:tcBorders>
            <w:vAlign w:val="center"/>
          </w:tcPr>
          <w:p w14:paraId="63752FA5" w14:textId="77777777" w:rsidR="00B82D73" w:rsidRPr="003178CF" w:rsidRDefault="00B82D73" w:rsidP="00B82D73">
            <w:pPr>
              <w:spacing w:after="0pt" w:line="12pt" w:lineRule="auto"/>
              <w:rPr>
                <w:rFonts w:ascii="Times New Roman" w:eastAsia="Cambria" w:hAnsi="Times New Roman" w:cs="Times New Roman"/>
                <w:b w:val="0"/>
                <w:snapToGrid w:val="0"/>
                <w:color w:val="auto"/>
                <w:lang w:eastAsia="pt-BR"/>
              </w:rPr>
            </w:pPr>
          </w:p>
        </w:tc>
        <w:tc>
          <w:tcPr>
            <w:tcW w:w="35.45pt" w:type="dxa"/>
            <w:tcBorders>
              <w:top w:val="single" w:sz="4" w:space="0" w:color="auto"/>
              <w:start w:val="nil"/>
              <w:bottom w:val="single" w:sz="4" w:space="0" w:color="auto"/>
              <w:end w:val="nil"/>
            </w:tcBorders>
          </w:tcPr>
          <w:p w14:paraId="21B1ABCE"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2.55pt" w:type="dxa"/>
            <w:tcBorders>
              <w:top w:val="single" w:sz="4" w:space="0" w:color="auto"/>
              <w:start w:val="nil"/>
              <w:bottom w:val="single" w:sz="4" w:space="0" w:color="auto"/>
              <w:end w:val="nil"/>
            </w:tcBorders>
          </w:tcPr>
          <w:p w14:paraId="3818AFAA"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nil"/>
              <w:bottom w:val="single" w:sz="4" w:space="0" w:color="auto"/>
              <w:end w:val="nil"/>
            </w:tcBorders>
          </w:tcPr>
          <w:p w14:paraId="2617DE95"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c>
          <w:tcPr>
            <w:tcW w:w="49.65pt" w:type="dxa"/>
            <w:tcBorders>
              <w:top w:val="single" w:sz="4" w:space="0" w:color="auto"/>
              <w:start w:val="nil"/>
              <w:bottom w:val="single" w:sz="4" w:space="0" w:color="auto"/>
              <w:end w:val="nil"/>
            </w:tcBorders>
          </w:tcPr>
          <w:p w14:paraId="7CC2BB17"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tc>
      </w:tr>
      <w:tr w:rsidR="00B82D73" w:rsidRPr="003178CF" w14:paraId="6DB5918D" w14:textId="77777777" w:rsidTr="00B82D73">
        <w:trPr>
          <w:trHeight w:val="3186"/>
        </w:trPr>
        <w:tc>
          <w:tcPr>
            <w:tcW w:w="503.25pt" w:type="dxa"/>
            <w:gridSpan w:val="7"/>
            <w:tcBorders>
              <w:top w:val="single" w:sz="4" w:space="0" w:color="auto"/>
              <w:start w:val="single" w:sz="4" w:space="0" w:color="auto"/>
              <w:bottom w:val="single" w:sz="4" w:space="0" w:color="auto"/>
              <w:end w:val="single" w:sz="4" w:space="0" w:color="auto"/>
            </w:tcBorders>
            <w:shd w:val="clear" w:color="auto" w:fill="D9D9FF"/>
          </w:tcPr>
          <w:p w14:paraId="1C01BF0B" w14:textId="77777777" w:rsidR="00B82D73" w:rsidRPr="003178CF" w:rsidRDefault="00B82D73" w:rsidP="00B82D73">
            <w:pPr>
              <w:spacing w:after="0pt" w:line="12pt" w:lineRule="auto"/>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Histórico da votação:</w:t>
            </w:r>
          </w:p>
          <w:p w14:paraId="0A0ADBDF" w14:textId="77777777" w:rsidR="00B82D73" w:rsidRPr="003178CF" w:rsidRDefault="00B82D73" w:rsidP="00B82D73">
            <w:pPr>
              <w:spacing w:after="0pt" w:line="12pt" w:lineRule="auto"/>
              <w:rPr>
                <w:rFonts w:ascii="Times New Roman" w:eastAsia="Cambria" w:hAnsi="Times New Roman" w:cs="Times New Roman"/>
                <w:color w:val="auto"/>
                <w:lang w:eastAsia="pt-BR"/>
              </w:rPr>
            </w:pPr>
          </w:p>
          <w:p w14:paraId="5DA1A971" w14:textId="38A46C57" w:rsidR="00B82D73" w:rsidRPr="003178CF" w:rsidRDefault="00B82D73" w:rsidP="00B82D73">
            <w:pPr>
              <w:spacing w:after="0pt" w:line="12pt" w:lineRule="auto"/>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9</w:t>
            </w:r>
            <w:r w:rsidR="005A7D23">
              <w:rPr>
                <w:rFonts w:ascii="Times New Roman" w:eastAsia="Cambria" w:hAnsi="Times New Roman" w:cs="Times New Roman"/>
                <w:color w:val="auto"/>
                <w:lang w:eastAsia="pt-BR"/>
              </w:rPr>
              <w:t>6</w:t>
            </w:r>
            <w:r w:rsidRPr="003178CF">
              <w:rPr>
                <w:rFonts w:ascii="Times New Roman" w:eastAsia="Cambria" w:hAnsi="Times New Roman" w:cs="Times New Roman"/>
                <w:color w:val="auto"/>
                <w:lang w:eastAsia="pt-BR"/>
              </w:rPr>
              <w:t>ª REUNIÃO ORDINÁRIA DA COA-CAU/BR</w:t>
            </w:r>
          </w:p>
          <w:p w14:paraId="1DEE2D11" w14:textId="77777777" w:rsidR="00B82D73" w:rsidRPr="003178CF" w:rsidRDefault="00B82D73" w:rsidP="00B82D73">
            <w:pPr>
              <w:spacing w:after="0pt" w:line="12pt" w:lineRule="auto"/>
              <w:rPr>
                <w:rFonts w:ascii="Times New Roman" w:eastAsia="Cambria" w:hAnsi="Times New Roman" w:cs="Times New Roman"/>
                <w:color w:val="auto"/>
                <w:lang w:eastAsia="pt-BR"/>
              </w:rPr>
            </w:pPr>
          </w:p>
          <w:p w14:paraId="5543B6EC" w14:textId="71267E39"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color w:val="auto"/>
                <w:lang w:eastAsia="pt-BR"/>
              </w:rPr>
              <w:t>Data:</w:t>
            </w:r>
            <w:r w:rsidRPr="003178CF">
              <w:rPr>
                <w:rFonts w:ascii="Times New Roman" w:eastAsia="Cambria" w:hAnsi="Times New Roman" w:cs="Times New Roman"/>
                <w:b w:val="0"/>
                <w:color w:val="auto"/>
                <w:lang w:eastAsia="pt-BR"/>
              </w:rPr>
              <w:t xml:space="preserve"> </w:t>
            </w:r>
            <w:r w:rsidR="005A7D23">
              <w:rPr>
                <w:rFonts w:ascii="Times New Roman" w:eastAsia="Cambria" w:hAnsi="Times New Roman" w:cs="Times New Roman"/>
                <w:b w:val="0"/>
                <w:color w:val="auto"/>
                <w:lang w:eastAsia="pt-BR"/>
              </w:rPr>
              <w:t>14</w:t>
            </w:r>
            <w:r w:rsidRPr="003178CF">
              <w:rPr>
                <w:rFonts w:ascii="Times New Roman" w:eastAsia="Cambria" w:hAnsi="Times New Roman" w:cs="Times New Roman"/>
                <w:b w:val="0"/>
                <w:color w:val="auto"/>
                <w:lang w:eastAsia="pt-BR"/>
              </w:rPr>
              <w:t>/0</w:t>
            </w:r>
            <w:r w:rsidR="005A7D23">
              <w:rPr>
                <w:rFonts w:ascii="Times New Roman" w:eastAsia="Cambria" w:hAnsi="Times New Roman" w:cs="Times New Roman"/>
                <w:b w:val="0"/>
                <w:color w:val="auto"/>
                <w:lang w:eastAsia="pt-BR"/>
              </w:rPr>
              <w:t>8</w:t>
            </w:r>
            <w:r w:rsidRPr="003178CF">
              <w:rPr>
                <w:rFonts w:ascii="Times New Roman" w:eastAsia="Cambria" w:hAnsi="Times New Roman" w:cs="Times New Roman"/>
                <w:b w:val="0"/>
                <w:color w:val="auto"/>
                <w:lang w:eastAsia="pt-BR"/>
              </w:rPr>
              <w:t>/2020</w:t>
            </w:r>
          </w:p>
          <w:p w14:paraId="21CD5C18" w14:textId="77777777" w:rsidR="00B82D73" w:rsidRPr="003178CF" w:rsidRDefault="00B82D73" w:rsidP="00B82D73">
            <w:pPr>
              <w:spacing w:after="0pt" w:line="12pt" w:lineRule="auto"/>
              <w:rPr>
                <w:rFonts w:ascii="Times New Roman" w:eastAsia="Cambria" w:hAnsi="Times New Roman" w:cs="Times New Roman"/>
                <w:color w:val="auto"/>
                <w:lang w:eastAsia="pt-BR"/>
              </w:rPr>
            </w:pPr>
          </w:p>
          <w:p w14:paraId="5E52CED2" w14:textId="04318A7B"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color w:val="auto"/>
                <w:lang w:eastAsia="pt-BR"/>
              </w:rPr>
              <w:t>Matéria em votação:</w:t>
            </w:r>
            <w:r w:rsidRPr="003178CF">
              <w:rPr>
                <w:rFonts w:ascii="Times New Roman" w:eastAsia="Cambria" w:hAnsi="Times New Roman" w:cs="Times New Roman"/>
                <w:b w:val="0"/>
                <w:color w:val="auto"/>
                <w:lang w:eastAsia="pt-BR"/>
              </w:rPr>
              <w:t xml:space="preserve"> </w:t>
            </w:r>
            <w:r w:rsidR="00757BB0">
              <w:rPr>
                <w:rFonts w:ascii="Times New Roman" w:hAnsi="Times New Roman" w:cs="Times New Roman"/>
                <w:b w:val="0"/>
              </w:rPr>
              <w:t>REVISÃO JURÍDICA NO ANTEPROJETO DE RESOLUÇÃO SOBRE TRANSPARÊNCIA DAS INFORMAÇÕES</w:t>
            </w:r>
          </w:p>
          <w:p w14:paraId="29D540C8"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p w14:paraId="7523011C" w14:textId="308F080A" w:rsidR="00B82D73" w:rsidRPr="003178CF" w:rsidRDefault="00B82D73" w:rsidP="00B82D73">
            <w:pPr>
              <w:spacing w:after="0pt" w:line="12pt" w:lineRule="auto"/>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Resultado da votação: Sim</w:t>
            </w:r>
            <w:r w:rsidRPr="003178CF">
              <w:rPr>
                <w:rFonts w:ascii="Times New Roman" w:eastAsia="Cambria" w:hAnsi="Times New Roman" w:cs="Times New Roman"/>
                <w:b w:val="0"/>
                <w:color w:val="auto"/>
                <w:lang w:eastAsia="pt-BR"/>
              </w:rPr>
              <w:t xml:space="preserve"> (</w:t>
            </w:r>
            <w:r w:rsidR="003178CF">
              <w:rPr>
                <w:rFonts w:ascii="Times New Roman" w:eastAsia="Cambria" w:hAnsi="Times New Roman" w:cs="Times New Roman"/>
                <w:b w:val="0"/>
                <w:color w:val="auto"/>
                <w:lang w:eastAsia="pt-BR"/>
              </w:rPr>
              <w:t>0</w:t>
            </w:r>
            <w:r w:rsidR="000836A3">
              <w:rPr>
                <w:rFonts w:ascii="Times New Roman" w:eastAsia="Cambria" w:hAnsi="Times New Roman" w:cs="Times New Roman"/>
                <w:b w:val="0"/>
                <w:color w:val="auto"/>
                <w:lang w:eastAsia="pt-BR"/>
              </w:rPr>
              <w:t>3</w:t>
            </w:r>
            <w:r w:rsidRPr="003178CF">
              <w:rPr>
                <w:rFonts w:ascii="Times New Roman" w:eastAsia="Cambria" w:hAnsi="Times New Roman" w:cs="Times New Roman"/>
                <w:b w:val="0"/>
                <w:color w:val="auto"/>
                <w:lang w:eastAsia="pt-BR"/>
              </w:rPr>
              <w:t xml:space="preserve">) </w:t>
            </w:r>
            <w:r w:rsidRPr="003178CF">
              <w:rPr>
                <w:rFonts w:ascii="Times New Roman" w:eastAsia="Cambria" w:hAnsi="Times New Roman" w:cs="Times New Roman"/>
                <w:color w:val="auto"/>
                <w:lang w:eastAsia="pt-BR"/>
              </w:rPr>
              <w:t>Não</w:t>
            </w:r>
            <w:r w:rsidRPr="003178CF">
              <w:rPr>
                <w:rFonts w:ascii="Times New Roman" w:eastAsia="Cambria" w:hAnsi="Times New Roman" w:cs="Times New Roman"/>
                <w:b w:val="0"/>
                <w:color w:val="auto"/>
                <w:lang w:eastAsia="pt-BR"/>
              </w:rPr>
              <w:t xml:space="preserve"> (</w:t>
            </w:r>
            <w:r w:rsidR="003178CF">
              <w:rPr>
                <w:rFonts w:ascii="Times New Roman" w:eastAsia="Cambria" w:hAnsi="Times New Roman" w:cs="Times New Roman"/>
                <w:b w:val="0"/>
                <w:color w:val="auto"/>
                <w:lang w:eastAsia="pt-BR"/>
              </w:rPr>
              <w:t>00</w:t>
            </w:r>
            <w:r w:rsidRPr="003178CF">
              <w:rPr>
                <w:rFonts w:ascii="Times New Roman" w:eastAsia="Cambria" w:hAnsi="Times New Roman" w:cs="Times New Roman"/>
                <w:b w:val="0"/>
                <w:color w:val="auto"/>
                <w:lang w:eastAsia="pt-BR"/>
              </w:rPr>
              <w:t xml:space="preserve">) </w:t>
            </w:r>
            <w:r w:rsidRPr="003178CF">
              <w:rPr>
                <w:rFonts w:ascii="Times New Roman" w:eastAsia="Cambria" w:hAnsi="Times New Roman" w:cs="Times New Roman"/>
                <w:color w:val="auto"/>
                <w:lang w:eastAsia="pt-BR"/>
              </w:rPr>
              <w:t>Abstenções</w:t>
            </w:r>
            <w:r w:rsidRPr="003178CF">
              <w:rPr>
                <w:rFonts w:ascii="Times New Roman" w:eastAsia="Cambria" w:hAnsi="Times New Roman" w:cs="Times New Roman"/>
                <w:b w:val="0"/>
                <w:color w:val="auto"/>
                <w:lang w:eastAsia="pt-BR"/>
              </w:rPr>
              <w:t xml:space="preserve"> (</w:t>
            </w:r>
            <w:r w:rsidR="00F916B7" w:rsidRPr="003178CF">
              <w:rPr>
                <w:rFonts w:ascii="Times New Roman" w:eastAsia="Cambria" w:hAnsi="Times New Roman" w:cs="Times New Roman"/>
                <w:b w:val="0"/>
                <w:color w:val="auto"/>
                <w:lang w:eastAsia="pt-BR"/>
              </w:rPr>
              <w:t>0</w:t>
            </w:r>
            <w:r w:rsidR="000836A3">
              <w:rPr>
                <w:rFonts w:ascii="Times New Roman" w:eastAsia="Cambria" w:hAnsi="Times New Roman" w:cs="Times New Roman"/>
                <w:b w:val="0"/>
                <w:color w:val="auto"/>
                <w:lang w:eastAsia="pt-BR"/>
              </w:rPr>
              <w:t>0</w:t>
            </w:r>
            <w:r w:rsidRPr="003178CF">
              <w:rPr>
                <w:rFonts w:ascii="Times New Roman" w:eastAsia="Cambria" w:hAnsi="Times New Roman" w:cs="Times New Roman"/>
                <w:b w:val="0"/>
                <w:color w:val="auto"/>
                <w:lang w:eastAsia="pt-BR"/>
              </w:rPr>
              <w:t xml:space="preserve">) </w:t>
            </w:r>
            <w:r w:rsidRPr="003178CF">
              <w:rPr>
                <w:rFonts w:ascii="Times New Roman" w:eastAsia="Cambria" w:hAnsi="Times New Roman" w:cs="Times New Roman"/>
                <w:color w:val="auto"/>
                <w:lang w:eastAsia="pt-BR"/>
              </w:rPr>
              <w:t>Ausências</w:t>
            </w:r>
            <w:r w:rsidRPr="003178CF">
              <w:rPr>
                <w:rFonts w:ascii="Times New Roman" w:eastAsia="Cambria" w:hAnsi="Times New Roman" w:cs="Times New Roman"/>
                <w:b w:val="0"/>
                <w:color w:val="auto"/>
                <w:lang w:eastAsia="pt-BR"/>
              </w:rPr>
              <w:t xml:space="preserve"> (</w:t>
            </w:r>
            <w:r w:rsidR="003178CF">
              <w:rPr>
                <w:rFonts w:ascii="Times New Roman" w:eastAsia="Cambria" w:hAnsi="Times New Roman" w:cs="Times New Roman"/>
                <w:b w:val="0"/>
                <w:color w:val="auto"/>
                <w:lang w:eastAsia="pt-BR"/>
              </w:rPr>
              <w:t>0</w:t>
            </w:r>
            <w:r w:rsidR="00572529">
              <w:rPr>
                <w:rFonts w:ascii="Times New Roman" w:eastAsia="Cambria" w:hAnsi="Times New Roman" w:cs="Times New Roman"/>
                <w:b w:val="0"/>
                <w:color w:val="auto"/>
                <w:lang w:eastAsia="pt-BR"/>
              </w:rPr>
              <w:t>2</w:t>
            </w:r>
            <w:r w:rsidRPr="003178CF">
              <w:rPr>
                <w:rFonts w:ascii="Times New Roman" w:eastAsia="Cambria" w:hAnsi="Times New Roman" w:cs="Times New Roman"/>
                <w:b w:val="0"/>
                <w:color w:val="auto"/>
                <w:lang w:eastAsia="pt-BR"/>
              </w:rPr>
              <w:t xml:space="preserve">) </w:t>
            </w:r>
            <w:r w:rsidRPr="003178CF">
              <w:rPr>
                <w:rFonts w:ascii="Times New Roman" w:eastAsia="Cambria" w:hAnsi="Times New Roman" w:cs="Times New Roman"/>
                <w:color w:val="auto"/>
                <w:lang w:eastAsia="pt-BR"/>
              </w:rPr>
              <w:t xml:space="preserve">Total </w:t>
            </w:r>
            <w:r w:rsidRPr="003178CF">
              <w:rPr>
                <w:rFonts w:ascii="Times New Roman" w:eastAsia="Cambria" w:hAnsi="Times New Roman" w:cs="Times New Roman"/>
                <w:b w:val="0"/>
                <w:color w:val="auto"/>
                <w:lang w:eastAsia="pt-BR"/>
              </w:rPr>
              <w:t xml:space="preserve">(05) </w:t>
            </w:r>
          </w:p>
          <w:p w14:paraId="5AEE81D0"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p w14:paraId="0AF6DF1C"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r w:rsidRPr="003178CF">
              <w:rPr>
                <w:rFonts w:ascii="Times New Roman" w:eastAsia="Cambria" w:hAnsi="Times New Roman" w:cs="Times New Roman"/>
                <w:color w:val="auto"/>
                <w:lang w:eastAsia="pt-BR"/>
              </w:rPr>
              <w:t>Ocorrências</w:t>
            </w:r>
            <w:r w:rsidRPr="003178CF">
              <w:rPr>
                <w:rFonts w:ascii="Times New Roman" w:eastAsia="Cambria" w:hAnsi="Times New Roman" w:cs="Times New Roman"/>
                <w:b w:val="0"/>
                <w:color w:val="auto"/>
                <w:lang w:eastAsia="pt-BR"/>
              </w:rPr>
              <w:t xml:space="preserve">: </w:t>
            </w:r>
          </w:p>
          <w:p w14:paraId="3BD9E0C8" w14:textId="77777777" w:rsidR="00B82D73" w:rsidRPr="003178CF" w:rsidRDefault="00B82D73" w:rsidP="00B82D73">
            <w:pPr>
              <w:spacing w:after="0pt" w:line="12pt" w:lineRule="auto"/>
              <w:rPr>
                <w:rFonts w:ascii="Times New Roman" w:eastAsia="Cambria" w:hAnsi="Times New Roman" w:cs="Times New Roman"/>
                <w:b w:val="0"/>
                <w:color w:val="auto"/>
                <w:lang w:eastAsia="pt-BR"/>
              </w:rPr>
            </w:pPr>
          </w:p>
          <w:p w14:paraId="3091278F" w14:textId="77777777" w:rsidR="00B82D73" w:rsidRPr="003178CF" w:rsidRDefault="00B82D73" w:rsidP="00B82D73">
            <w:pPr>
              <w:spacing w:after="0pt" w:line="12pt" w:lineRule="auto"/>
              <w:rPr>
                <w:rFonts w:ascii="Times New Roman" w:eastAsia="Cambria" w:hAnsi="Times New Roman" w:cs="Times New Roman"/>
                <w:color w:val="auto"/>
                <w:lang w:eastAsia="pt-BR"/>
              </w:rPr>
            </w:pPr>
            <w:r w:rsidRPr="003178CF">
              <w:rPr>
                <w:rFonts w:ascii="Times New Roman" w:eastAsia="Cambria" w:hAnsi="Times New Roman" w:cs="Times New Roman"/>
                <w:color w:val="auto"/>
                <w:lang w:eastAsia="pt-BR"/>
              </w:rPr>
              <w:t xml:space="preserve">Assessoria Técnica: Rodrigo da Silva André    Condução dos trabalhos (coordenador): </w:t>
            </w:r>
          </w:p>
          <w:p w14:paraId="4BA756B1" w14:textId="77777777" w:rsidR="00B82D73" w:rsidRPr="003178CF" w:rsidRDefault="00B82D73" w:rsidP="00B82D73">
            <w:pPr>
              <w:spacing w:after="0pt" w:line="12pt" w:lineRule="auto"/>
              <w:ind w:firstLine="214.65pt"/>
              <w:rPr>
                <w:rFonts w:ascii="Times New Roman" w:eastAsia="Cambria" w:hAnsi="Times New Roman" w:cs="Times New Roman"/>
                <w:b w:val="0"/>
                <w:color w:val="auto"/>
                <w:lang w:eastAsia="pt-BR"/>
              </w:rPr>
            </w:pPr>
            <w:r w:rsidRPr="003178CF">
              <w:rPr>
                <w:rFonts w:ascii="Times New Roman" w:eastAsia="Cambria" w:hAnsi="Times New Roman" w:cs="Times New Roman"/>
                <w:color w:val="auto"/>
                <w:lang w:eastAsia="pt-BR"/>
              </w:rPr>
              <w:t>Jeferson Dantas Navolar</w:t>
            </w:r>
          </w:p>
        </w:tc>
      </w:tr>
    </w:tbl>
    <w:p w14:paraId="699DB279" w14:textId="77777777" w:rsidR="00B82D73" w:rsidRPr="003178CF" w:rsidRDefault="00B82D73" w:rsidP="00B82D73">
      <w:pPr>
        <w:widowControl w:val="0"/>
        <w:spacing w:after="0pt" w:line="12pt" w:lineRule="auto"/>
        <w:rPr>
          <w:rFonts w:ascii="Times New Roman" w:eastAsia="Batang" w:hAnsi="Times New Roman" w:cs="Times New Roman"/>
          <w:b w:val="0"/>
          <w:color w:val="auto"/>
        </w:rPr>
      </w:pPr>
    </w:p>
    <w:p w14:paraId="61D4CDA8" w14:textId="77777777" w:rsidR="00B82D73" w:rsidRPr="003178CF" w:rsidRDefault="00B82D73" w:rsidP="00B82D73">
      <w:pPr>
        <w:suppressLineNumbers/>
        <w:tabs>
          <w:tab w:val="start" w:pos="193.45pt"/>
          <w:tab w:val="center" w:pos="233.85pt"/>
        </w:tabs>
        <w:spacing w:after="0pt" w:line="18pt" w:lineRule="auto"/>
        <w:jc w:val="center"/>
        <w:rPr>
          <w:rFonts w:ascii="Times New Roman" w:eastAsia="Cambria" w:hAnsi="Times New Roman" w:cs="Times New Roman"/>
          <w:b w:val="0"/>
          <w:color w:val="auto"/>
        </w:rPr>
      </w:pPr>
    </w:p>
    <w:p w14:paraId="3BE28FFB" w14:textId="27FA179F" w:rsidR="00757BB0" w:rsidRDefault="00757BB0">
      <w:pPr>
        <w:rPr>
          <w:rFonts w:ascii="Times New Roman" w:eastAsia="Cambria" w:hAnsi="Times New Roman" w:cs="Times New Roman"/>
          <w:b w:val="0"/>
          <w:color w:val="auto"/>
        </w:rPr>
      </w:pPr>
      <w:r>
        <w:rPr>
          <w:rFonts w:ascii="Times New Roman" w:eastAsia="Cambria" w:hAnsi="Times New Roman" w:cs="Times New Roman"/>
          <w:b w:val="0"/>
          <w:color w:val="auto"/>
        </w:rPr>
        <w:br w:type="page"/>
      </w:r>
    </w:p>
    <w:p w14:paraId="3ED4FA1A" w14:textId="486FE481" w:rsidR="00757BB0" w:rsidRPr="00757BB0" w:rsidRDefault="00757BB0" w:rsidP="00A2333C">
      <w:pPr>
        <w:spacing w:after="0pt" w:line="12pt" w:lineRule="auto"/>
        <w:jc w:val="center"/>
        <w:rPr>
          <w:rFonts w:ascii="Times New Roman" w:hAnsi="Times New Roman" w:cs="Times New Roman"/>
          <w:bCs/>
        </w:rPr>
      </w:pPr>
      <w:r w:rsidRPr="00757BB0">
        <w:rPr>
          <w:rFonts w:ascii="Times New Roman" w:hAnsi="Times New Roman" w:cs="Times New Roman"/>
          <w:bCs/>
        </w:rPr>
        <w:lastRenderedPageBreak/>
        <w:t>Anexo</w:t>
      </w:r>
    </w:p>
    <w:p w14:paraId="079E0D45" w14:textId="77777777" w:rsidR="00757BB0" w:rsidRDefault="00757BB0" w:rsidP="00A2333C">
      <w:pPr>
        <w:spacing w:after="0pt" w:line="12pt" w:lineRule="auto"/>
        <w:jc w:val="center"/>
        <w:rPr>
          <w:rFonts w:ascii="Times New Roman" w:hAnsi="Times New Roman" w:cs="Times New Roman"/>
          <w:b w:val="0"/>
        </w:rPr>
      </w:pPr>
    </w:p>
    <w:p w14:paraId="2098AC83" w14:textId="382A037F" w:rsidR="00757BB0" w:rsidRPr="00757BB0" w:rsidRDefault="00757BB0" w:rsidP="00A2333C">
      <w:pPr>
        <w:spacing w:after="0pt" w:line="12pt" w:lineRule="auto"/>
        <w:jc w:val="center"/>
        <w:rPr>
          <w:rFonts w:ascii="Times New Roman" w:hAnsi="Times New Roman" w:cs="Times New Roman"/>
          <w:bCs/>
        </w:rPr>
      </w:pPr>
      <w:r w:rsidRPr="00757BB0">
        <w:rPr>
          <w:rFonts w:ascii="Times New Roman" w:hAnsi="Times New Roman" w:cs="Times New Roman"/>
          <w:bCs/>
        </w:rPr>
        <w:t>RESOLUÇÃO N° XX, DE XX DE XXXXXXX DE 2020</w:t>
      </w:r>
    </w:p>
    <w:p w14:paraId="1C1EDEC8" w14:textId="77777777" w:rsidR="00757BB0" w:rsidRPr="00757BB0" w:rsidRDefault="00757BB0" w:rsidP="00A2333C">
      <w:pPr>
        <w:spacing w:after="0pt" w:line="12pt" w:lineRule="auto"/>
        <w:jc w:val="both"/>
        <w:rPr>
          <w:rFonts w:ascii="Times New Roman" w:hAnsi="Times New Roman" w:cs="Times New Roman"/>
        </w:rPr>
      </w:pPr>
    </w:p>
    <w:p w14:paraId="6755532E" w14:textId="77777777" w:rsidR="00757BB0" w:rsidRPr="00757BB0" w:rsidRDefault="00757BB0" w:rsidP="00A2333C">
      <w:pPr>
        <w:spacing w:after="0pt" w:line="12pt" w:lineRule="auto"/>
        <w:ind w:start="255.15pt"/>
        <w:jc w:val="both"/>
        <w:rPr>
          <w:rFonts w:ascii="Times New Roman" w:hAnsi="Times New Roman" w:cs="Times New Roman"/>
          <w:b w:val="0"/>
          <w:bCs/>
        </w:rPr>
      </w:pPr>
      <w:bookmarkStart w:id="0" w:name="_Hlk48640761"/>
      <w:r w:rsidRPr="00757BB0">
        <w:rPr>
          <w:rFonts w:ascii="Times New Roman" w:hAnsi="Times New Roman" w:cs="Times New Roman"/>
          <w:b w:val="0"/>
          <w:bCs/>
        </w:rPr>
        <w:t>Regulamenta o acesso a informações produzidas no âmbito dos Conselhos de Arquitetura e Urbanismo dos Estados e do Distrito Federal (CAU/UF) e pelo Conselho de Arquitetura e Urbanismo do Brasil (CAU/BR)</w:t>
      </w:r>
      <w:bookmarkEnd w:id="0"/>
      <w:r w:rsidRPr="00757BB0">
        <w:rPr>
          <w:rFonts w:ascii="Times New Roman" w:hAnsi="Times New Roman" w:cs="Times New Roman"/>
          <w:b w:val="0"/>
          <w:bCs/>
        </w:rPr>
        <w:t>, e dá outras providências.</w:t>
      </w:r>
    </w:p>
    <w:p w14:paraId="4F64F236" w14:textId="77777777" w:rsidR="00757BB0" w:rsidRPr="00757BB0" w:rsidRDefault="00757BB0" w:rsidP="00A2333C">
      <w:pPr>
        <w:spacing w:after="0pt" w:line="12pt" w:lineRule="auto"/>
        <w:ind w:start="212.40pt"/>
        <w:jc w:val="both"/>
        <w:rPr>
          <w:rFonts w:ascii="Times New Roman" w:hAnsi="Times New Roman" w:cs="Times New Roman"/>
          <w:b w:val="0"/>
          <w:bCs/>
        </w:rPr>
      </w:pPr>
    </w:p>
    <w:p w14:paraId="6EACEE09" w14:textId="556FD2D4" w:rsidR="00757BB0" w:rsidRPr="00757BB0" w:rsidRDefault="00757BB0" w:rsidP="00A2333C">
      <w:pPr>
        <w:spacing w:after="0pt" w:line="12pt" w:lineRule="auto"/>
        <w:jc w:val="both"/>
        <w:rPr>
          <w:rFonts w:ascii="Times New Roman" w:hAnsi="Times New Roman" w:cs="Times New Roman"/>
          <w:b w:val="0"/>
          <w:bCs/>
        </w:rPr>
      </w:pPr>
      <w:r w:rsidRPr="00757BB0">
        <w:rPr>
          <w:rFonts w:ascii="Times New Roman" w:hAnsi="Times New Roman" w:cs="Times New Roman"/>
          <w:b w:val="0"/>
          <w:bCs/>
        </w:rPr>
        <w:t xml:space="preserve">O CONSELHO DE ARQUITETURA E URBANISMO DO BRASIL (CAU/BR), no uso das atribuições que lhe conferem o art. 28 da Lei n° 12.378, de 31 de dezembro de 2010, e os artigos 2°, 4° e 30 do Regimento Interno do CAU/BR, aprovado pela resolução CAU/BR n° 139, de 28 de maio de 2017, e de acordo com a Deliberação Plenária </w:t>
      </w:r>
      <w:r w:rsidRPr="00757BB0">
        <w:rPr>
          <w:rFonts w:ascii="Times New Roman" w:hAnsi="Times New Roman" w:cs="Times New Roman"/>
          <w:b w:val="0"/>
          <w:bCs/>
          <w:highlight w:val="yellow"/>
        </w:rPr>
        <w:t>DP(X)BR n° 00XX-XX/2018</w:t>
      </w:r>
      <w:r w:rsidRPr="00757BB0">
        <w:rPr>
          <w:rFonts w:ascii="Times New Roman" w:hAnsi="Times New Roman" w:cs="Times New Roman"/>
          <w:b w:val="0"/>
          <w:bCs/>
        </w:rPr>
        <w:t>, adotada na Reunião Plenária (</w:t>
      </w:r>
      <w:r w:rsidRPr="00757BB0">
        <w:rPr>
          <w:rFonts w:ascii="Times New Roman" w:hAnsi="Times New Roman" w:cs="Times New Roman"/>
          <w:b w:val="0"/>
          <w:bCs/>
          <w:highlight w:val="yellow"/>
        </w:rPr>
        <w:t>Ordinária/ Extraordinária/Ampliada</w:t>
      </w:r>
      <w:r w:rsidRPr="00757BB0">
        <w:rPr>
          <w:rFonts w:ascii="Times New Roman" w:hAnsi="Times New Roman" w:cs="Times New Roman"/>
          <w:b w:val="0"/>
          <w:bCs/>
        </w:rPr>
        <w:t xml:space="preserve">), realizada no(s) dia(s) XX de XXXX de </w:t>
      </w:r>
      <w:r w:rsidRPr="00757BB0">
        <w:rPr>
          <w:rFonts w:ascii="Times New Roman" w:hAnsi="Times New Roman" w:cs="Times New Roman"/>
          <w:b w:val="0"/>
          <w:bCs/>
          <w:highlight w:val="yellow"/>
        </w:rPr>
        <w:t>2020;</w:t>
      </w:r>
    </w:p>
    <w:p w14:paraId="3DF7E2C9" w14:textId="77777777" w:rsidR="00757BB0" w:rsidRPr="00757BB0" w:rsidRDefault="00757BB0" w:rsidP="00A2333C">
      <w:pPr>
        <w:spacing w:after="0pt" w:line="12pt" w:lineRule="auto"/>
        <w:jc w:val="both"/>
        <w:rPr>
          <w:rFonts w:ascii="Times New Roman" w:hAnsi="Times New Roman" w:cs="Times New Roman"/>
          <w:b w:val="0"/>
          <w:bCs/>
        </w:rPr>
      </w:pPr>
    </w:p>
    <w:p w14:paraId="7B34C91A" w14:textId="77777777" w:rsidR="00757BB0" w:rsidRPr="00A2333C" w:rsidRDefault="00757BB0" w:rsidP="00A2333C">
      <w:pPr>
        <w:spacing w:after="0pt" w:line="12pt" w:lineRule="auto"/>
        <w:jc w:val="both"/>
        <w:rPr>
          <w:rFonts w:ascii="Times New Roman" w:hAnsi="Times New Roman" w:cs="Times New Roman"/>
          <w:b w:val="0"/>
          <w:bCs/>
        </w:rPr>
      </w:pPr>
      <w:bookmarkStart w:id="1" w:name="_Hlk48640495"/>
      <w:r w:rsidRPr="00757BB0">
        <w:rPr>
          <w:rFonts w:ascii="Times New Roman" w:hAnsi="Times New Roman" w:cs="Times New Roman"/>
          <w:b w:val="0"/>
          <w:bCs/>
        </w:rPr>
        <w:t xml:space="preserve">Considerando o inciso XXXII do art. 5° da Constituição da República Federativa do Brasil de 1998, o </w:t>
      </w:r>
      <w:r w:rsidRPr="00A2333C">
        <w:rPr>
          <w:rFonts w:ascii="Times New Roman" w:hAnsi="Times New Roman" w:cs="Times New Roman"/>
          <w:b w:val="0"/>
          <w:bCs/>
        </w:rPr>
        <w:t>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22818EAE" w14:textId="77777777" w:rsidR="00757BB0" w:rsidRPr="00A2333C" w:rsidRDefault="00757BB0" w:rsidP="00A2333C">
      <w:pPr>
        <w:spacing w:after="0pt" w:line="12pt" w:lineRule="auto"/>
        <w:jc w:val="both"/>
        <w:rPr>
          <w:rFonts w:ascii="Times New Roman" w:hAnsi="Times New Roman" w:cs="Times New Roman"/>
          <w:b w:val="0"/>
          <w:bCs/>
        </w:rPr>
      </w:pPr>
    </w:p>
    <w:p w14:paraId="3313D1C6" w14:textId="69C415B4"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Considerando a Lei n° 12.527, de 18 de novembro de 2011, a qual regula o acesso à informação, previsto no inciso XXXI do art. 5° da Constituição da República Federativa do Brasil de 1998;</w:t>
      </w:r>
    </w:p>
    <w:p w14:paraId="6E65619A" w14:textId="77777777" w:rsidR="00757BB0" w:rsidRPr="00A2333C" w:rsidRDefault="00757BB0" w:rsidP="00A2333C">
      <w:pPr>
        <w:spacing w:after="0pt" w:line="12pt" w:lineRule="auto"/>
        <w:jc w:val="both"/>
        <w:rPr>
          <w:rFonts w:ascii="Times New Roman" w:hAnsi="Times New Roman" w:cs="Times New Roman"/>
          <w:b w:val="0"/>
          <w:bCs/>
        </w:rPr>
      </w:pPr>
    </w:p>
    <w:p w14:paraId="1A635EFE" w14:textId="5F4B7F74"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Considerando o Decreto n° 7.724, de 16 de maio de 2012, o qual regulamenta a Lei no 12.527, de 18 de novembro de 2011, que dispõe sobre o acesso a informações previsto no inciso XXXIII do art. 5°, no inciso II do § 3° do art. 37 e no § 2° do art. 216 da Constituição da República Federativa do Brasil de 1998 e legislação correlata; e</w:t>
      </w:r>
    </w:p>
    <w:p w14:paraId="3270E933" w14:textId="77777777" w:rsidR="00757BB0" w:rsidRPr="00A2333C" w:rsidRDefault="00757BB0" w:rsidP="00A2333C">
      <w:pPr>
        <w:spacing w:after="0pt" w:line="12pt" w:lineRule="auto"/>
        <w:jc w:val="both"/>
        <w:rPr>
          <w:rFonts w:ascii="Times New Roman" w:hAnsi="Times New Roman" w:cs="Times New Roman"/>
          <w:b w:val="0"/>
          <w:bCs/>
        </w:rPr>
      </w:pPr>
    </w:p>
    <w:p w14:paraId="713FE361" w14:textId="425E3054"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Considerando o Decreto n° 10.139, de 28 de novembro de 2019, que dispõe sobre a revisão e a consolidação dos atos normativos inferiores a decreto.</w:t>
      </w:r>
    </w:p>
    <w:bookmarkEnd w:id="1"/>
    <w:p w14:paraId="4571B26C" w14:textId="77777777" w:rsidR="00757BB0" w:rsidRPr="00A2333C" w:rsidRDefault="00757BB0" w:rsidP="00A2333C">
      <w:pPr>
        <w:spacing w:after="0pt" w:line="12pt" w:lineRule="auto"/>
        <w:jc w:val="both"/>
        <w:rPr>
          <w:rFonts w:ascii="Times New Roman" w:hAnsi="Times New Roman" w:cs="Times New Roman"/>
          <w:b w:val="0"/>
          <w:bCs/>
        </w:rPr>
      </w:pPr>
    </w:p>
    <w:p w14:paraId="3B02E76A" w14:textId="35D6AD4E"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RESOLVE:</w:t>
      </w:r>
    </w:p>
    <w:p w14:paraId="07C35B89" w14:textId="77777777" w:rsidR="00757BB0" w:rsidRPr="00A2333C" w:rsidRDefault="00757BB0" w:rsidP="00A2333C">
      <w:pPr>
        <w:spacing w:after="0pt" w:line="12pt" w:lineRule="auto"/>
        <w:jc w:val="both"/>
        <w:rPr>
          <w:rFonts w:ascii="Times New Roman" w:hAnsi="Times New Roman" w:cs="Times New Roman"/>
          <w:b w:val="0"/>
          <w:bCs/>
        </w:rPr>
      </w:pPr>
    </w:p>
    <w:p w14:paraId="7974ABFD"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CAPITULO I - DAS DISPOSIÇÕES GERAIS</w:t>
      </w:r>
    </w:p>
    <w:p w14:paraId="1DFA735C" w14:textId="77777777" w:rsidR="00757BB0" w:rsidRPr="00A2333C" w:rsidRDefault="00757BB0" w:rsidP="00A2333C">
      <w:pPr>
        <w:spacing w:after="0pt" w:line="12pt" w:lineRule="auto"/>
        <w:jc w:val="both"/>
        <w:rPr>
          <w:rFonts w:ascii="Times New Roman" w:hAnsi="Times New Roman" w:cs="Times New Roman"/>
          <w:b w:val="0"/>
          <w:bCs/>
        </w:rPr>
      </w:pPr>
    </w:p>
    <w:p w14:paraId="0BF70AFD" w14:textId="565AE796"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Art. 1° Esta Resolução regulamenta o acesso, por pessoas físicas ou jurídicas, a informações produzidas pelos Conselhos de Arquitetura e Urbanismo dos Estados e do Distrito Federal (CAU/UF) e pelo Conselho de Arquitetura e Urbanismo do Brasil (CAU/BR), ou depositadas em seus arquivos.</w:t>
      </w:r>
    </w:p>
    <w:p w14:paraId="1D55CDFB" w14:textId="77777777" w:rsidR="00757BB0" w:rsidRPr="00A2333C" w:rsidRDefault="00757BB0" w:rsidP="00A2333C">
      <w:pPr>
        <w:spacing w:after="0pt" w:line="12pt" w:lineRule="auto"/>
        <w:jc w:val="both"/>
        <w:rPr>
          <w:rFonts w:ascii="Times New Roman" w:hAnsi="Times New Roman" w:cs="Times New Roman"/>
          <w:b w:val="0"/>
          <w:bCs/>
        </w:rPr>
      </w:pPr>
    </w:p>
    <w:p w14:paraId="1F6D4BFA" w14:textId="78733F8E"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Art. 2° O acesso a informações de que trata esta Resolução destina-se a assegurar, em conformidade com a legislação federal, o direito fundamental de acesso a informações, a ser garantido com observância aos princípios da administração pública às seguintes diretrizes:</w:t>
      </w:r>
    </w:p>
    <w:p w14:paraId="785A1129" w14:textId="72DEB0D0" w:rsidR="00757BB0" w:rsidRPr="00A2333C" w:rsidRDefault="00757BB0" w:rsidP="00A2333C">
      <w:pPr>
        <w:spacing w:after="0pt" w:line="12pt" w:lineRule="auto"/>
        <w:jc w:val="both"/>
        <w:rPr>
          <w:rFonts w:ascii="Times New Roman" w:hAnsi="Times New Roman" w:cs="Times New Roman"/>
          <w:b w:val="0"/>
          <w:bCs/>
        </w:rPr>
      </w:pPr>
    </w:p>
    <w:p w14:paraId="3F0874E9" w14:textId="643205F5"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I - observância da publicidade como preceito geral e do sigilo como exceção;</w:t>
      </w:r>
    </w:p>
    <w:p w14:paraId="6E1B8582" w14:textId="77777777" w:rsidR="00757BB0" w:rsidRPr="00A2333C" w:rsidRDefault="00757BB0" w:rsidP="00A2333C">
      <w:pPr>
        <w:spacing w:after="0pt" w:line="12pt" w:lineRule="auto"/>
        <w:jc w:val="both"/>
        <w:rPr>
          <w:rFonts w:ascii="Times New Roman" w:hAnsi="Times New Roman" w:cs="Times New Roman"/>
          <w:b w:val="0"/>
          <w:bCs/>
        </w:rPr>
      </w:pPr>
    </w:p>
    <w:p w14:paraId="4279E63C" w14:textId="30DDAF95"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II - divulgação de informações de interesse público, independentemente de solicitações;</w:t>
      </w:r>
    </w:p>
    <w:p w14:paraId="43A5BB93" w14:textId="77777777" w:rsidR="00757BB0" w:rsidRPr="00A2333C" w:rsidRDefault="00757BB0" w:rsidP="00A2333C">
      <w:pPr>
        <w:spacing w:after="0pt" w:line="12pt" w:lineRule="auto"/>
        <w:jc w:val="both"/>
        <w:rPr>
          <w:rFonts w:ascii="Times New Roman" w:hAnsi="Times New Roman" w:cs="Times New Roman"/>
          <w:b w:val="0"/>
          <w:bCs/>
        </w:rPr>
      </w:pPr>
    </w:p>
    <w:p w14:paraId="59827299" w14:textId="4819C514"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III - utilização de meios de comunicação proporcionados pela tecnologia da informação;</w:t>
      </w:r>
    </w:p>
    <w:p w14:paraId="1FAA5F78" w14:textId="77777777" w:rsidR="00757BB0" w:rsidRPr="00A2333C" w:rsidRDefault="00757BB0" w:rsidP="00A2333C">
      <w:pPr>
        <w:spacing w:after="0pt" w:line="12pt" w:lineRule="auto"/>
        <w:jc w:val="both"/>
        <w:rPr>
          <w:rFonts w:ascii="Times New Roman" w:hAnsi="Times New Roman" w:cs="Times New Roman"/>
          <w:b w:val="0"/>
          <w:bCs/>
        </w:rPr>
      </w:pPr>
    </w:p>
    <w:p w14:paraId="7C733983" w14:textId="661D31D8"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IV - fomento ao desenvolvimento da cultura da transparência administrativa nos Conselhos de Arquitetura e Urbanismo dos Estados e do Distrito Federal (CAU/UF) e no Conselho de Arquitetura e Urbanismo do Brasil (CAU/BR); e</w:t>
      </w:r>
    </w:p>
    <w:p w14:paraId="090E0E9A" w14:textId="77777777" w:rsidR="00757BB0" w:rsidRPr="00A2333C" w:rsidRDefault="00757BB0" w:rsidP="00A2333C">
      <w:pPr>
        <w:spacing w:after="0pt" w:line="12pt" w:lineRule="auto"/>
        <w:jc w:val="both"/>
        <w:rPr>
          <w:rFonts w:ascii="Times New Roman" w:hAnsi="Times New Roman" w:cs="Times New Roman"/>
          <w:b w:val="0"/>
          <w:bCs/>
        </w:rPr>
      </w:pPr>
    </w:p>
    <w:p w14:paraId="6B723FF0" w14:textId="7B52E955"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V - desenvolvimento do controle social da administração dos Conselhos de Arquitetura e Urbanismo dos Estados e do Distrito Federal (CAU/UF) e do Conselho de Arquitetura e Urbanismo do Brasil (CAU/BR).</w:t>
      </w:r>
    </w:p>
    <w:p w14:paraId="36CE5558" w14:textId="77777777" w:rsidR="00757BB0" w:rsidRPr="00A2333C" w:rsidRDefault="00757BB0" w:rsidP="00A2333C">
      <w:pPr>
        <w:spacing w:after="0pt" w:line="12pt" w:lineRule="auto"/>
        <w:jc w:val="both"/>
        <w:rPr>
          <w:rFonts w:ascii="Times New Roman" w:hAnsi="Times New Roman" w:cs="Times New Roman"/>
          <w:b w:val="0"/>
          <w:bCs/>
        </w:rPr>
      </w:pPr>
    </w:p>
    <w:p w14:paraId="190BC304" w14:textId="24ACE75D"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Parágrafo Único. Na observância das diretrizes previstas neste artigo, será adotada, como princípio, a divulgação de quaisquer informações e, como exceção, a classificação dessas como sigilosas ou privadas, privilegiando a transparência ativa e divulgando, independentemente de requerimento, as informações públicas produzidas.</w:t>
      </w:r>
    </w:p>
    <w:p w14:paraId="18349ED3" w14:textId="77777777" w:rsidR="00757BB0" w:rsidRPr="00A2333C" w:rsidRDefault="00757BB0" w:rsidP="00A2333C">
      <w:pPr>
        <w:spacing w:after="0pt" w:line="12pt" w:lineRule="auto"/>
        <w:jc w:val="both"/>
        <w:rPr>
          <w:rFonts w:ascii="Times New Roman" w:hAnsi="Times New Roman" w:cs="Times New Roman"/>
          <w:b w:val="0"/>
          <w:bCs/>
        </w:rPr>
      </w:pPr>
    </w:p>
    <w:p w14:paraId="7345286C"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II - DO SERVIÇO DE INFORMAÇÃO AO CIDADÃO</w:t>
      </w:r>
    </w:p>
    <w:p w14:paraId="3F1F4194" w14:textId="77777777" w:rsidR="00A2333C" w:rsidRDefault="00A2333C" w:rsidP="00A2333C">
      <w:pPr>
        <w:spacing w:after="0pt" w:line="12pt" w:lineRule="auto"/>
        <w:jc w:val="both"/>
        <w:rPr>
          <w:rFonts w:ascii="Times New Roman" w:hAnsi="Times New Roman" w:cs="Times New Roman"/>
          <w:b w:val="0"/>
          <w:bCs/>
        </w:rPr>
      </w:pPr>
    </w:p>
    <w:p w14:paraId="3F2CAB60" w14:textId="0EA3DB43"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 xml:space="preserve">Art. 3° Deverão ser instituídos, nos Conselhos de Arquitetura e Urbanismo dos Estados e do Distrito Federal (CAU/UF) e no Conselho de Arquitetura e Urbanismo do Brasil (CAU/BR), um respectivo Serviço de Informações ao Cidadão (SIC), com as seguintes atribuições: </w:t>
      </w:r>
    </w:p>
    <w:p w14:paraId="49E62051" w14:textId="77777777" w:rsidR="00757BB0" w:rsidRPr="00A2333C" w:rsidRDefault="00757BB0" w:rsidP="00A2333C">
      <w:pPr>
        <w:spacing w:after="0pt" w:line="12pt" w:lineRule="auto"/>
        <w:jc w:val="both"/>
        <w:rPr>
          <w:rFonts w:ascii="Times New Roman" w:hAnsi="Times New Roman" w:cs="Times New Roman"/>
          <w:b w:val="0"/>
          <w:bCs/>
        </w:rPr>
      </w:pPr>
    </w:p>
    <w:p w14:paraId="2FB74A55" w14:textId="1C7297B9" w:rsidR="00757BB0" w:rsidRPr="00A2333C" w:rsidRDefault="00757BB0" w:rsidP="00A2333C">
      <w:pPr>
        <w:pStyle w:val="Default"/>
        <w:jc w:val="both"/>
        <w:rPr>
          <w:bCs/>
          <w:color w:val="auto"/>
          <w:sz w:val="22"/>
          <w:szCs w:val="22"/>
        </w:rPr>
      </w:pPr>
      <w:r w:rsidRPr="00A2333C">
        <w:rPr>
          <w:bCs/>
          <w:color w:val="auto"/>
          <w:sz w:val="22"/>
          <w:szCs w:val="22"/>
        </w:rPr>
        <w:t xml:space="preserve">I - atender e orientar o público quanto ao acesso a informações; </w:t>
      </w:r>
    </w:p>
    <w:p w14:paraId="733354F1" w14:textId="77777777" w:rsidR="00757BB0" w:rsidRPr="00A2333C" w:rsidRDefault="00757BB0" w:rsidP="00A2333C">
      <w:pPr>
        <w:pStyle w:val="Default"/>
        <w:jc w:val="both"/>
        <w:rPr>
          <w:bCs/>
          <w:color w:val="auto"/>
          <w:sz w:val="22"/>
          <w:szCs w:val="22"/>
        </w:rPr>
      </w:pPr>
    </w:p>
    <w:p w14:paraId="25AB6B28" w14:textId="134E9F5C" w:rsidR="00757BB0" w:rsidRPr="00A2333C" w:rsidRDefault="00757BB0" w:rsidP="00A2333C">
      <w:pPr>
        <w:pStyle w:val="Default"/>
        <w:jc w:val="both"/>
        <w:rPr>
          <w:bCs/>
          <w:color w:val="auto"/>
          <w:sz w:val="22"/>
          <w:szCs w:val="22"/>
        </w:rPr>
      </w:pPr>
      <w:r w:rsidRPr="00A2333C">
        <w:rPr>
          <w:bCs/>
          <w:color w:val="auto"/>
          <w:sz w:val="22"/>
          <w:szCs w:val="22"/>
        </w:rPr>
        <w:t xml:space="preserve">II – prestar informações sobre a tramitação de documentos; </w:t>
      </w:r>
    </w:p>
    <w:p w14:paraId="4A443F00" w14:textId="77777777" w:rsidR="00757BB0" w:rsidRPr="00A2333C" w:rsidRDefault="00757BB0" w:rsidP="00A2333C">
      <w:pPr>
        <w:pStyle w:val="Default"/>
        <w:jc w:val="both"/>
        <w:rPr>
          <w:bCs/>
          <w:color w:val="auto"/>
          <w:sz w:val="22"/>
          <w:szCs w:val="22"/>
        </w:rPr>
      </w:pPr>
    </w:p>
    <w:p w14:paraId="3C3AB3ED" w14:textId="3731ADC8" w:rsidR="00757BB0" w:rsidRPr="00A2333C" w:rsidRDefault="00757BB0" w:rsidP="00A2333C">
      <w:pPr>
        <w:pStyle w:val="Default"/>
        <w:jc w:val="both"/>
        <w:rPr>
          <w:bCs/>
          <w:color w:val="auto"/>
          <w:sz w:val="22"/>
          <w:szCs w:val="22"/>
        </w:rPr>
      </w:pPr>
      <w:r w:rsidRPr="00A2333C">
        <w:rPr>
          <w:bCs/>
          <w:color w:val="auto"/>
          <w:sz w:val="22"/>
          <w:szCs w:val="22"/>
        </w:rPr>
        <w:t xml:space="preserve">III - receber e dar andamento a requerimentos de acesso a informações; </w:t>
      </w:r>
    </w:p>
    <w:p w14:paraId="07E48FC7" w14:textId="77777777" w:rsidR="00757BB0" w:rsidRPr="00A2333C" w:rsidRDefault="00757BB0" w:rsidP="00A2333C">
      <w:pPr>
        <w:pStyle w:val="Default"/>
        <w:jc w:val="both"/>
        <w:rPr>
          <w:bCs/>
          <w:color w:val="auto"/>
          <w:sz w:val="22"/>
          <w:szCs w:val="22"/>
        </w:rPr>
      </w:pPr>
    </w:p>
    <w:p w14:paraId="33154F22" w14:textId="666C68A8" w:rsidR="00757BB0" w:rsidRPr="00A2333C" w:rsidRDefault="00757BB0" w:rsidP="00A2333C">
      <w:pPr>
        <w:pStyle w:val="Default"/>
        <w:jc w:val="both"/>
        <w:rPr>
          <w:bCs/>
          <w:color w:val="auto"/>
          <w:sz w:val="22"/>
          <w:szCs w:val="22"/>
        </w:rPr>
      </w:pPr>
      <w:r w:rsidRPr="00A2333C">
        <w:rPr>
          <w:bCs/>
          <w:color w:val="auto"/>
          <w:sz w:val="22"/>
          <w:szCs w:val="22"/>
        </w:rPr>
        <w:t xml:space="preserve">IV - realizar audiências ou consultas públicas, promovendo a participação popular e incentivando outras formas de divulgação do acesso a informações; </w:t>
      </w:r>
    </w:p>
    <w:p w14:paraId="67F7EB0B" w14:textId="77777777" w:rsidR="00757BB0" w:rsidRPr="00A2333C" w:rsidRDefault="00757BB0" w:rsidP="00A2333C">
      <w:pPr>
        <w:pStyle w:val="Default"/>
        <w:jc w:val="both"/>
        <w:rPr>
          <w:bCs/>
          <w:color w:val="auto"/>
          <w:sz w:val="22"/>
          <w:szCs w:val="22"/>
        </w:rPr>
      </w:pPr>
    </w:p>
    <w:p w14:paraId="5389A27E" w14:textId="2D00E20F"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V - gerenciar o respectivo sistema eletrônico do Serviço de Informação ao Cidadão (e-SIC), para requerimento e acesso a informação, observando e fazendo cumprir todos os dispositivos, prazos legais e normas relacionadas; e</w:t>
      </w:r>
    </w:p>
    <w:p w14:paraId="15ED23DB" w14:textId="77777777" w:rsidR="00757BB0" w:rsidRPr="00A2333C" w:rsidRDefault="00757BB0" w:rsidP="00A2333C">
      <w:pPr>
        <w:spacing w:after="0pt" w:line="12pt" w:lineRule="auto"/>
        <w:jc w:val="both"/>
        <w:rPr>
          <w:rFonts w:ascii="Times New Roman" w:hAnsi="Times New Roman" w:cs="Times New Roman"/>
          <w:b w:val="0"/>
          <w:bCs/>
        </w:rPr>
      </w:pPr>
    </w:p>
    <w:p w14:paraId="622B9F20" w14:textId="45854A32" w:rsidR="00757BB0" w:rsidRPr="00A2333C" w:rsidRDefault="00757BB0" w:rsidP="00A2333C">
      <w:pPr>
        <w:pStyle w:val="Default"/>
        <w:jc w:val="both"/>
        <w:rPr>
          <w:bCs/>
          <w:color w:val="auto"/>
          <w:sz w:val="22"/>
          <w:szCs w:val="22"/>
        </w:rPr>
      </w:pPr>
      <w:r w:rsidRPr="00A2333C">
        <w:rPr>
          <w:bCs/>
          <w:color w:val="auto"/>
          <w:sz w:val="22"/>
          <w:szCs w:val="22"/>
        </w:rPr>
        <w:t xml:space="preserve">VI - manter </w:t>
      </w:r>
      <w:r w:rsidRPr="00A2333C">
        <w:rPr>
          <w:bCs/>
          <w:i/>
          <w:color w:val="auto"/>
          <w:sz w:val="22"/>
          <w:szCs w:val="22"/>
        </w:rPr>
        <w:t>banner</w:t>
      </w:r>
      <w:r w:rsidRPr="00A2333C">
        <w:rPr>
          <w:bCs/>
          <w:color w:val="auto"/>
          <w:sz w:val="22"/>
          <w:szCs w:val="22"/>
        </w:rPr>
        <w:t xml:space="preserve"> ou sinalização indicativa física, na sede da respectiva autarquia, do espaço destinado ao Serviço de Informações ao Cidadão (SIC).</w:t>
      </w:r>
    </w:p>
    <w:p w14:paraId="257C3E80" w14:textId="77777777" w:rsidR="00757BB0" w:rsidRPr="00A2333C" w:rsidRDefault="00757BB0" w:rsidP="00A2333C">
      <w:pPr>
        <w:pStyle w:val="Default"/>
        <w:jc w:val="both"/>
        <w:rPr>
          <w:bCs/>
          <w:color w:val="auto"/>
          <w:sz w:val="22"/>
          <w:szCs w:val="22"/>
        </w:rPr>
      </w:pPr>
    </w:p>
    <w:p w14:paraId="3E848948" w14:textId="2A768247" w:rsidR="00757BB0" w:rsidRPr="00A2333C" w:rsidRDefault="00757BB0" w:rsidP="00A2333C">
      <w:pPr>
        <w:pStyle w:val="Default"/>
        <w:jc w:val="both"/>
        <w:rPr>
          <w:bCs/>
          <w:color w:val="auto"/>
          <w:sz w:val="22"/>
          <w:szCs w:val="22"/>
        </w:rPr>
      </w:pPr>
      <w:bookmarkStart w:id="2" w:name="_Hlk41053667"/>
      <w:r w:rsidRPr="00A2333C">
        <w:rPr>
          <w:bCs/>
          <w:color w:val="auto"/>
          <w:sz w:val="22"/>
          <w:szCs w:val="22"/>
        </w:rPr>
        <w:t>Art. 4° Os presidentes dos CAU/UF e do CAU/BR designarão, por meio de portaria presidencial, empregado público, diretamente subordinado a ele, para ocupar a função de autoridade de monitoramento da Lei de Acesso à Informação no âmbito da respectiva autarquia.</w:t>
      </w:r>
    </w:p>
    <w:p w14:paraId="1F70A61A" w14:textId="77777777" w:rsidR="00757BB0" w:rsidRPr="00A2333C" w:rsidRDefault="00757BB0" w:rsidP="00A2333C">
      <w:pPr>
        <w:pStyle w:val="Default"/>
        <w:jc w:val="both"/>
        <w:rPr>
          <w:bCs/>
          <w:color w:val="auto"/>
          <w:sz w:val="22"/>
          <w:szCs w:val="22"/>
        </w:rPr>
      </w:pPr>
    </w:p>
    <w:bookmarkEnd w:id="2"/>
    <w:p w14:paraId="7D937641" w14:textId="0B778B9D" w:rsidR="00757BB0" w:rsidRPr="00A2333C" w:rsidRDefault="00757BB0" w:rsidP="00A2333C">
      <w:pPr>
        <w:pStyle w:val="Default"/>
        <w:jc w:val="both"/>
        <w:rPr>
          <w:bCs/>
          <w:color w:val="auto"/>
          <w:sz w:val="22"/>
          <w:szCs w:val="22"/>
        </w:rPr>
      </w:pPr>
      <w:r w:rsidRPr="00A2333C">
        <w:rPr>
          <w:bCs/>
          <w:color w:val="auto"/>
          <w:sz w:val="22"/>
          <w:szCs w:val="22"/>
        </w:rPr>
        <w:t>§1° Competirá à autoridade de monitoramento da Lei de Acesso à Informação no âmbito dos CAU/UF e no CAU/BR:</w:t>
      </w:r>
    </w:p>
    <w:p w14:paraId="0433C5F4" w14:textId="77777777" w:rsidR="00757BB0" w:rsidRPr="00A2333C" w:rsidRDefault="00757BB0" w:rsidP="00A2333C">
      <w:pPr>
        <w:pStyle w:val="Default"/>
        <w:jc w:val="both"/>
        <w:rPr>
          <w:bCs/>
          <w:color w:val="auto"/>
          <w:sz w:val="22"/>
          <w:szCs w:val="22"/>
        </w:rPr>
      </w:pPr>
    </w:p>
    <w:p w14:paraId="1D2C996C" w14:textId="513DD2CB" w:rsidR="00757BB0" w:rsidRPr="00A2333C" w:rsidRDefault="00757BB0" w:rsidP="00A2333C">
      <w:pPr>
        <w:pStyle w:val="Default"/>
        <w:jc w:val="both"/>
        <w:rPr>
          <w:bCs/>
          <w:color w:val="auto"/>
          <w:sz w:val="22"/>
          <w:szCs w:val="22"/>
        </w:rPr>
      </w:pPr>
      <w:r w:rsidRPr="00A2333C">
        <w:rPr>
          <w:bCs/>
          <w:color w:val="auto"/>
          <w:sz w:val="22"/>
          <w:szCs w:val="22"/>
        </w:rPr>
        <w:t xml:space="preserve">I - supervisionar o respectivo SIC; </w:t>
      </w:r>
    </w:p>
    <w:p w14:paraId="4BCC9594" w14:textId="77777777" w:rsidR="00757BB0" w:rsidRPr="00A2333C" w:rsidRDefault="00757BB0" w:rsidP="00A2333C">
      <w:pPr>
        <w:pStyle w:val="Default"/>
        <w:jc w:val="both"/>
        <w:rPr>
          <w:bCs/>
          <w:color w:val="auto"/>
          <w:sz w:val="22"/>
          <w:szCs w:val="22"/>
        </w:rPr>
      </w:pPr>
    </w:p>
    <w:p w14:paraId="530676CF" w14:textId="029334D2" w:rsidR="00757BB0" w:rsidRPr="00A2333C" w:rsidRDefault="00757BB0" w:rsidP="00A2333C">
      <w:pPr>
        <w:pStyle w:val="Default"/>
        <w:jc w:val="both"/>
        <w:rPr>
          <w:bCs/>
          <w:color w:val="auto"/>
          <w:sz w:val="22"/>
          <w:szCs w:val="22"/>
        </w:rPr>
      </w:pPr>
      <w:r w:rsidRPr="00A2333C">
        <w:rPr>
          <w:bCs/>
          <w:color w:val="auto"/>
          <w:sz w:val="22"/>
          <w:szCs w:val="22"/>
        </w:rPr>
        <w:t>II - assegurar e monitorar o cumprimento das normas relativas ao acesso a informações, de forma eficiente e adequada aos objetivos da legislação federal reguladora do acesso a informações e desta Resolução;</w:t>
      </w:r>
    </w:p>
    <w:p w14:paraId="645E1EE6" w14:textId="77777777" w:rsidR="00757BB0" w:rsidRPr="00A2333C" w:rsidRDefault="00757BB0" w:rsidP="00A2333C">
      <w:pPr>
        <w:pStyle w:val="Default"/>
        <w:jc w:val="both"/>
        <w:rPr>
          <w:bCs/>
          <w:color w:val="auto"/>
          <w:sz w:val="22"/>
          <w:szCs w:val="22"/>
        </w:rPr>
      </w:pPr>
    </w:p>
    <w:p w14:paraId="3A08D457" w14:textId="77777777" w:rsidR="00757BB0" w:rsidRPr="00A2333C" w:rsidRDefault="00757BB0" w:rsidP="00A2333C">
      <w:pPr>
        <w:pStyle w:val="Default"/>
        <w:jc w:val="both"/>
        <w:rPr>
          <w:bCs/>
          <w:color w:val="auto"/>
          <w:sz w:val="22"/>
          <w:szCs w:val="22"/>
        </w:rPr>
      </w:pPr>
      <w:r w:rsidRPr="00A2333C">
        <w:rPr>
          <w:bCs/>
          <w:color w:val="auto"/>
          <w:sz w:val="22"/>
          <w:szCs w:val="22"/>
        </w:rPr>
        <w:t>III – elaborar relatórios anuais sobre o cumprimento das normas relativas ao acesso a informações;</w:t>
      </w:r>
    </w:p>
    <w:p w14:paraId="48CB1E5F" w14:textId="77777777" w:rsidR="00A2333C" w:rsidRDefault="00A2333C" w:rsidP="00A2333C">
      <w:pPr>
        <w:pStyle w:val="Default"/>
        <w:jc w:val="both"/>
        <w:rPr>
          <w:bCs/>
          <w:color w:val="auto"/>
          <w:spacing w:val="-2"/>
          <w:sz w:val="22"/>
          <w:szCs w:val="22"/>
        </w:rPr>
      </w:pPr>
    </w:p>
    <w:p w14:paraId="7FC6F215" w14:textId="2D2392FF" w:rsidR="00757BB0" w:rsidRPr="00A2333C" w:rsidRDefault="00757BB0" w:rsidP="00A2333C">
      <w:pPr>
        <w:pStyle w:val="Default"/>
        <w:jc w:val="both"/>
        <w:rPr>
          <w:bCs/>
          <w:color w:val="auto"/>
          <w:spacing w:val="-2"/>
          <w:sz w:val="22"/>
          <w:szCs w:val="22"/>
        </w:rPr>
      </w:pPr>
      <w:r w:rsidRPr="00A2333C">
        <w:rPr>
          <w:bCs/>
          <w:color w:val="auto"/>
          <w:spacing w:val="-2"/>
          <w:sz w:val="22"/>
          <w:szCs w:val="22"/>
        </w:rPr>
        <w:t>IV - orientar e recomendar a Plenário, Presidência, Gerências, Assessorias e demais unidades de gestão da respectiva autarquia as medidas indispensáveis à implementação e ao aperfeiçoamento das normas e procedimentos necessários ao correto cumprimento do disposto na legislação federal reguladora do acesso a informações e nesta Resolução quanto:</w:t>
      </w:r>
    </w:p>
    <w:p w14:paraId="301E46AF" w14:textId="77777777" w:rsidR="00757BB0" w:rsidRPr="00A2333C" w:rsidRDefault="00757BB0" w:rsidP="00A2333C">
      <w:pPr>
        <w:pStyle w:val="Default"/>
        <w:jc w:val="both"/>
        <w:rPr>
          <w:bCs/>
          <w:color w:val="auto"/>
          <w:sz w:val="22"/>
          <w:szCs w:val="22"/>
        </w:rPr>
      </w:pPr>
    </w:p>
    <w:p w14:paraId="0E41FFBA" w14:textId="77777777" w:rsidR="00757BB0" w:rsidRPr="00A2333C" w:rsidRDefault="00757BB0" w:rsidP="00A2333C">
      <w:pPr>
        <w:pStyle w:val="Default"/>
        <w:jc w:val="both"/>
        <w:rPr>
          <w:bCs/>
          <w:color w:val="auto"/>
          <w:sz w:val="22"/>
          <w:szCs w:val="22"/>
        </w:rPr>
      </w:pPr>
      <w:r w:rsidRPr="00A2333C">
        <w:rPr>
          <w:bCs/>
          <w:color w:val="auto"/>
          <w:sz w:val="22"/>
          <w:szCs w:val="22"/>
        </w:rPr>
        <w:t xml:space="preserve">a) ao rol de informações classificadas em cada grau de sigilo, com identificação para referência futura; </w:t>
      </w:r>
    </w:p>
    <w:p w14:paraId="792BEAF9" w14:textId="77777777" w:rsidR="00A2333C" w:rsidRDefault="00A2333C" w:rsidP="00A2333C">
      <w:pPr>
        <w:pStyle w:val="Default"/>
        <w:jc w:val="both"/>
        <w:rPr>
          <w:bCs/>
          <w:color w:val="auto"/>
          <w:sz w:val="22"/>
          <w:szCs w:val="22"/>
        </w:rPr>
      </w:pPr>
    </w:p>
    <w:p w14:paraId="1D51F6B0" w14:textId="33590545" w:rsidR="00757BB0" w:rsidRPr="00A2333C" w:rsidRDefault="00757BB0" w:rsidP="00A2333C">
      <w:pPr>
        <w:pStyle w:val="Default"/>
        <w:jc w:val="both"/>
        <w:rPr>
          <w:bCs/>
          <w:color w:val="auto"/>
          <w:sz w:val="22"/>
          <w:szCs w:val="22"/>
        </w:rPr>
      </w:pPr>
      <w:r w:rsidRPr="00A2333C">
        <w:rPr>
          <w:bCs/>
          <w:color w:val="auto"/>
          <w:sz w:val="22"/>
          <w:szCs w:val="22"/>
        </w:rPr>
        <w:t xml:space="preserve">b) ao rol das informações desclassificadas dos graus de sigilo pelo menos nos últimos 12 (doze) meses, </w:t>
      </w:r>
    </w:p>
    <w:p w14:paraId="14FC2BDC" w14:textId="6C7176CE" w:rsidR="00757BB0" w:rsidRPr="00A2333C" w:rsidRDefault="00757BB0" w:rsidP="00A2333C">
      <w:pPr>
        <w:pStyle w:val="Default"/>
        <w:jc w:val="both"/>
        <w:rPr>
          <w:bCs/>
          <w:color w:val="auto"/>
          <w:sz w:val="22"/>
          <w:szCs w:val="22"/>
        </w:rPr>
      </w:pPr>
      <w:r w:rsidRPr="00A2333C">
        <w:rPr>
          <w:bCs/>
          <w:color w:val="auto"/>
          <w:sz w:val="22"/>
          <w:szCs w:val="22"/>
        </w:rPr>
        <w:t xml:space="preserve">acompanhadas da data, do grau de sigilo correspondente, dos fundamentos da classificação e da autoridade responsável pela classificação; </w:t>
      </w:r>
    </w:p>
    <w:p w14:paraId="57E7B7DE" w14:textId="77777777" w:rsidR="00757BB0" w:rsidRPr="00A2333C" w:rsidRDefault="00757BB0" w:rsidP="00A2333C">
      <w:pPr>
        <w:pStyle w:val="Default"/>
        <w:jc w:val="both"/>
        <w:rPr>
          <w:bCs/>
          <w:color w:val="auto"/>
          <w:sz w:val="22"/>
          <w:szCs w:val="22"/>
        </w:rPr>
      </w:pPr>
    </w:p>
    <w:p w14:paraId="292B4D9F" w14:textId="6F85A360" w:rsidR="00757BB0" w:rsidRPr="00A2333C" w:rsidRDefault="00757BB0" w:rsidP="00A2333C">
      <w:pPr>
        <w:pStyle w:val="Default"/>
        <w:jc w:val="both"/>
        <w:rPr>
          <w:bCs/>
          <w:color w:val="auto"/>
          <w:sz w:val="22"/>
          <w:szCs w:val="22"/>
        </w:rPr>
      </w:pPr>
      <w:r w:rsidRPr="00A2333C">
        <w:rPr>
          <w:bCs/>
          <w:color w:val="auto"/>
          <w:sz w:val="22"/>
          <w:szCs w:val="22"/>
        </w:rPr>
        <w:t>V - providenciar a publicação, no Portal da Transparência, de relatório estatístico anual contendo a quantidade de pedidos de informações recebidos, atendidos e indeferidos, bem como informações genéricas sobre os solicitantes;</w:t>
      </w:r>
    </w:p>
    <w:p w14:paraId="74D99102" w14:textId="77777777" w:rsidR="00757BB0" w:rsidRPr="00A2333C" w:rsidRDefault="00757BB0" w:rsidP="00A2333C">
      <w:pPr>
        <w:pStyle w:val="Default"/>
        <w:jc w:val="both"/>
        <w:rPr>
          <w:bCs/>
          <w:color w:val="auto"/>
          <w:sz w:val="22"/>
          <w:szCs w:val="22"/>
        </w:rPr>
      </w:pPr>
    </w:p>
    <w:p w14:paraId="7D4D9729" w14:textId="599CF2BC"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 xml:space="preserve">VI - monitorar o respectivo Portal da Transparência, garantindo que, no sítio eletrônico da autarquia, haja </w:t>
      </w:r>
      <w:r w:rsidRPr="00A2333C">
        <w:rPr>
          <w:rFonts w:ascii="Times New Roman" w:hAnsi="Times New Roman" w:cs="Times New Roman"/>
          <w:b w:val="0"/>
          <w:bCs/>
          <w:i/>
        </w:rPr>
        <w:t>banner</w:t>
      </w:r>
      <w:r w:rsidRPr="00A2333C">
        <w:rPr>
          <w:rFonts w:ascii="Times New Roman" w:hAnsi="Times New Roman" w:cs="Times New Roman"/>
          <w:b w:val="0"/>
          <w:bCs/>
        </w:rPr>
        <w:t xml:space="preserve"> eletrônico padronizado e atualizado, direcionando ao portal;</w:t>
      </w:r>
    </w:p>
    <w:p w14:paraId="7518FD9F" w14:textId="77777777" w:rsidR="00757BB0" w:rsidRPr="00A2333C" w:rsidRDefault="00757BB0" w:rsidP="00A2333C">
      <w:pPr>
        <w:spacing w:after="0pt" w:line="12pt" w:lineRule="auto"/>
        <w:jc w:val="both"/>
        <w:rPr>
          <w:rFonts w:ascii="Times New Roman" w:hAnsi="Times New Roman" w:cs="Times New Roman"/>
          <w:b w:val="0"/>
          <w:bCs/>
        </w:rPr>
      </w:pPr>
    </w:p>
    <w:p w14:paraId="24AD0E43" w14:textId="5AC6A91B"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 xml:space="preserve">VII - promover a publicação das informações estabelecidas no art. 27, nos prazos previstos, responsabilizando-se pela a fidedignidade e integridade dos documentos.  </w:t>
      </w:r>
    </w:p>
    <w:p w14:paraId="125263D4" w14:textId="77777777" w:rsidR="00757BB0" w:rsidRPr="00A2333C" w:rsidRDefault="00757BB0" w:rsidP="00A2333C">
      <w:pPr>
        <w:spacing w:after="0pt" w:line="12pt" w:lineRule="auto"/>
        <w:jc w:val="both"/>
        <w:rPr>
          <w:rFonts w:ascii="Times New Roman" w:hAnsi="Times New Roman" w:cs="Times New Roman"/>
          <w:b w:val="0"/>
          <w:bCs/>
        </w:rPr>
      </w:pPr>
    </w:p>
    <w:p w14:paraId="1E08D850" w14:textId="7DCC6885" w:rsidR="00757BB0" w:rsidRPr="00A2333C" w:rsidRDefault="00757BB0" w:rsidP="00A2333C">
      <w:pPr>
        <w:pStyle w:val="Default"/>
        <w:jc w:val="both"/>
        <w:rPr>
          <w:rFonts w:eastAsia="Cambria"/>
          <w:bCs/>
          <w:color w:val="auto"/>
          <w:sz w:val="22"/>
          <w:szCs w:val="22"/>
        </w:rPr>
      </w:pPr>
      <w:bookmarkStart w:id="3" w:name="_Hlk41053920"/>
      <w:r w:rsidRPr="00A2333C">
        <w:rPr>
          <w:rFonts w:eastAsia="Cambria"/>
          <w:bCs/>
          <w:color w:val="auto"/>
          <w:sz w:val="22"/>
          <w:szCs w:val="22"/>
        </w:rPr>
        <w:t>§2° O ato de publicação das informações citadas no inciso VII do §1° poderá ser delegado a órgão específico da autarquia ou a outro empregado, não afastando a responsabilidade imputada à autoridade de monitoramento da Lei de Acesso à Informação.</w:t>
      </w:r>
    </w:p>
    <w:p w14:paraId="25D2B279" w14:textId="77777777" w:rsidR="00757BB0" w:rsidRPr="00A2333C" w:rsidRDefault="00757BB0" w:rsidP="00A2333C">
      <w:pPr>
        <w:pStyle w:val="Default"/>
        <w:jc w:val="both"/>
        <w:rPr>
          <w:rFonts w:eastAsia="Cambria"/>
          <w:bCs/>
          <w:color w:val="auto"/>
          <w:sz w:val="22"/>
          <w:szCs w:val="22"/>
        </w:rPr>
      </w:pPr>
    </w:p>
    <w:bookmarkEnd w:id="3"/>
    <w:p w14:paraId="545F42D6" w14:textId="7149B68E"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III – DA TRANSPARÊNCIA PASSIVA</w:t>
      </w:r>
    </w:p>
    <w:p w14:paraId="1AB7C17D" w14:textId="77777777" w:rsidR="00A2333C" w:rsidRDefault="00A2333C" w:rsidP="00A2333C">
      <w:pPr>
        <w:spacing w:after="0pt" w:line="12pt" w:lineRule="auto"/>
        <w:jc w:val="center"/>
        <w:rPr>
          <w:rFonts w:ascii="Times New Roman" w:hAnsi="Times New Roman" w:cs="Times New Roman"/>
        </w:rPr>
      </w:pPr>
    </w:p>
    <w:p w14:paraId="6593FA69" w14:textId="24E25A8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Seção I - Do Pedido de Acesso a Informações</w:t>
      </w:r>
    </w:p>
    <w:p w14:paraId="46C4C631" w14:textId="77777777" w:rsidR="00A2333C" w:rsidRDefault="00A2333C" w:rsidP="00A2333C">
      <w:pPr>
        <w:pStyle w:val="Default"/>
        <w:jc w:val="both"/>
        <w:rPr>
          <w:bCs/>
          <w:color w:val="auto"/>
          <w:sz w:val="22"/>
          <w:szCs w:val="22"/>
        </w:rPr>
      </w:pPr>
    </w:p>
    <w:p w14:paraId="78FA72D8" w14:textId="1686A716" w:rsidR="00757BB0" w:rsidRPr="00A2333C" w:rsidRDefault="00757BB0" w:rsidP="00A2333C">
      <w:pPr>
        <w:pStyle w:val="Default"/>
        <w:jc w:val="both"/>
        <w:rPr>
          <w:bCs/>
          <w:color w:val="auto"/>
          <w:sz w:val="22"/>
          <w:szCs w:val="22"/>
        </w:rPr>
      </w:pPr>
      <w:r w:rsidRPr="00A2333C">
        <w:rPr>
          <w:bCs/>
          <w:color w:val="auto"/>
          <w:sz w:val="22"/>
          <w:szCs w:val="22"/>
        </w:rPr>
        <w:t>Art. 5° O pedido de acesso a informações deverá ser feito por meio do preenchimento de formulário no Sistema Eletrônico do Serviço de Informação ao Cidadão (e-SIC), no Portal da Transparência de cada CAU/UF e do CAU/BR.</w:t>
      </w:r>
    </w:p>
    <w:p w14:paraId="32D1A5E0" w14:textId="77777777" w:rsidR="00757BB0" w:rsidRPr="00A2333C" w:rsidRDefault="00757BB0" w:rsidP="00A2333C">
      <w:pPr>
        <w:pStyle w:val="Default"/>
        <w:jc w:val="both"/>
        <w:rPr>
          <w:bCs/>
          <w:color w:val="auto"/>
          <w:sz w:val="22"/>
          <w:szCs w:val="22"/>
        </w:rPr>
      </w:pPr>
    </w:p>
    <w:p w14:paraId="3B14CD78" w14:textId="2FD5577F" w:rsidR="00757BB0" w:rsidRPr="00A2333C" w:rsidRDefault="00757BB0" w:rsidP="00A2333C">
      <w:pPr>
        <w:pStyle w:val="Default"/>
        <w:jc w:val="both"/>
        <w:rPr>
          <w:bCs/>
          <w:color w:val="auto"/>
          <w:sz w:val="22"/>
          <w:szCs w:val="22"/>
        </w:rPr>
      </w:pPr>
      <w:r w:rsidRPr="00A2333C">
        <w:rPr>
          <w:bCs/>
          <w:color w:val="auto"/>
          <w:sz w:val="22"/>
          <w:szCs w:val="22"/>
        </w:rPr>
        <w:t xml:space="preserve">Art. 6° O pedido de acesso a informações, a ser prestado na modalidade Transparência Passiva, deverá conter: </w:t>
      </w:r>
    </w:p>
    <w:p w14:paraId="268A63CD" w14:textId="77777777" w:rsidR="00757BB0" w:rsidRPr="00A2333C" w:rsidRDefault="00757BB0" w:rsidP="00A2333C">
      <w:pPr>
        <w:pStyle w:val="Default"/>
        <w:jc w:val="both"/>
        <w:rPr>
          <w:bCs/>
          <w:color w:val="auto"/>
          <w:sz w:val="22"/>
          <w:szCs w:val="22"/>
        </w:rPr>
      </w:pPr>
    </w:p>
    <w:p w14:paraId="281B37F5" w14:textId="26237FF3" w:rsidR="00757BB0" w:rsidRPr="00A2333C" w:rsidRDefault="00757BB0" w:rsidP="00A2333C">
      <w:pPr>
        <w:pStyle w:val="Default"/>
        <w:jc w:val="both"/>
        <w:rPr>
          <w:bCs/>
          <w:color w:val="auto"/>
          <w:sz w:val="22"/>
          <w:szCs w:val="22"/>
        </w:rPr>
      </w:pPr>
      <w:r w:rsidRPr="00A2333C">
        <w:rPr>
          <w:bCs/>
          <w:color w:val="auto"/>
          <w:sz w:val="22"/>
          <w:szCs w:val="22"/>
        </w:rPr>
        <w:t xml:space="preserve">I - nome completo do requerente, juntamente com o número do CPF ou passaporte, no caso de pessoas físicas ou, número do CNPJ e do CPF do representante legal, no caso de pessoas jurídicas; </w:t>
      </w:r>
    </w:p>
    <w:p w14:paraId="3AF043E7" w14:textId="77777777" w:rsidR="00757BB0" w:rsidRPr="00A2333C" w:rsidRDefault="00757BB0" w:rsidP="00A2333C">
      <w:pPr>
        <w:pStyle w:val="Default"/>
        <w:jc w:val="both"/>
        <w:rPr>
          <w:bCs/>
          <w:color w:val="auto"/>
          <w:sz w:val="22"/>
          <w:szCs w:val="22"/>
        </w:rPr>
      </w:pPr>
    </w:p>
    <w:p w14:paraId="373E70CB" w14:textId="250D6FE3" w:rsidR="00757BB0" w:rsidRPr="00A2333C" w:rsidRDefault="00757BB0" w:rsidP="00A2333C">
      <w:pPr>
        <w:pStyle w:val="Default"/>
        <w:jc w:val="both"/>
        <w:rPr>
          <w:bCs/>
          <w:color w:val="auto"/>
          <w:sz w:val="22"/>
          <w:szCs w:val="22"/>
        </w:rPr>
      </w:pPr>
      <w:r w:rsidRPr="00A2333C">
        <w:rPr>
          <w:bCs/>
          <w:color w:val="auto"/>
          <w:sz w:val="22"/>
          <w:szCs w:val="22"/>
        </w:rPr>
        <w:t xml:space="preserve">II - especificação, de forma clara e precisa, das informações objeto do requerimento; e </w:t>
      </w:r>
    </w:p>
    <w:p w14:paraId="28D240D2" w14:textId="77777777" w:rsidR="00757BB0" w:rsidRPr="00A2333C" w:rsidRDefault="00757BB0" w:rsidP="00A2333C">
      <w:pPr>
        <w:pStyle w:val="Default"/>
        <w:jc w:val="both"/>
        <w:rPr>
          <w:bCs/>
          <w:color w:val="auto"/>
          <w:sz w:val="22"/>
          <w:szCs w:val="22"/>
        </w:rPr>
      </w:pPr>
    </w:p>
    <w:p w14:paraId="7179FDD3" w14:textId="6DB36B01" w:rsidR="00757BB0" w:rsidRPr="00A2333C" w:rsidRDefault="00757BB0" w:rsidP="00A2333C">
      <w:pPr>
        <w:pStyle w:val="Default"/>
        <w:jc w:val="both"/>
        <w:rPr>
          <w:bCs/>
          <w:color w:val="auto"/>
          <w:spacing w:val="-2"/>
          <w:sz w:val="22"/>
          <w:szCs w:val="22"/>
        </w:rPr>
      </w:pPr>
      <w:r w:rsidRPr="00A2333C">
        <w:rPr>
          <w:bCs/>
          <w:color w:val="auto"/>
          <w:spacing w:val="-2"/>
          <w:sz w:val="22"/>
          <w:szCs w:val="22"/>
        </w:rPr>
        <w:t xml:space="preserve">III - endereço físico ou eletrônico do requerente, para recebimento de comunicações ou das informações </w:t>
      </w:r>
      <w:r w:rsidRPr="00A2333C">
        <w:rPr>
          <w:bCs/>
          <w:color w:val="auto"/>
          <w:sz w:val="22"/>
          <w:szCs w:val="22"/>
        </w:rPr>
        <w:t>objeto do requerimento</w:t>
      </w:r>
      <w:r w:rsidRPr="00A2333C">
        <w:rPr>
          <w:bCs/>
          <w:color w:val="auto"/>
          <w:spacing w:val="-2"/>
          <w:sz w:val="22"/>
          <w:szCs w:val="22"/>
        </w:rPr>
        <w:t xml:space="preserve">. </w:t>
      </w:r>
    </w:p>
    <w:p w14:paraId="171D0951" w14:textId="77777777" w:rsidR="00757BB0" w:rsidRPr="00A2333C" w:rsidRDefault="00757BB0" w:rsidP="00A2333C">
      <w:pPr>
        <w:pStyle w:val="Default"/>
        <w:jc w:val="both"/>
        <w:rPr>
          <w:bCs/>
          <w:color w:val="auto"/>
          <w:spacing w:val="-2"/>
          <w:sz w:val="22"/>
          <w:szCs w:val="22"/>
        </w:rPr>
      </w:pPr>
    </w:p>
    <w:p w14:paraId="700B7EF0" w14:textId="77777777"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Parágrafo único. Não serão recebidos pedidos feitos por outras formas que não as descritas neste artigo. </w:t>
      </w:r>
    </w:p>
    <w:p w14:paraId="6EAC871F" w14:textId="77777777" w:rsidR="00757BB0" w:rsidRPr="00A2333C" w:rsidRDefault="00757BB0" w:rsidP="00A2333C">
      <w:pPr>
        <w:spacing w:after="0pt" w:line="12pt" w:lineRule="auto"/>
        <w:jc w:val="both"/>
        <w:rPr>
          <w:rFonts w:ascii="Times New Roman" w:hAnsi="Times New Roman" w:cs="Times New Roman"/>
          <w:b w:val="0"/>
          <w:bCs/>
        </w:rPr>
      </w:pPr>
    </w:p>
    <w:p w14:paraId="04119DA0" w14:textId="4FFB16F5"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 xml:space="preserve">Art. 7° Em nenhuma hipótese será permitido exigir dos requerentes de informações a motivação dos pedidos, ainda que sob a forma de preenchimento de questionários e formulários. </w:t>
      </w:r>
    </w:p>
    <w:p w14:paraId="0D9991CF" w14:textId="77777777" w:rsidR="00757BB0" w:rsidRPr="00A2333C" w:rsidRDefault="00757BB0" w:rsidP="00A2333C">
      <w:pPr>
        <w:pStyle w:val="Default"/>
        <w:tabs>
          <w:tab w:val="start" w:pos="72pt"/>
        </w:tabs>
        <w:jc w:val="both"/>
        <w:rPr>
          <w:bCs/>
          <w:color w:val="auto"/>
          <w:sz w:val="22"/>
          <w:szCs w:val="22"/>
        </w:rPr>
      </w:pPr>
    </w:p>
    <w:p w14:paraId="32D8ADE9" w14:textId="6BC8B375"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Art. 8° Não serão atendidos, sob a modalidade da Transparência Passiva, pedidos de acesso a informações: </w:t>
      </w:r>
    </w:p>
    <w:p w14:paraId="334077CC" w14:textId="77777777" w:rsidR="00757BB0" w:rsidRPr="00A2333C" w:rsidRDefault="00757BB0" w:rsidP="00A2333C">
      <w:pPr>
        <w:pStyle w:val="Default"/>
        <w:tabs>
          <w:tab w:val="start" w:pos="72pt"/>
        </w:tabs>
        <w:jc w:val="both"/>
        <w:rPr>
          <w:bCs/>
          <w:color w:val="auto"/>
          <w:sz w:val="22"/>
          <w:szCs w:val="22"/>
        </w:rPr>
      </w:pPr>
    </w:p>
    <w:p w14:paraId="3D94929F" w14:textId="577B60E1"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I - genéricos ou inespecíficos; </w:t>
      </w:r>
    </w:p>
    <w:p w14:paraId="09885301" w14:textId="77777777" w:rsidR="00757BB0" w:rsidRPr="00A2333C" w:rsidRDefault="00757BB0" w:rsidP="00A2333C">
      <w:pPr>
        <w:pStyle w:val="Default"/>
        <w:tabs>
          <w:tab w:val="start" w:pos="72pt"/>
        </w:tabs>
        <w:jc w:val="both"/>
        <w:rPr>
          <w:bCs/>
          <w:color w:val="auto"/>
          <w:sz w:val="22"/>
          <w:szCs w:val="22"/>
        </w:rPr>
      </w:pPr>
    </w:p>
    <w:p w14:paraId="07C9A27A" w14:textId="4B40A1B4"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II - desproporcionais ou desarrazoados.</w:t>
      </w:r>
    </w:p>
    <w:p w14:paraId="68496827" w14:textId="77777777" w:rsidR="00757BB0" w:rsidRPr="00A2333C" w:rsidRDefault="00757BB0" w:rsidP="00A2333C">
      <w:pPr>
        <w:pStyle w:val="Default"/>
        <w:tabs>
          <w:tab w:val="start" w:pos="72pt"/>
        </w:tabs>
        <w:jc w:val="both"/>
        <w:rPr>
          <w:bCs/>
          <w:color w:val="auto"/>
          <w:sz w:val="22"/>
          <w:szCs w:val="22"/>
        </w:rPr>
      </w:pPr>
    </w:p>
    <w:p w14:paraId="5D6AC516" w14:textId="4DE51452"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III - que exijam trabalhos adicionais de análise, interpretação ou consolidação de dados e informações, ou serviço de produção ou tratamento de dados que não seja de competência dos CAU/UF ou do CAU/BR observado o disposto no §1; e </w:t>
      </w:r>
    </w:p>
    <w:p w14:paraId="6304AC84" w14:textId="77777777" w:rsidR="00757BB0" w:rsidRPr="00A2333C" w:rsidRDefault="00757BB0" w:rsidP="00A2333C">
      <w:pPr>
        <w:pStyle w:val="Default"/>
        <w:tabs>
          <w:tab w:val="start" w:pos="72pt"/>
        </w:tabs>
        <w:jc w:val="both"/>
        <w:rPr>
          <w:bCs/>
          <w:color w:val="auto"/>
          <w:sz w:val="22"/>
          <w:szCs w:val="22"/>
        </w:rPr>
      </w:pPr>
    </w:p>
    <w:p w14:paraId="6417C19E" w14:textId="632D7C41"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IV - de informações já publicadas no Portal da Transparência, observado o disposto no §1°. </w:t>
      </w:r>
    </w:p>
    <w:p w14:paraId="57F993B9" w14:textId="77777777" w:rsidR="00757BB0" w:rsidRPr="00A2333C" w:rsidRDefault="00757BB0" w:rsidP="00A2333C">
      <w:pPr>
        <w:pStyle w:val="Default"/>
        <w:tabs>
          <w:tab w:val="start" w:pos="72pt"/>
        </w:tabs>
        <w:jc w:val="both"/>
        <w:rPr>
          <w:bCs/>
          <w:color w:val="auto"/>
          <w:sz w:val="22"/>
          <w:szCs w:val="22"/>
        </w:rPr>
      </w:pPr>
    </w:p>
    <w:p w14:paraId="7E6BC86D" w14:textId="455B3B2A" w:rsidR="00757BB0" w:rsidRPr="00A2333C" w:rsidRDefault="00757BB0" w:rsidP="00A2333C">
      <w:pPr>
        <w:pStyle w:val="Default"/>
        <w:tabs>
          <w:tab w:val="start" w:pos="72pt"/>
        </w:tabs>
        <w:jc w:val="both"/>
        <w:rPr>
          <w:bCs/>
          <w:color w:val="auto"/>
          <w:sz w:val="22"/>
          <w:szCs w:val="22"/>
        </w:rPr>
      </w:pPr>
      <w:r w:rsidRPr="00A2333C">
        <w:rPr>
          <w:bCs/>
          <w:color w:val="auto"/>
          <w:sz w:val="22"/>
          <w:szCs w:val="22"/>
        </w:rPr>
        <w:t xml:space="preserve">§1° Nas hipóteses dos incisos III e IV deste artigo, o SIC deverá indicar o local onde se encontram as informações a partir das quais o requerente poderá consultar, realizar a interpretação, consolidação, ou tratamento dos dados. </w:t>
      </w:r>
    </w:p>
    <w:p w14:paraId="7F67380C" w14:textId="77777777" w:rsidR="00757BB0" w:rsidRPr="00A2333C" w:rsidRDefault="00757BB0" w:rsidP="00A2333C">
      <w:pPr>
        <w:pStyle w:val="Default"/>
        <w:jc w:val="both"/>
        <w:rPr>
          <w:bCs/>
          <w:color w:val="auto"/>
          <w:sz w:val="22"/>
          <w:szCs w:val="22"/>
        </w:rPr>
      </w:pPr>
    </w:p>
    <w:p w14:paraId="07F4EB5F" w14:textId="1CA4F567" w:rsidR="00757BB0" w:rsidRPr="00A2333C" w:rsidRDefault="00757BB0" w:rsidP="00A2333C">
      <w:pPr>
        <w:pStyle w:val="Default"/>
        <w:jc w:val="both"/>
        <w:rPr>
          <w:bCs/>
          <w:color w:val="auto"/>
          <w:sz w:val="22"/>
          <w:szCs w:val="22"/>
        </w:rPr>
      </w:pPr>
      <w:r w:rsidRPr="00A2333C">
        <w:rPr>
          <w:bCs/>
          <w:color w:val="auto"/>
          <w:sz w:val="22"/>
          <w:szCs w:val="22"/>
        </w:rPr>
        <w:t xml:space="preserve">§2° Nos casos relacionados no inciso IV, o SIC se desobriga do fornecimento direto das informações, salvo se o requerente declarar, justificadamente, não dispor de meios para consultar, obter ou reproduzir as informações. </w:t>
      </w:r>
    </w:p>
    <w:p w14:paraId="24281157" w14:textId="77777777" w:rsidR="00757BB0" w:rsidRPr="00A2333C" w:rsidRDefault="00757BB0" w:rsidP="00A2333C">
      <w:pPr>
        <w:pStyle w:val="Default"/>
        <w:jc w:val="both"/>
        <w:rPr>
          <w:bCs/>
          <w:color w:val="auto"/>
          <w:sz w:val="22"/>
          <w:szCs w:val="22"/>
        </w:rPr>
      </w:pPr>
    </w:p>
    <w:p w14:paraId="59F65308" w14:textId="35DE1713" w:rsidR="00757BB0" w:rsidRPr="00A2333C" w:rsidRDefault="00757BB0" w:rsidP="00A2333C">
      <w:pPr>
        <w:pStyle w:val="Default"/>
        <w:jc w:val="both"/>
        <w:rPr>
          <w:bCs/>
          <w:color w:val="auto"/>
          <w:sz w:val="22"/>
          <w:szCs w:val="22"/>
        </w:rPr>
      </w:pPr>
      <w:r w:rsidRPr="00A2333C">
        <w:rPr>
          <w:bCs/>
          <w:color w:val="auto"/>
          <w:sz w:val="22"/>
          <w:szCs w:val="22"/>
        </w:rPr>
        <w:t xml:space="preserve">Art. 9° Recebido o pedido, e estando as informações disponíveis, o acesso será imediato. </w:t>
      </w:r>
    </w:p>
    <w:p w14:paraId="6F6277CE" w14:textId="77777777" w:rsidR="00757BB0" w:rsidRPr="00A2333C" w:rsidRDefault="00757BB0" w:rsidP="00A2333C">
      <w:pPr>
        <w:pStyle w:val="Default"/>
        <w:jc w:val="both"/>
        <w:rPr>
          <w:bCs/>
          <w:color w:val="auto"/>
          <w:sz w:val="22"/>
          <w:szCs w:val="22"/>
        </w:rPr>
      </w:pPr>
    </w:p>
    <w:p w14:paraId="59DC4A99" w14:textId="302DFD7D" w:rsidR="00757BB0" w:rsidRPr="00A2333C" w:rsidRDefault="00757BB0" w:rsidP="00A2333C">
      <w:pPr>
        <w:pStyle w:val="Default"/>
        <w:jc w:val="both"/>
        <w:rPr>
          <w:bCs/>
          <w:color w:val="auto"/>
          <w:sz w:val="22"/>
          <w:szCs w:val="22"/>
        </w:rPr>
      </w:pPr>
      <w:r w:rsidRPr="00A2333C">
        <w:rPr>
          <w:bCs/>
          <w:color w:val="auto"/>
          <w:sz w:val="22"/>
          <w:szCs w:val="22"/>
        </w:rPr>
        <w:t xml:space="preserve">§1° Caso não seja possível o acesso imediato às informações, o SIC deverá, no prazo de até 20 (vinte) dias corridos, a contar da solicitação: </w:t>
      </w:r>
    </w:p>
    <w:p w14:paraId="67775A86" w14:textId="77777777" w:rsidR="00757BB0" w:rsidRPr="00A2333C" w:rsidRDefault="00757BB0" w:rsidP="00A2333C">
      <w:pPr>
        <w:pStyle w:val="Default"/>
        <w:jc w:val="both"/>
        <w:rPr>
          <w:bCs/>
          <w:color w:val="auto"/>
          <w:sz w:val="22"/>
          <w:szCs w:val="22"/>
        </w:rPr>
      </w:pPr>
    </w:p>
    <w:p w14:paraId="7326B09D" w14:textId="2F9AFA0C" w:rsidR="00757BB0" w:rsidRPr="00A2333C" w:rsidRDefault="00757BB0" w:rsidP="00A2333C">
      <w:pPr>
        <w:pStyle w:val="Default"/>
        <w:jc w:val="both"/>
        <w:rPr>
          <w:bCs/>
          <w:color w:val="auto"/>
          <w:sz w:val="22"/>
          <w:szCs w:val="22"/>
        </w:rPr>
      </w:pPr>
      <w:r w:rsidRPr="00A2333C">
        <w:rPr>
          <w:bCs/>
          <w:color w:val="auto"/>
          <w:sz w:val="22"/>
          <w:szCs w:val="22"/>
        </w:rPr>
        <w:t xml:space="preserve">I - enviar as informações ao endereço físico ou eletrônico informado pelo requerente; </w:t>
      </w:r>
    </w:p>
    <w:p w14:paraId="5E80C736" w14:textId="77777777" w:rsidR="00757BB0" w:rsidRPr="00A2333C" w:rsidRDefault="00757BB0" w:rsidP="00A2333C">
      <w:pPr>
        <w:pStyle w:val="Default"/>
        <w:jc w:val="both"/>
        <w:rPr>
          <w:bCs/>
          <w:color w:val="auto"/>
          <w:sz w:val="22"/>
          <w:szCs w:val="22"/>
        </w:rPr>
      </w:pPr>
    </w:p>
    <w:p w14:paraId="2E52597E" w14:textId="68D8C169" w:rsidR="00757BB0" w:rsidRPr="00A2333C" w:rsidRDefault="00757BB0" w:rsidP="00A2333C">
      <w:pPr>
        <w:pStyle w:val="Default"/>
        <w:jc w:val="both"/>
        <w:rPr>
          <w:bCs/>
          <w:color w:val="auto"/>
          <w:sz w:val="22"/>
          <w:szCs w:val="22"/>
        </w:rPr>
      </w:pPr>
      <w:r w:rsidRPr="00A2333C">
        <w:rPr>
          <w:bCs/>
          <w:color w:val="auto"/>
          <w:sz w:val="22"/>
          <w:szCs w:val="22"/>
        </w:rPr>
        <w:t xml:space="preserve">II - comunicar data, local e modo para que o requerente realize consulta às informações, efetue reprodução ou obtenha certidão relativa às informações; </w:t>
      </w:r>
    </w:p>
    <w:p w14:paraId="514CCF36" w14:textId="77777777" w:rsidR="00757BB0" w:rsidRPr="00A2333C" w:rsidRDefault="00757BB0" w:rsidP="00A2333C">
      <w:pPr>
        <w:pStyle w:val="Default"/>
        <w:jc w:val="both"/>
        <w:rPr>
          <w:bCs/>
          <w:color w:val="auto"/>
          <w:sz w:val="22"/>
          <w:szCs w:val="22"/>
        </w:rPr>
      </w:pPr>
    </w:p>
    <w:p w14:paraId="28400453" w14:textId="0D675C4E" w:rsidR="00757BB0" w:rsidRPr="00A2333C" w:rsidRDefault="00757BB0" w:rsidP="00A2333C">
      <w:pPr>
        <w:pStyle w:val="Default"/>
        <w:jc w:val="both"/>
        <w:rPr>
          <w:bCs/>
          <w:color w:val="auto"/>
          <w:sz w:val="22"/>
          <w:szCs w:val="22"/>
        </w:rPr>
      </w:pPr>
      <w:r w:rsidRPr="00A2333C">
        <w:rPr>
          <w:bCs/>
          <w:color w:val="auto"/>
          <w:sz w:val="22"/>
          <w:szCs w:val="22"/>
        </w:rPr>
        <w:t xml:space="preserve">III - comunicar que não possui as informações ou que não tem conhecimento de sua existência; </w:t>
      </w:r>
    </w:p>
    <w:p w14:paraId="0A8CF811" w14:textId="77777777" w:rsidR="00757BB0" w:rsidRPr="00A2333C" w:rsidRDefault="00757BB0" w:rsidP="00A2333C">
      <w:pPr>
        <w:pStyle w:val="Default"/>
        <w:jc w:val="both"/>
        <w:rPr>
          <w:bCs/>
          <w:color w:val="auto"/>
          <w:sz w:val="22"/>
          <w:szCs w:val="22"/>
        </w:rPr>
      </w:pPr>
    </w:p>
    <w:p w14:paraId="3AF2BDEB" w14:textId="0AB63146" w:rsidR="00757BB0" w:rsidRPr="00A2333C" w:rsidRDefault="00757BB0" w:rsidP="00A2333C">
      <w:pPr>
        <w:pStyle w:val="Default"/>
        <w:jc w:val="both"/>
        <w:rPr>
          <w:bCs/>
          <w:color w:val="auto"/>
          <w:sz w:val="22"/>
          <w:szCs w:val="22"/>
        </w:rPr>
      </w:pPr>
      <w:r w:rsidRPr="00A2333C">
        <w:rPr>
          <w:bCs/>
          <w:color w:val="auto"/>
          <w:sz w:val="22"/>
          <w:szCs w:val="22"/>
        </w:rPr>
        <w:t>IV - indicar, caso tenha conhecimento, o órgão ou entidade responsável pelas informações ou que as detenha; ou</w:t>
      </w:r>
    </w:p>
    <w:p w14:paraId="149FEC90" w14:textId="77777777" w:rsidR="00757BB0" w:rsidRPr="00A2333C" w:rsidRDefault="00757BB0" w:rsidP="00A2333C">
      <w:pPr>
        <w:pStyle w:val="Default"/>
        <w:jc w:val="both"/>
        <w:rPr>
          <w:bCs/>
          <w:color w:val="auto"/>
          <w:sz w:val="22"/>
          <w:szCs w:val="22"/>
        </w:rPr>
      </w:pPr>
    </w:p>
    <w:p w14:paraId="0D6CAB14" w14:textId="5D15490A" w:rsidR="00757BB0" w:rsidRPr="00A2333C" w:rsidRDefault="00757BB0" w:rsidP="00A2333C">
      <w:pPr>
        <w:pStyle w:val="Default"/>
        <w:jc w:val="both"/>
        <w:rPr>
          <w:bCs/>
          <w:color w:val="auto"/>
          <w:sz w:val="22"/>
          <w:szCs w:val="22"/>
        </w:rPr>
      </w:pPr>
      <w:r w:rsidRPr="00A2333C">
        <w:rPr>
          <w:bCs/>
          <w:color w:val="auto"/>
          <w:sz w:val="22"/>
          <w:szCs w:val="22"/>
        </w:rPr>
        <w:t xml:space="preserve">V - indicar as razões da negativa, total ou parcial, do acesso, se for o caso. </w:t>
      </w:r>
    </w:p>
    <w:p w14:paraId="63965252" w14:textId="77777777" w:rsidR="00757BB0" w:rsidRPr="00A2333C" w:rsidRDefault="00757BB0" w:rsidP="00A2333C">
      <w:pPr>
        <w:pStyle w:val="Default"/>
        <w:jc w:val="both"/>
        <w:rPr>
          <w:bCs/>
          <w:color w:val="auto"/>
          <w:sz w:val="22"/>
          <w:szCs w:val="22"/>
        </w:rPr>
      </w:pPr>
    </w:p>
    <w:p w14:paraId="1CEBD56A" w14:textId="56430151" w:rsidR="00757BB0" w:rsidRPr="00A2333C" w:rsidRDefault="00757BB0" w:rsidP="00A2333C">
      <w:pPr>
        <w:pStyle w:val="Default"/>
        <w:jc w:val="both"/>
        <w:rPr>
          <w:bCs/>
          <w:color w:val="auto"/>
          <w:sz w:val="22"/>
          <w:szCs w:val="22"/>
        </w:rPr>
      </w:pPr>
      <w:r w:rsidRPr="00A2333C">
        <w:rPr>
          <w:bCs/>
          <w:color w:val="auto"/>
          <w:sz w:val="22"/>
          <w:szCs w:val="22"/>
        </w:rPr>
        <w:t xml:space="preserve">§2° Nas hipóteses em que o pedido de acesso demandar manuseio de grande volume de documentos, ou a movimentação dos documentos puder comprometer sua regular tramitação, será adotada a medida prevista no inciso II do §1°, deste artigo. </w:t>
      </w:r>
    </w:p>
    <w:p w14:paraId="0B19C7DC" w14:textId="77777777" w:rsidR="00757BB0" w:rsidRPr="00A2333C" w:rsidRDefault="00757BB0" w:rsidP="00A2333C">
      <w:pPr>
        <w:pStyle w:val="Default"/>
        <w:jc w:val="both"/>
        <w:rPr>
          <w:bCs/>
          <w:color w:val="auto"/>
          <w:sz w:val="22"/>
          <w:szCs w:val="22"/>
        </w:rPr>
      </w:pPr>
    </w:p>
    <w:p w14:paraId="1E67115C" w14:textId="18E10216" w:rsidR="00757BB0" w:rsidRPr="00A2333C" w:rsidRDefault="00757BB0" w:rsidP="00A2333C">
      <w:pPr>
        <w:pStyle w:val="Default"/>
        <w:jc w:val="both"/>
        <w:rPr>
          <w:bCs/>
          <w:color w:val="auto"/>
          <w:sz w:val="22"/>
          <w:szCs w:val="22"/>
        </w:rPr>
      </w:pPr>
      <w:r w:rsidRPr="00A2333C">
        <w:rPr>
          <w:bCs/>
          <w:color w:val="auto"/>
          <w:sz w:val="22"/>
          <w:szCs w:val="22"/>
        </w:rPr>
        <w:t xml:space="preserve">§3° Quando a manipulação puder prejudicar a integridade das informações, o SIC deverá indicar data, local e modo para consulta, ou disponibilizar cópias, com certificação de que conferem com o original. </w:t>
      </w:r>
    </w:p>
    <w:p w14:paraId="784C2F19" w14:textId="77777777" w:rsidR="00757BB0" w:rsidRPr="00A2333C" w:rsidRDefault="00757BB0" w:rsidP="00A2333C">
      <w:pPr>
        <w:pStyle w:val="Default"/>
        <w:jc w:val="both"/>
        <w:rPr>
          <w:bCs/>
          <w:color w:val="auto"/>
          <w:sz w:val="22"/>
          <w:szCs w:val="22"/>
        </w:rPr>
      </w:pPr>
    </w:p>
    <w:p w14:paraId="7311C5B1" w14:textId="7714E96F" w:rsidR="00757BB0" w:rsidRPr="00A2333C" w:rsidRDefault="00757BB0" w:rsidP="00A2333C">
      <w:pPr>
        <w:pStyle w:val="Default"/>
        <w:jc w:val="both"/>
        <w:rPr>
          <w:bCs/>
          <w:color w:val="auto"/>
          <w:sz w:val="22"/>
          <w:szCs w:val="22"/>
        </w:rPr>
      </w:pPr>
      <w:r w:rsidRPr="00A2333C">
        <w:rPr>
          <w:bCs/>
          <w:color w:val="auto"/>
          <w:sz w:val="22"/>
          <w:szCs w:val="22"/>
        </w:rPr>
        <w:t>§4° Na impossibilidade de obtenção de cópias, o requerente poderá solicitar que, às suas expensas e sob a supervisão do SIC, a reprodução seja feita por outro meio que não ponha em risco a integridade das informações.</w:t>
      </w:r>
    </w:p>
    <w:p w14:paraId="2D986876" w14:textId="77777777" w:rsidR="00757BB0" w:rsidRPr="00A2333C" w:rsidRDefault="00757BB0" w:rsidP="00A2333C">
      <w:pPr>
        <w:spacing w:after="0pt" w:line="12pt" w:lineRule="auto"/>
        <w:rPr>
          <w:rFonts w:ascii="Times New Roman" w:hAnsi="Times New Roman" w:cs="Times New Roman"/>
          <w:b w:val="0"/>
          <w:bCs/>
        </w:rPr>
      </w:pPr>
    </w:p>
    <w:p w14:paraId="0BDA1E40" w14:textId="1DB7C1F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§5° Quando o fornecimento das informações implicar reprodução de documentos, o SIC, observado o prazo de resposta ao pedido, disponibilizará ao requerente boleto bancário para pagamento dos custos dos serviços e dos materiais utilizados. </w:t>
      </w:r>
    </w:p>
    <w:p w14:paraId="64827CB6" w14:textId="77777777" w:rsidR="00757BB0" w:rsidRPr="00A2333C" w:rsidRDefault="00757BB0" w:rsidP="00A2333C">
      <w:pPr>
        <w:spacing w:after="0pt" w:line="12pt" w:lineRule="auto"/>
        <w:rPr>
          <w:rFonts w:ascii="Times New Roman" w:hAnsi="Times New Roman" w:cs="Times New Roman"/>
          <w:b w:val="0"/>
          <w:bCs/>
        </w:rPr>
      </w:pPr>
    </w:p>
    <w:p w14:paraId="49C735F8" w14:textId="7CF7450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§6° A reprodução de informações ocorrerá no prazo de 10 (dez) dias, contado da comprovação do pagamento pelo requerente ou da entrega de declaração de pobreza por ele firmada, nos termos da Lei n° 7.115, de 29 de agosto de 1983, ressalvados os casos em que, justificadamente, devido ao volume ou ao estado das informações, a reprodução demande prazo superior.</w:t>
      </w:r>
    </w:p>
    <w:p w14:paraId="35211C5A" w14:textId="77777777" w:rsidR="00757BB0" w:rsidRPr="00A2333C" w:rsidRDefault="00757BB0" w:rsidP="00A2333C">
      <w:pPr>
        <w:spacing w:after="0pt" w:line="12pt" w:lineRule="auto"/>
        <w:rPr>
          <w:rFonts w:ascii="Times New Roman" w:hAnsi="Times New Roman" w:cs="Times New Roman"/>
          <w:b w:val="0"/>
          <w:bCs/>
        </w:rPr>
      </w:pPr>
    </w:p>
    <w:p w14:paraId="7A6E5830" w14:textId="524982A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§7° Caso as informações não estejam disponíveis ao público para acesso universal, o pedido será encaminhado ao gestor da área detentora das informações, para resposta no prazo definido no art. 15.</w:t>
      </w:r>
    </w:p>
    <w:p w14:paraId="6927532E" w14:textId="77777777" w:rsidR="00757BB0" w:rsidRPr="00A2333C" w:rsidRDefault="00757BB0" w:rsidP="00A2333C">
      <w:pPr>
        <w:spacing w:after="0pt" w:line="12pt" w:lineRule="auto"/>
        <w:rPr>
          <w:rFonts w:ascii="Times New Roman" w:hAnsi="Times New Roman" w:cs="Times New Roman"/>
          <w:b w:val="0"/>
          <w:bCs/>
        </w:rPr>
      </w:pPr>
    </w:p>
    <w:p w14:paraId="763A1542" w14:textId="24AF0339"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spacing w:val="-2"/>
        </w:rPr>
        <w:t>§8° O prazo para resposta do pedido poderá ser prorrogado por até 10 (dez) dias corridos mediante justificativa encaminhada ao requerente.</w:t>
      </w:r>
      <w:r w:rsidRPr="00A2333C">
        <w:rPr>
          <w:rFonts w:ascii="Times New Roman" w:hAnsi="Times New Roman" w:cs="Times New Roman"/>
          <w:b w:val="0"/>
          <w:bCs/>
        </w:rPr>
        <w:t xml:space="preserve"> </w:t>
      </w:r>
    </w:p>
    <w:p w14:paraId="691B70AE" w14:textId="77777777" w:rsidR="00757BB0" w:rsidRPr="00A2333C" w:rsidRDefault="00757BB0" w:rsidP="00A2333C">
      <w:pPr>
        <w:spacing w:after="0pt" w:line="12pt" w:lineRule="auto"/>
        <w:rPr>
          <w:rFonts w:ascii="Times New Roman" w:hAnsi="Times New Roman" w:cs="Times New Roman"/>
          <w:b w:val="0"/>
          <w:bCs/>
        </w:rPr>
      </w:pPr>
    </w:p>
    <w:p w14:paraId="2D4E6D81"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Seção II - Da Omissão da Resposta e Negação do Pedido</w:t>
      </w:r>
    </w:p>
    <w:p w14:paraId="34CBB053" w14:textId="5CBEAE4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10. No caso de omissão na resposta ao pedido de acesso a informações, o requerente poderá apresentar reclamação no Canal da Ouvidoria do CAU, que a encaminhará à autoridade de monitoramento da Lei de Acesso à Informação competente, para que se manifeste no prazo de 5 (cinco) dias, contados do recebimento da reclamação.  </w:t>
      </w:r>
    </w:p>
    <w:p w14:paraId="1A30EFA7" w14:textId="77777777" w:rsidR="00757BB0" w:rsidRPr="00A2333C" w:rsidRDefault="00757BB0" w:rsidP="00A2333C">
      <w:pPr>
        <w:spacing w:after="0pt" w:line="12pt" w:lineRule="auto"/>
        <w:rPr>
          <w:rFonts w:ascii="Times New Roman" w:hAnsi="Times New Roman" w:cs="Times New Roman"/>
          <w:b w:val="0"/>
          <w:bCs/>
        </w:rPr>
      </w:pPr>
    </w:p>
    <w:p w14:paraId="05383E6B" w14:textId="626697E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Parágrafo único. O prazo para apresentar reclamação começará em 30 (trinta) dias corridos após a apresentação do pedido inicial. </w:t>
      </w:r>
    </w:p>
    <w:p w14:paraId="14DF837E" w14:textId="77777777" w:rsidR="00757BB0" w:rsidRPr="00A2333C" w:rsidRDefault="00757BB0" w:rsidP="00A2333C">
      <w:pPr>
        <w:spacing w:after="0pt" w:line="12pt" w:lineRule="auto"/>
        <w:rPr>
          <w:rFonts w:ascii="Times New Roman" w:hAnsi="Times New Roman" w:cs="Times New Roman"/>
          <w:b w:val="0"/>
          <w:bCs/>
        </w:rPr>
      </w:pPr>
    </w:p>
    <w:p w14:paraId="59BF2F50" w14:textId="5DC4402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11. Nos casos em que seja negado o pedido de acesso a informações, será enviada ao requerente, no prazo de resposta, comunicação com indicação: </w:t>
      </w:r>
    </w:p>
    <w:p w14:paraId="4CDF0285" w14:textId="77777777" w:rsidR="00757BB0" w:rsidRPr="00A2333C" w:rsidRDefault="00757BB0" w:rsidP="00A2333C">
      <w:pPr>
        <w:spacing w:after="0pt" w:line="12pt" w:lineRule="auto"/>
        <w:rPr>
          <w:rFonts w:ascii="Times New Roman" w:hAnsi="Times New Roman" w:cs="Times New Roman"/>
          <w:b w:val="0"/>
          <w:bCs/>
        </w:rPr>
      </w:pPr>
    </w:p>
    <w:p w14:paraId="168702DB" w14:textId="7777777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das razões da negativa de acesso e seu fundamento legal; </w:t>
      </w:r>
    </w:p>
    <w:p w14:paraId="539F6EC9" w14:textId="77777777" w:rsidR="00757BB0" w:rsidRPr="00A2333C" w:rsidRDefault="00757BB0" w:rsidP="00A2333C">
      <w:pPr>
        <w:spacing w:after="0pt" w:line="12pt" w:lineRule="auto"/>
        <w:rPr>
          <w:rFonts w:ascii="Times New Roman" w:hAnsi="Times New Roman" w:cs="Times New Roman"/>
          <w:b w:val="0"/>
          <w:bCs/>
        </w:rPr>
      </w:pPr>
    </w:p>
    <w:p w14:paraId="54854986" w14:textId="2270920B"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da possibilidade e prazo de recurso, com indicação da autoridade que o apreciará; e </w:t>
      </w:r>
    </w:p>
    <w:p w14:paraId="4A39715E" w14:textId="77777777" w:rsidR="00757BB0" w:rsidRPr="00A2333C" w:rsidRDefault="00757BB0" w:rsidP="00A2333C">
      <w:pPr>
        <w:spacing w:after="0pt" w:line="12pt" w:lineRule="auto"/>
        <w:rPr>
          <w:rFonts w:ascii="Times New Roman" w:hAnsi="Times New Roman" w:cs="Times New Roman"/>
          <w:b w:val="0"/>
          <w:bCs/>
        </w:rPr>
      </w:pPr>
    </w:p>
    <w:p w14:paraId="18627BD7" w14:textId="2669F71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III - da possibilidade de apresentação de pedido de desclassificação das informações, quando for o caso, com indicação da autoridade que o apreciará. </w:t>
      </w:r>
    </w:p>
    <w:p w14:paraId="016608A4" w14:textId="77777777" w:rsidR="00A2333C" w:rsidRDefault="00A2333C" w:rsidP="00A2333C">
      <w:pPr>
        <w:spacing w:after="0pt" w:line="12pt" w:lineRule="auto"/>
        <w:rPr>
          <w:rFonts w:ascii="Times New Roman" w:hAnsi="Times New Roman" w:cs="Times New Roman"/>
          <w:b w:val="0"/>
          <w:bCs/>
        </w:rPr>
      </w:pPr>
    </w:p>
    <w:p w14:paraId="153598A3" w14:textId="05F41F6B"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Parágrafo único. As razões de negativa de acesso a informações classificadas indicarão o fundamento legal da classificação, a autoridade que a classificou e o código de indexação do documento classificado. </w:t>
      </w:r>
    </w:p>
    <w:p w14:paraId="442D5B2A"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Seção III – Dos Recursos</w:t>
      </w:r>
    </w:p>
    <w:p w14:paraId="1B0F2BB5" w14:textId="7777777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12. Em caso de negativa de acesso a informações, de não fornecimento das razões da negativa do acesso ou de fornecimento de informações incompletas, o requerente poderá recorrer, em primeira instância, no prazo de 10 (dez) dias a contar da ciência da decisão, ao presidente da autarquia detentora da informação, sendo CAU/UF ou CAU/BR, que deverá decidir no prazo de 5 (cinco) dias a contar de recebimento do recurso. </w:t>
      </w:r>
    </w:p>
    <w:p w14:paraId="72F93C33" w14:textId="77777777" w:rsidR="00757BB0" w:rsidRPr="00A2333C" w:rsidRDefault="00757BB0" w:rsidP="00A2333C">
      <w:pPr>
        <w:spacing w:after="0pt" w:line="12pt" w:lineRule="auto"/>
        <w:rPr>
          <w:rFonts w:ascii="Times New Roman" w:hAnsi="Times New Roman" w:cs="Times New Roman"/>
          <w:b w:val="0"/>
          <w:bCs/>
        </w:rPr>
      </w:pPr>
    </w:p>
    <w:p w14:paraId="300C833D" w14:textId="18BF0395" w:rsidR="00757BB0" w:rsidRPr="00A2333C" w:rsidRDefault="00757BB0" w:rsidP="00A2333C">
      <w:pPr>
        <w:spacing w:after="0pt" w:line="12pt" w:lineRule="auto"/>
        <w:rPr>
          <w:rFonts w:ascii="Times New Roman" w:hAnsi="Times New Roman" w:cs="Times New Roman"/>
          <w:b w:val="0"/>
          <w:bCs/>
          <w:strike/>
        </w:rPr>
      </w:pPr>
      <w:r w:rsidRPr="00A2333C">
        <w:rPr>
          <w:rFonts w:ascii="Times New Roman" w:hAnsi="Times New Roman" w:cs="Times New Roman"/>
          <w:b w:val="0"/>
          <w:bCs/>
        </w:rPr>
        <w:t xml:space="preserve">Art. 13. Em caso de negativa de provimento do recurso de que trata o art. 12, o requerente poderá recorrer, em segunda instância, no prazo de 10 (dez) dias corridos a contar da ciência da decisão, ao Plenário do CAU/UF, para informações no CAU/UF e ao Conselho Diretor do CAU/BR, para aquelas informações retidas no CAU/BR. </w:t>
      </w:r>
    </w:p>
    <w:p w14:paraId="0A506677" w14:textId="77777777" w:rsidR="00757BB0" w:rsidRPr="00A2333C" w:rsidRDefault="00757BB0" w:rsidP="00A2333C">
      <w:pPr>
        <w:spacing w:after="0pt" w:line="12pt" w:lineRule="auto"/>
        <w:rPr>
          <w:rFonts w:ascii="Times New Roman" w:hAnsi="Times New Roman" w:cs="Times New Roman"/>
          <w:b w:val="0"/>
          <w:bCs/>
        </w:rPr>
      </w:pPr>
    </w:p>
    <w:p w14:paraId="6B1395BF" w14:textId="5E875EE5" w:rsidR="00757BB0" w:rsidRPr="00A2333C" w:rsidRDefault="00757BB0" w:rsidP="00A2333C">
      <w:pPr>
        <w:spacing w:after="0pt" w:line="12pt" w:lineRule="auto"/>
        <w:rPr>
          <w:rFonts w:ascii="Times New Roman" w:hAnsi="Times New Roman" w:cs="Times New Roman"/>
          <w:b w:val="0"/>
          <w:bCs/>
          <w:strike/>
        </w:rPr>
      </w:pPr>
      <w:r w:rsidRPr="00A2333C">
        <w:rPr>
          <w:rFonts w:ascii="Times New Roman" w:hAnsi="Times New Roman" w:cs="Times New Roman"/>
          <w:b w:val="0"/>
          <w:bCs/>
        </w:rPr>
        <w:t xml:space="preserve">Parágrafo único. O Plenário do CAU/UF e o Conselho Diretor do CAU/BR deverão decidir até a segunda reunião ordinária subsequente ao recurso do requerente. </w:t>
      </w:r>
    </w:p>
    <w:p w14:paraId="0A5960E3" w14:textId="77777777" w:rsidR="00757BB0" w:rsidRPr="00A2333C" w:rsidRDefault="00757BB0" w:rsidP="00A2333C">
      <w:pPr>
        <w:spacing w:after="0pt" w:line="12pt" w:lineRule="auto"/>
        <w:rPr>
          <w:rFonts w:ascii="Times New Roman" w:hAnsi="Times New Roman" w:cs="Times New Roman"/>
          <w:b w:val="0"/>
          <w:bCs/>
        </w:rPr>
      </w:pPr>
    </w:p>
    <w:p w14:paraId="6964B160" w14:textId="49778C9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14. Em caso de negativa de provimento do recurso de que trata o art. 13, o requerente poderá recorrer, em terceira instância, no prazo de 10 (dez) dias corridos a contar da ciência da decisão, ao Plenário do CAU/BR. </w:t>
      </w:r>
    </w:p>
    <w:p w14:paraId="293149C3" w14:textId="77777777" w:rsidR="00757BB0" w:rsidRPr="00A2333C" w:rsidRDefault="00757BB0" w:rsidP="00A2333C">
      <w:pPr>
        <w:spacing w:after="0pt" w:line="12pt" w:lineRule="auto"/>
        <w:rPr>
          <w:rFonts w:ascii="Times New Roman" w:hAnsi="Times New Roman" w:cs="Times New Roman"/>
          <w:b w:val="0"/>
          <w:bCs/>
          <w:strike/>
        </w:rPr>
      </w:pPr>
    </w:p>
    <w:p w14:paraId="29F246A1" w14:textId="21E6AAC0"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§1° O recurso será deliberado na até a segunda reunião plenária subsequente à apresentação do recurso do requerente. </w:t>
      </w:r>
    </w:p>
    <w:p w14:paraId="69D81E33" w14:textId="77777777" w:rsidR="00757BB0" w:rsidRPr="00A2333C" w:rsidRDefault="00757BB0" w:rsidP="00A2333C">
      <w:pPr>
        <w:spacing w:after="0pt" w:line="12pt" w:lineRule="auto"/>
        <w:rPr>
          <w:rFonts w:ascii="Times New Roman" w:hAnsi="Times New Roman" w:cs="Times New Roman"/>
          <w:b w:val="0"/>
          <w:bCs/>
        </w:rPr>
      </w:pPr>
    </w:p>
    <w:p w14:paraId="4E8C5D63" w14:textId="62E798A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§2° A decisão do Plenário do CAU/BR é definitiva no âmbito das instâncias administrativas.</w:t>
      </w:r>
    </w:p>
    <w:p w14:paraId="0A7D34A3" w14:textId="77777777" w:rsidR="00757BB0" w:rsidRPr="00A2333C" w:rsidRDefault="00757BB0" w:rsidP="00A2333C">
      <w:pPr>
        <w:spacing w:after="0pt" w:line="12pt" w:lineRule="auto"/>
        <w:rPr>
          <w:rFonts w:ascii="Times New Roman" w:hAnsi="Times New Roman" w:cs="Times New Roman"/>
          <w:b w:val="0"/>
          <w:bCs/>
        </w:rPr>
      </w:pPr>
    </w:p>
    <w:p w14:paraId="79E78311" w14:textId="0059158E" w:rsidR="00757BB0" w:rsidRPr="00A2333C" w:rsidRDefault="00757BB0" w:rsidP="00A2333C">
      <w:pPr>
        <w:spacing w:after="0pt" w:line="12pt" w:lineRule="auto"/>
        <w:jc w:val="center"/>
        <w:rPr>
          <w:rFonts w:ascii="Times New Roman" w:hAnsi="Times New Roman" w:cs="Times New Roman"/>
          <w:b w:val="0"/>
          <w:bCs/>
        </w:rPr>
      </w:pPr>
      <w:r w:rsidRPr="00A2333C">
        <w:rPr>
          <w:rFonts w:ascii="Times New Roman" w:hAnsi="Times New Roman" w:cs="Times New Roman"/>
          <w:b w:val="0"/>
          <w:bCs/>
        </w:rPr>
        <w:t>Seção IV - Do Fornecimento de Informações pelas Unidades Gestoras</w:t>
      </w:r>
    </w:p>
    <w:p w14:paraId="4D6838FF" w14:textId="77777777" w:rsidR="008A036E" w:rsidRPr="00A2333C" w:rsidRDefault="008A036E" w:rsidP="00A2333C">
      <w:pPr>
        <w:spacing w:after="0pt" w:line="12pt" w:lineRule="auto"/>
        <w:rPr>
          <w:rFonts w:ascii="Times New Roman" w:hAnsi="Times New Roman" w:cs="Times New Roman"/>
          <w:b w:val="0"/>
          <w:bCs/>
          <w:spacing w:val="-2"/>
        </w:rPr>
      </w:pPr>
    </w:p>
    <w:p w14:paraId="419C16CA" w14:textId="7896D4A2" w:rsidR="00757BB0" w:rsidRPr="00A2333C" w:rsidRDefault="00757BB0" w:rsidP="00A2333C">
      <w:pPr>
        <w:spacing w:after="0pt" w:line="12pt" w:lineRule="auto"/>
        <w:rPr>
          <w:rFonts w:ascii="Times New Roman" w:hAnsi="Times New Roman" w:cs="Times New Roman"/>
          <w:b w:val="0"/>
          <w:bCs/>
          <w:spacing w:val="-2"/>
        </w:rPr>
      </w:pPr>
      <w:r w:rsidRPr="00A2333C">
        <w:rPr>
          <w:rFonts w:ascii="Times New Roman" w:hAnsi="Times New Roman" w:cs="Times New Roman"/>
          <w:b w:val="0"/>
          <w:bCs/>
          <w:spacing w:val="-2"/>
        </w:rPr>
        <w:t xml:space="preserve">Art. 15. Ao ser demandado por SIC, por presidente, por Plenário ou pelo Conselho Diretor do CAU/BR, a unidade gestora responsável pelas informações deverá responder em até 10 (dez) dias corridos ao demandante, em caso de pedido originário, ou em até 3 (três) dias corridos, em caso de recurso, sob pena de o gestor responsável ser responsabilizado pela denegação da informação. </w:t>
      </w:r>
    </w:p>
    <w:p w14:paraId="4EA56A83" w14:textId="77777777" w:rsidR="008A036E" w:rsidRPr="00A2333C" w:rsidRDefault="008A036E" w:rsidP="00A2333C">
      <w:pPr>
        <w:spacing w:after="0pt" w:line="12pt" w:lineRule="auto"/>
        <w:rPr>
          <w:rFonts w:ascii="Times New Roman" w:hAnsi="Times New Roman" w:cs="Times New Roman"/>
          <w:b w:val="0"/>
          <w:bCs/>
        </w:rPr>
      </w:pPr>
    </w:p>
    <w:p w14:paraId="1C2327B7" w14:textId="37F1B479"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16. As respostas às demandas devem estar em linguagem clara e oficial.</w:t>
      </w:r>
    </w:p>
    <w:p w14:paraId="3BEF8669" w14:textId="77777777" w:rsidR="008A036E" w:rsidRPr="00A2333C" w:rsidRDefault="008A036E" w:rsidP="00A2333C">
      <w:pPr>
        <w:spacing w:after="0pt" w:line="12pt" w:lineRule="auto"/>
        <w:rPr>
          <w:rFonts w:ascii="Times New Roman" w:hAnsi="Times New Roman" w:cs="Times New Roman"/>
          <w:b w:val="0"/>
          <w:bCs/>
        </w:rPr>
      </w:pPr>
    </w:p>
    <w:p w14:paraId="0BB75347" w14:textId="3AF3F44A"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IV - DA CLASSIFICAÇÃO DE DOCUMENTOS SIGILOSOS</w:t>
      </w:r>
    </w:p>
    <w:p w14:paraId="123AE604" w14:textId="77777777" w:rsidR="008A036E" w:rsidRPr="00A2333C" w:rsidRDefault="008A036E" w:rsidP="00A2333C">
      <w:pPr>
        <w:spacing w:after="0pt" w:line="12pt" w:lineRule="auto"/>
        <w:rPr>
          <w:rFonts w:ascii="Times New Roman" w:hAnsi="Times New Roman" w:cs="Times New Roman"/>
          <w:b w:val="0"/>
          <w:bCs/>
        </w:rPr>
      </w:pPr>
    </w:p>
    <w:p w14:paraId="13027C53" w14:textId="6F04479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17. As informações produzidas pelos CAU/UF, pelo CAU/BR ou sobre as quais eles tenham guarda serão classificadas em:</w:t>
      </w:r>
    </w:p>
    <w:p w14:paraId="114EE0F6" w14:textId="77777777" w:rsidR="008A036E" w:rsidRPr="00A2333C" w:rsidRDefault="008A036E" w:rsidP="00A2333C">
      <w:pPr>
        <w:spacing w:after="0pt" w:line="12pt" w:lineRule="auto"/>
        <w:rPr>
          <w:rFonts w:ascii="Times New Roman" w:hAnsi="Times New Roman" w:cs="Times New Roman"/>
          <w:b w:val="0"/>
          <w:bCs/>
        </w:rPr>
      </w:pPr>
    </w:p>
    <w:p w14:paraId="61683219" w14:textId="325F691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públicas; </w:t>
      </w:r>
    </w:p>
    <w:p w14:paraId="4A9A179B" w14:textId="77777777" w:rsidR="008A036E" w:rsidRPr="00A2333C" w:rsidRDefault="008A036E" w:rsidP="00A2333C">
      <w:pPr>
        <w:spacing w:after="0pt" w:line="12pt" w:lineRule="auto"/>
        <w:rPr>
          <w:rFonts w:ascii="Times New Roman" w:hAnsi="Times New Roman" w:cs="Times New Roman"/>
          <w:b w:val="0"/>
          <w:bCs/>
        </w:rPr>
      </w:pPr>
    </w:p>
    <w:p w14:paraId="7556E0E4" w14:textId="1A18F5C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reservadas: aquelas cuja guarda sem publicidade deve estender-se pelo prazo de 5 (cinco) anos; </w:t>
      </w:r>
    </w:p>
    <w:p w14:paraId="50875D33" w14:textId="77777777" w:rsidR="008A036E" w:rsidRPr="00A2333C" w:rsidRDefault="008A036E" w:rsidP="00A2333C">
      <w:pPr>
        <w:spacing w:after="0pt" w:line="12pt" w:lineRule="auto"/>
        <w:rPr>
          <w:rFonts w:ascii="Times New Roman" w:hAnsi="Times New Roman" w:cs="Times New Roman"/>
          <w:b w:val="0"/>
          <w:bCs/>
        </w:rPr>
      </w:pPr>
    </w:p>
    <w:p w14:paraId="20FE75AE" w14:textId="14886B4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III – secretas: aquelas cuja guarda sem publicidade deve estender-se pelo prazo de 15 (quinze) anos; </w:t>
      </w:r>
    </w:p>
    <w:p w14:paraId="0C7ECCCD" w14:textId="77777777" w:rsidR="008A036E" w:rsidRPr="00A2333C" w:rsidRDefault="008A036E" w:rsidP="00A2333C">
      <w:pPr>
        <w:spacing w:after="0pt" w:line="12pt" w:lineRule="auto"/>
        <w:rPr>
          <w:rFonts w:ascii="Times New Roman" w:hAnsi="Times New Roman" w:cs="Times New Roman"/>
          <w:b w:val="0"/>
          <w:bCs/>
        </w:rPr>
      </w:pPr>
    </w:p>
    <w:p w14:paraId="5CF54896" w14:textId="740F5D6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IV – privadas: aquelas que digam respeito à</w:t>
      </w:r>
      <w:r w:rsidRPr="00A2333C">
        <w:rPr>
          <w:rFonts w:ascii="Times New Roman" w:hAnsi="Times New Roman" w:cs="Times New Roman"/>
          <w:b w:val="0"/>
          <w:bCs/>
          <w:spacing w:val="-2"/>
        </w:rPr>
        <w:t xml:space="preserve"> vida privada, à imagem e à honra de quaisquer pessoas</w:t>
      </w:r>
      <w:r w:rsidRPr="00A2333C">
        <w:rPr>
          <w:rFonts w:ascii="Times New Roman" w:hAnsi="Times New Roman" w:cs="Times New Roman"/>
          <w:b w:val="0"/>
          <w:bCs/>
        </w:rPr>
        <w:t xml:space="preserve">, ressalvadas as exceções previstas nesta Resolução. </w:t>
      </w:r>
    </w:p>
    <w:p w14:paraId="0E592C0E" w14:textId="77777777" w:rsidR="008A036E" w:rsidRPr="00A2333C" w:rsidRDefault="008A036E" w:rsidP="00A2333C">
      <w:pPr>
        <w:spacing w:after="0pt" w:line="12pt" w:lineRule="auto"/>
        <w:rPr>
          <w:rFonts w:ascii="Times New Roman" w:hAnsi="Times New Roman" w:cs="Times New Roman"/>
          <w:b w:val="0"/>
          <w:bCs/>
        </w:rPr>
      </w:pPr>
    </w:p>
    <w:p w14:paraId="48EE7B0F" w14:textId="7783978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18. A classificação das informações será feita pelo presidente do CAU/UF ou do CAU/BR, que poderá classificar as informações em reservadas e secretas, sendo vedada a delegação para a classificação destas últimas; </w:t>
      </w:r>
    </w:p>
    <w:p w14:paraId="0D44A544" w14:textId="77777777" w:rsidR="008A036E" w:rsidRPr="00A2333C" w:rsidRDefault="008A036E" w:rsidP="00A2333C">
      <w:pPr>
        <w:spacing w:after="0pt" w:line="12pt" w:lineRule="auto"/>
        <w:rPr>
          <w:rFonts w:ascii="Times New Roman" w:hAnsi="Times New Roman" w:cs="Times New Roman"/>
          <w:b w:val="0"/>
          <w:bCs/>
        </w:rPr>
      </w:pPr>
    </w:p>
    <w:p w14:paraId="7FF3BCBF" w14:textId="0DFBBB1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 1° São improrrogáveis os prazos dos graus de sigilo objeto de classificação de que trata este artigo. </w:t>
      </w:r>
    </w:p>
    <w:p w14:paraId="0DD041EB" w14:textId="77777777" w:rsidR="008A036E" w:rsidRPr="00A2333C" w:rsidRDefault="008A036E" w:rsidP="00A2333C">
      <w:pPr>
        <w:spacing w:after="0pt" w:line="12pt" w:lineRule="auto"/>
        <w:rPr>
          <w:rFonts w:ascii="Times New Roman" w:hAnsi="Times New Roman" w:cs="Times New Roman"/>
          <w:b w:val="0"/>
          <w:bCs/>
        </w:rPr>
      </w:pPr>
    </w:p>
    <w:p w14:paraId="449CE479" w14:textId="1D84E19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2° Serão consideradas públicas todas as informações que não sejam classificadas na forma dos incisos II e III deste artigo e que não sejam consideradas privadas.</w:t>
      </w:r>
    </w:p>
    <w:p w14:paraId="30B75729" w14:textId="77777777" w:rsidR="008A036E" w:rsidRPr="00A2333C" w:rsidRDefault="008A036E" w:rsidP="00A2333C">
      <w:pPr>
        <w:spacing w:after="0pt" w:line="12pt" w:lineRule="auto"/>
        <w:rPr>
          <w:rFonts w:ascii="Times New Roman" w:hAnsi="Times New Roman" w:cs="Times New Roman"/>
          <w:b w:val="0"/>
          <w:bCs/>
        </w:rPr>
      </w:pPr>
    </w:p>
    <w:p w14:paraId="51F5BDD0" w14:textId="097D8DD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 3° A autoridade de monitoramento da Lei de Acesso à Informações poderá propor à Presidência da respectiva autarquia a instituição de grupo de trabalho com a finalidade de auxiliar a classificação das informações reservadas. </w:t>
      </w:r>
    </w:p>
    <w:p w14:paraId="43767B0F" w14:textId="77777777" w:rsidR="008A036E" w:rsidRPr="00A2333C" w:rsidRDefault="008A036E" w:rsidP="00A2333C">
      <w:pPr>
        <w:spacing w:after="0pt" w:line="12pt" w:lineRule="auto"/>
        <w:rPr>
          <w:rFonts w:ascii="Times New Roman" w:hAnsi="Times New Roman" w:cs="Times New Roman"/>
          <w:b w:val="0"/>
          <w:bCs/>
        </w:rPr>
      </w:pPr>
    </w:p>
    <w:p w14:paraId="5B7FB5D1" w14:textId="04978282"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19. São passíveis de classificação nos graus de sigilo exclusivamente as informações cuja divulgação ou acesso irrestrito possam: </w:t>
      </w:r>
    </w:p>
    <w:p w14:paraId="64C8FD6A" w14:textId="77777777" w:rsidR="008A036E" w:rsidRPr="00A2333C" w:rsidRDefault="008A036E" w:rsidP="00A2333C">
      <w:pPr>
        <w:spacing w:after="0pt" w:line="12pt" w:lineRule="auto"/>
        <w:rPr>
          <w:rFonts w:ascii="Times New Roman" w:hAnsi="Times New Roman" w:cs="Times New Roman"/>
          <w:b w:val="0"/>
          <w:bCs/>
        </w:rPr>
      </w:pPr>
    </w:p>
    <w:p w14:paraId="4D6F0A49" w14:textId="335BD36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comprometer atividades de inteligência, bem como de investigação ou fiscalização em andamento, relacionadas com a prevenção ou repressão de infrações; </w:t>
      </w:r>
    </w:p>
    <w:p w14:paraId="008E530F" w14:textId="77777777" w:rsidR="008A036E" w:rsidRPr="00A2333C" w:rsidRDefault="008A036E" w:rsidP="00A2333C">
      <w:pPr>
        <w:spacing w:after="0pt" w:line="12pt" w:lineRule="auto"/>
        <w:rPr>
          <w:rFonts w:ascii="Times New Roman" w:hAnsi="Times New Roman" w:cs="Times New Roman"/>
          <w:b w:val="0"/>
          <w:bCs/>
        </w:rPr>
      </w:pPr>
    </w:p>
    <w:p w14:paraId="37EA79EC" w14:textId="0DAEA8C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em razão do exercício da profissão; </w:t>
      </w:r>
    </w:p>
    <w:p w14:paraId="17D567AB" w14:textId="77777777" w:rsidR="008A036E" w:rsidRPr="00A2333C" w:rsidRDefault="008A036E" w:rsidP="00A2333C">
      <w:pPr>
        <w:spacing w:after="0pt" w:line="12pt" w:lineRule="auto"/>
        <w:rPr>
          <w:rFonts w:ascii="Times New Roman" w:hAnsi="Times New Roman" w:cs="Times New Roman"/>
          <w:b w:val="0"/>
          <w:bCs/>
        </w:rPr>
      </w:pPr>
    </w:p>
    <w:p w14:paraId="39541FB0" w14:textId="6F151BB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 promover a quebra do sigilo profissional; </w:t>
      </w:r>
    </w:p>
    <w:p w14:paraId="4911162E" w14:textId="77777777" w:rsidR="008A036E" w:rsidRPr="00A2333C" w:rsidRDefault="008A036E" w:rsidP="00A2333C">
      <w:pPr>
        <w:spacing w:after="0pt" w:line="12pt" w:lineRule="auto"/>
        <w:rPr>
          <w:rFonts w:ascii="Times New Roman" w:hAnsi="Times New Roman" w:cs="Times New Roman"/>
          <w:b w:val="0"/>
          <w:bCs/>
        </w:rPr>
      </w:pPr>
    </w:p>
    <w:p w14:paraId="6B506B51" w14:textId="70F6D9D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divulgar dados pessoais, enfermidades e fatos relacionados a tratamentos e a pessoas a eles submetidos; e</w:t>
      </w:r>
    </w:p>
    <w:p w14:paraId="44894623" w14:textId="77777777" w:rsidR="008A036E" w:rsidRPr="00A2333C" w:rsidRDefault="008A036E" w:rsidP="00A2333C">
      <w:pPr>
        <w:spacing w:after="0pt" w:line="12pt" w:lineRule="auto"/>
        <w:rPr>
          <w:rFonts w:ascii="Times New Roman" w:hAnsi="Times New Roman" w:cs="Times New Roman"/>
          <w:b w:val="0"/>
          <w:bCs/>
        </w:rPr>
      </w:pPr>
    </w:p>
    <w:p w14:paraId="0731EE1A" w14:textId="2F8CB85B"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 divulgar o andamento de processos em que a lei atribua caráter reservado.</w:t>
      </w:r>
    </w:p>
    <w:p w14:paraId="02C08701" w14:textId="77777777" w:rsidR="008A036E" w:rsidRPr="00A2333C" w:rsidRDefault="008A036E" w:rsidP="00A2333C">
      <w:pPr>
        <w:spacing w:after="0pt" w:line="12pt" w:lineRule="auto"/>
        <w:rPr>
          <w:rFonts w:ascii="Times New Roman" w:hAnsi="Times New Roman" w:cs="Times New Roman"/>
          <w:b w:val="0"/>
          <w:bCs/>
        </w:rPr>
      </w:pPr>
    </w:p>
    <w:p w14:paraId="21880FAC" w14:textId="615486B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III – ser estabelecidas em normativos específicos do CAU/BR. </w:t>
      </w:r>
    </w:p>
    <w:p w14:paraId="5B956CC8" w14:textId="77777777" w:rsidR="008A036E" w:rsidRPr="00A2333C" w:rsidRDefault="008A036E" w:rsidP="00A2333C">
      <w:pPr>
        <w:spacing w:after="0pt" w:line="12pt" w:lineRule="auto"/>
        <w:rPr>
          <w:rFonts w:ascii="Times New Roman" w:hAnsi="Times New Roman" w:cs="Times New Roman"/>
          <w:b w:val="0"/>
          <w:bCs/>
        </w:rPr>
      </w:pPr>
    </w:p>
    <w:p w14:paraId="7BCE041C" w14:textId="2F07DC2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20 A decisão que classificar as informações em qualquer grau de sigilo deverá ser formalizada no Termo de Classificação de Informação (TCI), a ser disponibilizado pela autoridade de monitoramento da Lei de Acesso a Informações, e deverá conter as seguintes informações:</w:t>
      </w:r>
    </w:p>
    <w:p w14:paraId="222FCC94" w14:textId="77777777" w:rsidR="008A036E" w:rsidRPr="00A2333C" w:rsidRDefault="008A036E" w:rsidP="00A2333C">
      <w:pPr>
        <w:spacing w:after="0pt" w:line="12pt" w:lineRule="auto"/>
        <w:rPr>
          <w:rFonts w:ascii="Times New Roman" w:hAnsi="Times New Roman" w:cs="Times New Roman"/>
          <w:b w:val="0"/>
          <w:bCs/>
        </w:rPr>
      </w:pPr>
    </w:p>
    <w:p w14:paraId="2980A314" w14:textId="0E7B105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código de indexação das informações; </w:t>
      </w:r>
    </w:p>
    <w:p w14:paraId="7B089126" w14:textId="77777777" w:rsidR="008A036E" w:rsidRPr="00A2333C" w:rsidRDefault="008A036E" w:rsidP="00A2333C">
      <w:pPr>
        <w:spacing w:after="0pt" w:line="12pt" w:lineRule="auto"/>
        <w:rPr>
          <w:rFonts w:ascii="Times New Roman" w:hAnsi="Times New Roman" w:cs="Times New Roman"/>
          <w:b w:val="0"/>
          <w:bCs/>
        </w:rPr>
      </w:pPr>
    </w:p>
    <w:p w14:paraId="46FD0850" w14:textId="1EC808D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grau de sigilo; </w:t>
      </w:r>
    </w:p>
    <w:p w14:paraId="4F3C2D3D" w14:textId="77777777" w:rsidR="008A036E" w:rsidRPr="00A2333C" w:rsidRDefault="008A036E" w:rsidP="00A2333C">
      <w:pPr>
        <w:spacing w:after="0pt" w:line="12pt" w:lineRule="auto"/>
        <w:rPr>
          <w:rFonts w:ascii="Times New Roman" w:hAnsi="Times New Roman" w:cs="Times New Roman"/>
          <w:b w:val="0"/>
          <w:bCs/>
        </w:rPr>
      </w:pPr>
    </w:p>
    <w:p w14:paraId="7434BAED" w14:textId="12B5459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III - categoria na qual se enquadra cada informação;</w:t>
      </w:r>
    </w:p>
    <w:p w14:paraId="6E8971E6" w14:textId="77777777" w:rsidR="008A036E" w:rsidRPr="00A2333C" w:rsidRDefault="008A036E" w:rsidP="00A2333C">
      <w:pPr>
        <w:spacing w:after="0pt" w:line="12pt" w:lineRule="auto"/>
        <w:rPr>
          <w:rFonts w:ascii="Times New Roman" w:hAnsi="Times New Roman" w:cs="Times New Roman"/>
          <w:b w:val="0"/>
          <w:bCs/>
        </w:rPr>
      </w:pPr>
    </w:p>
    <w:p w14:paraId="25F41C72" w14:textId="52A06682"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IV - tipo de informação;</w:t>
      </w:r>
    </w:p>
    <w:p w14:paraId="16FBC893" w14:textId="77777777" w:rsidR="008A036E" w:rsidRPr="00A2333C" w:rsidRDefault="008A036E" w:rsidP="00A2333C">
      <w:pPr>
        <w:spacing w:after="0pt" w:line="12pt" w:lineRule="auto"/>
        <w:rPr>
          <w:rFonts w:ascii="Times New Roman" w:hAnsi="Times New Roman" w:cs="Times New Roman"/>
          <w:b w:val="0"/>
          <w:bCs/>
        </w:rPr>
      </w:pPr>
    </w:p>
    <w:p w14:paraId="20F40F1E" w14:textId="29E37B3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 - data da produção da informação;</w:t>
      </w:r>
    </w:p>
    <w:p w14:paraId="486099A3" w14:textId="77777777" w:rsidR="008A036E" w:rsidRPr="00A2333C" w:rsidRDefault="008A036E" w:rsidP="00A2333C">
      <w:pPr>
        <w:spacing w:after="0pt" w:line="12pt" w:lineRule="auto"/>
        <w:rPr>
          <w:rFonts w:ascii="Times New Roman" w:hAnsi="Times New Roman" w:cs="Times New Roman"/>
          <w:b w:val="0"/>
          <w:bCs/>
        </w:rPr>
      </w:pPr>
    </w:p>
    <w:p w14:paraId="4DF4B33C" w14:textId="544A7B1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 - indicação de dispositivo legal que fundamenta a classificação;</w:t>
      </w:r>
    </w:p>
    <w:p w14:paraId="4D9D237D" w14:textId="77777777" w:rsidR="008A036E" w:rsidRPr="00A2333C" w:rsidRDefault="008A036E" w:rsidP="00A2333C">
      <w:pPr>
        <w:spacing w:after="0pt" w:line="12pt" w:lineRule="auto"/>
        <w:rPr>
          <w:rFonts w:ascii="Times New Roman" w:hAnsi="Times New Roman" w:cs="Times New Roman"/>
          <w:b w:val="0"/>
          <w:bCs/>
        </w:rPr>
      </w:pPr>
    </w:p>
    <w:p w14:paraId="3F8CED9F" w14:textId="3CF2E73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VII - razões da classificação, observados os critérios estabelecidos na legislação federal reguladora do acesso a informações;</w:t>
      </w:r>
    </w:p>
    <w:p w14:paraId="35CB2616" w14:textId="77777777" w:rsidR="008A036E" w:rsidRPr="00A2333C" w:rsidRDefault="008A036E" w:rsidP="00A2333C">
      <w:pPr>
        <w:spacing w:after="0pt" w:line="12pt" w:lineRule="auto"/>
        <w:rPr>
          <w:rFonts w:ascii="Times New Roman" w:hAnsi="Times New Roman" w:cs="Times New Roman"/>
          <w:b w:val="0"/>
          <w:bCs/>
          <w:spacing w:val="-2"/>
        </w:rPr>
      </w:pPr>
    </w:p>
    <w:p w14:paraId="1C84CB06" w14:textId="20674B94" w:rsidR="00757BB0" w:rsidRPr="00A2333C" w:rsidRDefault="00757BB0" w:rsidP="00A2333C">
      <w:pPr>
        <w:spacing w:after="0pt" w:line="12pt" w:lineRule="auto"/>
        <w:rPr>
          <w:rFonts w:ascii="Times New Roman" w:hAnsi="Times New Roman" w:cs="Times New Roman"/>
          <w:b w:val="0"/>
          <w:bCs/>
          <w:spacing w:val="-2"/>
        </w:rPr>
      </w:pPr>
      <w:r w:rsidRPr="00A2333C">
        <w:rPr>
          <w:rFonts w:ascii="Times New Roman" w:hAnsi="Times New Roman" w:cs="Times New Roman"/>
          <w:b w:val="0"/>
          <w:bCs/>
          <w:spacing w:val="-2"/>
        </w:rPr>
        <w:t>VIII - indicação do prazo de sigilo, contado em anos, meses ou dias, ou do evento que defina o seu termo final, observados os limites previstos na legislação federal reguladora do acesso a informações;</w:t>
      </w:r>
    </w:p>
    <w:p w14:paraId="40E43219" w14:textId="77777777" w:rsidR="008A036E" w:rsidRPr="00A2333C" w:rsidRDefault="008A036E" w:rsidP="00A2333C">
      <w:pPr>
        <w:spacing w:after="0pt" w:line="12pt" w:lineRule="auto"/>
        <w:rPr>
          <w:rFonts w:ascii="Times New Roman" w:hAnsi="Times New Roman" w:cs="Times New Roman"/>
          <w:b w:val="0"/>
          <w:bCs/>
        </w:rPr>
      </w:pPr>
    </w:p>
    <w:p w14:paraId="2D6D6BFD" w14:textId="10AFBCA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IX - data da classificação; e</w:t>
      </w:r>
    </w:p>
    <w:p w14:paraId="1F641A5A" w14:textId="77777777" w:rsidR="008A036E" w:rsidRPr="00A2333C" w:rsidRDefault="008A036E" w:rsidP="00A2333C">
      <w:pPr>
        <w:spacing w:after="0pt" w:line="12pt" w:lineRule="auto"/>
        <w:rPr>
          <w:rFonts w:ascii="Times New Roman" w:hAnsi="Times New Roman" w:cs="Times New Roman"/>
          <w:b w:val="0"/>
          <w:bCs/>
        </w:rPr>
      </w:pPr>
    </w:p>
    <w:p w14:paraId="59D49556" w14:textId="0D62B91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X - identificação e assinatura da autoridade que classificou a informação.</w:t>
      </w:r>
    </w:p>
    <w:p w14:paraId="49DA5FA6" w14:textId="77777777" w:rsidR="008A036E" w:rsidRPr="00A2333C" w:rsidRDefault="008A036E" w:rsidP="00A2333C">
      <w:pPr>
        <w:spacing w:after="0pt" w:line="12pt" w:lineRule="auto"/>
        <w:rPr>
          <w:rFonts w:ascii="Times New Roman" w:hAnsi="Times New Roman" w:cs="Times New Roman"/>
          <w:b w:val="0"/>
          <w:bCs/>
        </w:rPr>
      </w:pPr>
    </w:p>
    <w:p w14:paraId="4B71E892" w14:textId="5E53A47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21. A classificação das informações será reavaliada pela autoridade classificadora, mediante provocação ou de ofício, com vistas à sua desclassificação ou à redução do prazo de sigilo, observado o disposto na legislação federal reguladora do acesso a informações e ao seguinte:</w:t>
      </w:r>
    </w:p>
    <w:p w14:paraId="25037CBF" w14:textId="77777777" w:rsidR="008A036E" w:rsidRPr="00A2333C" w:rsidRDefault="008A036E" w:rsidP="00A2333C">
      <w:pPr>
        <w:spacing w:after="0pt" w:line="12pt" w:lineRule="auto"/>
        <w:rPr>
          <w:rFonts w:ascii="Times New Roman" w:hAnsi="Times New Roman" w:cs="Times New Roman"/>
          <w:b w:val="0"/>
          <w:bCs/>
        </w:rPr>
      </w:pPr>
    </w:p>
    <w:p w14:paraId="6BF40B31" w14:textId="5994300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a decisão deverá obedecer aos prazos máximos previstos no art. 17 desta Resolução; </w:t>
      </w:r>
    </w:p>
    <w:p w14:paraId="462B81D7" w14:textId="77777777" w:rsidR="008A036E" w:rsidRPr="00A2333C" w:rsidRDefault="008A036E" w:rsidP="00A2333C">
      <w:pPr>
        <w:spacing w:after="0pt" w:line="12pt" w:lineRule="auto"/>
        <w:rPr>
          <w:rFonts w:ascii="Times New Roman" w:hAnsi="Times New Roman" w:cs="Times New Roman"/>
          <w:b w:val="0"/>
          <w:bCs/>
        </w:rPr>
      </w:pPr>
    </w:p>
    <w:p w14:paraId="0C5E550F" w14:textId="11D57D10"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caso a decisão implique em classificação, desclassificação, reclassificação ou redução do prazo de sigilo de informação classificada em qualquer grau de sigilo, deverá ser formalizada e justificada em Termo de Classificação de Informação e;  </w:t>
      </w:r>
    </w:p>
    <w:p w14:paraId="1EBDFFA2" w14:textId="77777777" w:rsidR="008A036E" w:rsidRPr="00A2333C" w:rsidRDefault="008A036E" w:rsidP="00A2333C">
      <w:pPr>
        <w:spacing w:after="0pt" w:line="12pt" w:lineRule="auto"/>
        <w:rPr>
          <w:rFonts w:ascii="Times New Roman" w:hAnsi="Times New Roman" w:cs="Times New Roman"/>
          <w:b w:val="0"/>
          <w:bCs/>
        </w:rPr>
      </w:pPr>
    </w:p>
    <w:p w14:paraId="19F1D67A" w14:textId="0E20E355"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III - a decisão denegatória deverá ser fundamentada e haverá possibilidade de recurso nos termos desta Resolução, sendo que o primeiro recurso será dirigido à autoridade imediatamente superior àquela que denegou o pedido. </w:t>
      </w:r>
    </w:p>
    <w:p w14:paraId="21C066E6" w14:textId="77777777" w:rsidR="008A036E" w:rsidRPr="00A2333C" w:rsidRDefault="008A036E" w:rsidP="00A2333C">
      <w:pPr>
        <w:spacing w:after="0pt" w:line="12pt" w:lineRule="auto"/>
        <w:rPr>
          <w:rFonts w:ascii="Times New Roman" w:hAnsi="Times New Roman" w:cs="Times New Roman"/>
          <w:b w:val="0"/>
          <w:bCs/>
        </w:rPr>
      </w:pPr>
    </w:p>
    <w:p w14:paraId="6DBDB85F" w14:textId="7A04B5D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Parágrafo único. Nos casos em que a redução do prazo de sigilo diga respeito a informações envolvendo pessoas físicas ou jurídicas, aquelas e os representantes legais destas deverão ser previamente ouvidos, para o exercício do contraditório e da ampla defesa, com prazo máximo de 30 (trinta) dias da ciência da notificação.</w:t>
      </w:r>
    </w:p>
    <w:p w14:paraId="25E7406B" w14:textId="77777777" w:rsidR="008A036E" w:rsidRPr="00A2333C" w:rsidRDefault="008A036E" w:rsidP="00A2333C">
      <w:pPr>
        <w:spacing w:after="0pt" w:line="12pt" w:lineRule="auto"/>
        <w:rPr>
          <w:rFonts w:ascii="Times New Roman" w:hAnsi="Times New Roman" w:cs="Times New Roman"/>
          <w:b w:val="0"/>
          <w:bCs/>
        </w:rPr>
      </w:pPr>
    </w:p>
    <w:p w14:paraId="2256FB3E" w14:textId="6D385A25"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22. Quando não for autorizado o acesso integral a informações solicitadas em razão de conteúdo parcialmente sigiloso, será assegurado o acesso à parte não classificada como sigilosa, por meio de certidão, extrato ou cópia com supressão ou ocultação de texto. </w:t>
      </w:r>
    </w:p>
    <w:p w14:paraId="7DF12E32"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V - DAS INFORMAÇÕES PRIVADAS</w:t>
      </w:r>
    </w:p>
    <w:p w14:paraId="2886289B" w14:textId="77777777" w:rsidR="00757BB0" w:rsidRPr="00A2333C" w:rsidRDefault="00757BB0" w:rsidP="00A2333C">
      <w:pPr>
        <w:spacing w:after="0pt" w:line="12pt" w:lineRule="auto"/>
        <w:rPr>
          <w:rFonts w:ascii="Times New Roman" w:hAnsi="Times New Roman" w:cs="Times New Roman"/>
          <w:b w:val="0"/>
          <w:bCs/>
          <w:spacing w:val="-2"/>
        </w:rPr>
      </w:pPr>
      <w:r w:rsidRPr="00A2333C">
        <w:rPr>
          <w:rFonts w:ascii="Times New Roman" w:hAnsi="Times New Roman" w:cs="Times New Roman"/>
          <w:b w:val="0"/>
          <w:bCs/>
          <w:spacing w:val="-2"/>
        </w:rPr>
        <w:t xml:space="preserve">Art. 23. As informações acerca da vida privada, da imagem e da honra de quaisquer pessoas serão classificadas como privadas, independentemente de outra classificação de sigilo em razão da natureza das informações, e serão mantidas fora do acesso ao público pelo prazo máximo de 100 (cem) anos a contar da data de sua produção. </w:t>
      </w:r>
    </w:p>
    <w:p w14:paraId="782F1260" w14:textId="77777777" w:rsidR="008A036E" w:rsidRPr="00A2333C" w:rsidRDefault="008A036E" w:rsidP="00A2333C">
      <w:pPr>
        <w:spacing w:after="0pt" w:line="12pt" w:lineRule="auto"/>
        <w:rPr>
          <w:rFonts w:ascii="Times New Roman" w:hAnsi="Times New Roman" w:cs="Times New Roman"/>
          <w:b w:val="0"/>
          <w:bCs/>
          <w:color w:val="000000"/>
        </w:rPr>
      </w:pPr>
    </w:p>
    <w:p w14:paraId="3DD08046" w14:textId="339F0FD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color w:val="000000"/>
        </w:rPr>
        <w:t xml:space="preserve">Parágrafo único. Não se enquadram na restrição prevista pelo </w:t>
      </w:r>
      <w:r w:rsidRPr="00A2333C">
        <w:rPr>
          <w:rFonts w:ascii="Times New Roman" w:hAnsi="Times New Roman" w:cs="Times New Roman"/>
          <w:b w:val="0"/>
          <w:bCs/>
          <w:i/>
          <w:color w:val="000000"/>
        </w:rPr>
        <w:t>caput</w:t>
      </w:r>
      <w:r w:rsidRPr="00A2333C">
        <w:rPr>
          <w:rFonts w:ascii="Times New Roman" w:hAnsi="Times New Roman" w:cs="Times New Roman"/>
          <w:b w:val="0"/>
          <w:bCs/>
          <w:color w:val="000000"/>
        </w:rPr>
        <w:t xml:space="preserve"> deste artigo as informações relativas: </w:t>
      </w:r>
    </w:p>
    <w:p w14:paraId="104A2623" w14:textId="77777777" w:rsidR="008A036E" w:rsidRPr="00A2333C" w:rsidRDefault="008A036E" w:rsidP="00A2333C">
      <w:pPr>
        <w:spacing w:after="0pt" w:line="12pt" w:lineRule="auto"/>
        <w:rPr>
          <w:rFonts w:ascii="Times New Roman" w:hAnsi="Times New Roman" w:cs="Times New Roman"/>
          <w:b w:val="0"/>
          <w:bCs/>
          <w:color w:val="000000"/>
        </w:rPr>
      </w:pPr>
    </w:p>
    <w:p w14:paraId="02D5DF97" w14:textId="40E0EF5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color w:val="000000"/>
        </w:rPr>
        <w:t xml:space="preserve">I - à remuneração de empregados e de prestadores de serviços, pessoas físicas e jurídicas; </w:t>
      </w:r>
    </w:p>
    <w:p w14:paraId="7C7D4CF6" w14:textId="77777777" w:rsidR="008A036E" w:rsidRPr="00A2333C" w:rsidRDefault="008A036E" w:rsidP="00A2333C">
      <w:pPr>
        <w:spacing w:after="0pt" w:line="12pt" w:lineRule="auto"/>
        <w:rPr>
          <w:rFonts w:ascii="Times New Roman" w:hAnsi="Times New Roman" w:cs="Times New Roman"/>
          <w:b w:val="0"/>
          <w:bCs/>
          <w:color w:val="000000"/>
        </w:rPr>
      </w:pPr>
    </w:p>
    <w:p w14:paraId="61EF5562" w14:textId="07A5BE2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color w:val="000000"/>
        </w:rPr>
        <w:t xml:space="preserve">II - às verbas e benefícios de qualquer espécie, pagos a presidentes, conselheiros, convidados e </w:t>
      </w:r>
      <w:r w:rsidRPr="00A2333C">
        <w:rPr>
          <w:rFonts w:ascii="Times New Roman" w:hAnsi="Times New Roman" w:cs="Times New Roman"/>
          <w:b w:val="0"/>
          <w:bCs/>
        </w:rPr>
        <w:t xml:space="preserve">terceiros em geral. </w:t>
      </w:r>
    </w:p>
    <w:p w14:paraId="55E6CF3B" w14:textId="77777777" w:rsidR="008A036E" w:rsidRPr="00A2333C" w:rsidRDefault="008A036E" w:rsidP="00A2333C">
      <w:pPr>
        <w:spacing w:after="0pt" w:line="12pt" w:lineRule="auto"/>
        <w:rPr>
          <w:rFonts w:ascii="Times New Roman" w:hAnsi="Times New Roman" w:cs="Times New Roman"/>
          <w:b w:val="0"/>
          <w:bCs/>
        </w:rPr>
      </w:pPr>
    </w:p>
    <w:p w14:paraId="35AB6CEB" w14:textId="6DFE754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24. O respectivo CAU/UF ou CAU/BR autorizará a divulgação ou acesso por terceiros das informações descritas no art. 23 desta Resolução exclusivamente diante de previsão legal, decisão judicial ou consentimento expresso da pessoa a que elas se referirem.</w:t>
      </w:r>
    </w:p>
    <w:p w14:paraId="7707838B" w14:textId="77777777" w:rsidR="008A036E" w:rsidRPr="00A2333C" w:rsidRDefault="008A036E" w:rsidP="00A2333C">
      <w:pPr>
        <w:spacing w:after="0pt" w:line="12pt" w:lineRule="auto"/>
        <w:rPr>
          <w:rFonts w:ascii="Times New Roman" w:hAnsi="Times New Roman" w:cs="Times New Roman"/>
          <w:b w:val="0"/>
          <w:bCs/>
        </w:rPr>
      </w:pPr>
    </w:p>
    <w:p w14:paraId="0C7E3576" w14:textId="12A8F68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 1° Aquele que obtiver acesso a informações de que trata este artigo será responsabilizado por seu uso indevido. </w:t>
      </w:r>
    </w:p>
    <w:p w14:paraId="383ED285" w14:textId="77777777" w:rsidR="008A036E" w:rsidRPr="00A2333C" w:rsidRDefault="008A036E" w:rsidP="00A2333C">
      <w:pPr>
        <w:spacing w:after="0pt" w:line="12pt" w:lineRule="auto"/>
        <w:rPr>
          <w:rFonts w:ascii="Times New Roman" w:hAnsi="Times New Roman" w:cs="Times New Roman"/>
          <w:b w:val="0"/>
          <w:bCs/>
        </w:rPr>
      </w:pPr>
    </w:p>
    <w:p w14:paraId="60D5AB49" w14:textId="764E632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 2° O consentimento previsto no </w:t>
      </w:r>
      <w:r w:rsidRPr="00A2333C">
        <w:rPr>
          <w:rFonts w:ascii="Times New Roman" w:hAnsi="Times New Roman" w:cs="Times New Roman"/>
          <w:b w:val="0"/>
          <w:bCs/>
          <w:i/>
        </w:rPr>
        <w:t>caput</w:t>
      </w:r>
      <w:r w:rsidRPr="00A2333C">
        <w:rPr>
          <w:rFonts w:ascii="Times New Roman" w:hAnsi="Times New Roman" w:cs="Times New Roman"/>
          <w:b w:val="0"/>
          <w:bCs/>
        </w:rPr>
        <w:t xml:space="preserve"> deste artigo não será exigido quando as informações forem necessárias:  </w:t>
      </w:r>
    </w:p>
    <w:p w14:paraId="08AFC0BF" w14:textId="77777777" w:rsidR="008A036E" w:rsidRPr="00A2333C" w:rsidRDefault="008A036E" w:rsidP="00A2333C">
      <w:pPr>
        <w:spacing w:after="0pt" w:line="12pt" w:lineRule="auto"/>
        <w:rPr>
          <w:rFonts w:ascii="Times New Roman" w:hAnsi="Times New Roman" w:cs="Times New Roman"/>
          <w:b w:val="0"/>
          <w:bCs/>
        </w:rPr>
      </w:pPr>
    </w:p>
    <w:p w14:paraId="0018EAF0" w14:textId="5D1EFBD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à prevenção e diagnóstico médico, quando a pessoa estiver física ou legalmente incapaz, e para utilização única e exclusivamente para o tratamento médico; </w:t>
      </w:r>
    </w:p>
    <w:p w14:paraId="6E1A79F4" w14:textId="77777777" w:rsidR="008A036E" w:rsidRPr="00A2333C" w:rsidRDefault="008A036E" w:rsidP="00A2333C">
      <w:pPr>
        <w:spacing w:after="0pt" w:line="12pt" w:lineRule="auto"/>
        <w:rPr>
          <w:rFonts w:ascii="Times New Roman" w:hAnsi="Times New Roman" w:cs="Times New Roman"/>
          <w:b w:val="0"/>
          <w:bCs/>
        </w:rPr>
      </w:pPr>
    </w:p>
    <w:p w14:paraId="56F99D60" w14:textId="598212D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à realização de estatísticas e pesquisas científicas de evidente interesse público ou geral, previstos em lei, sendo vedada a identificação da pessoa a que as informações se referirem; </w:t>
      </w:r>
    </w:p>
    <w:p w14:paraId="1C9B41FE" w14:textId="77777777" w:rsidR="008A036E" w:rsidRPr="00A2333C" w:rsidRDefault="008A036E" w:rsidP="00A2333C">
      <w:pPr>
        <w:spacing w:after="0pt" w:line="12pt" w:lineRule="auto"/>
        <w:rPr>
          <w:rFonts w:ascii="Times New Roman" w:hAnsi="Times New Roman" w:cs="Times New Roman"/>
          <w:b w:val="0"/>
          <w:bCs/>
        </w:rPr>
      </w:pPr>
    </w:p>
    <w:p w14:paraId="411761D0" w14:textId="08C5856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III - ao cumprimento de ordem judicial; </w:t>
      </w:r>
    </w:p>
    <w:p w14:paraId="1E1E217F" w14:textId="77777777" w:rsidR="008A036E" w:rsidRPr="00A2333C" w:rsidRDefault="008A036E" w:rsidP="00A2333C">
      <w:pPr>
        <w:spacing w:after="0pt" w:line="12pt" w:lineRule="auto"/>
        <w:rPr>
          <w:rFonts w:ascii="Times New Roman" w:hAnsi="Times New Roman" w:cs="Times New Roman"/>
          <w:b w:val="0"/>
          <w:bCs/>
        </w:rPr>
      </w:pPr>
    </w:p>
    <w:p w14:paraId="39104C4B" w14:textId="0B3F7FF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IV - à defesa de direitos humanos; ou </w:t>
      </w:r>
    </w:p>
    <w:p w14:paraId="2F8EC3E8" w14:textId="77777777" w:rsidR="008A036E" w:rsidRPr="00A2333C" w:rsidRDefault="008A036E" w:rsidP="00A2333C">
      <w:pPr>
        <w:spacing w:after="0pt" w:line="12pt" w:lineRule="auto"/>
        <w:rPr>
          <w:rFonts w:ascii="Times New Roman" w:hAnsi="Times New Roman" w:cs="Times New Roman"/>
          <w:b w:val="0"/>
          <w:bCs/>
        </w:rPr>
      </w:pPr>
    </w:p>
    <w:p w14:paraId="414BAA05" w14:textId="04F7C009"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V - à proteção do interesse público e geral preponderante, devidamente justificado. </w:t>
      </w:r>
    </w:p>
    <w:p w14:paraId="432882BE" w14:textId="77777777" w:rsidR="008A036E" w:rsidRPr="00A2333C" w:rsidRDefault="008A036E" w:rsidP="00A2333C">
      <w:pPr>
        <w:spacing w:after="0pt" w:line="12pt" w:lineRule="auto"/>
        <w:rPr>
          <w:rFonts w:ascii="Times New Roman" w:hAnsi="Times New Roman" w:cs="Times New Roman"/>
          <w:b w:val="0"/>
          <w:bCs/>
        </w:rPr>
      </w:pPr>
    </w:p>
    <w:p w14:paraId="0EC65451" w14:textId="12FE5C52"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25. A restrição de acesso à informação relativa à vida privada, à honra e à imagem de pessoa não poderá ser invocada com o intuito de prejudicar processo de apuração de irregularidades em que o titular das informações estiver envolvido, bem como em ações voltadas para a recuperação de fatos históricos de maior relevância.</w:t>
      </w:r>
    </w:p>
    <w:p w14:paraId="39870A17" w14:textId="77777777" w:rsidR="008A036E" w:rsidRPr="00A2333C" w:rsidRDefault="008A036E" w:rsidP="00A2333C">
      <w:pPr>
        <w:spacing w:after="0pt" w:line="12pt" w:lineRule="auto"/>
        <w:rPr>
          <w:rFonts w:ascii="Times New Roman" w:hAnsi="Times New Roman" w:cs="Times New Roman"/>
          <w:b w:val="0"/>
          <w:bCs/>
        </w:rPr>
      </w:pPr>
    </w:p>
    <w:p w14:paraId="699D5A60" w14:textId="0C9AEEDF"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VI – DA TRANSPARÊNCIA ATIVA - DO PORTAL DA TRANSPARÊNCIA</w:t>
      </w:r>
    </w:p>
    <w:p w14:paraId="66F10932" w14:textId="77777777" w:rsidR="00A2333C" w:rsidRDefault="00A2333C" w:rsidP="00A2333C">
      <w:pPr>
        <w:spacing w:after="0pt" w:line="12pt" w:lineRule="auto"/>
        <w:rPr>
          <w:rFonts w:ascii="Times New Roman" w:hAnsi="Times New Roman" w:cs="Times New Roman"/>
          <w:b w:val="0"/>
          <w:bCs/>
        </w:rPr>
      </w:pPr>
    </w:p>
    <w:p w14:paraId="54A1027F" w14:textId="42663AF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26. Os CAU/UF e o CAU/BR deverão manter seus respectivos Portais da Transparência, páginas separadas dos sites oficiais que contêm as informações exigidas pela legislação federal reguladora do acesso a informações, por esta Resolução, além das que resolver fornecer, obedecendo ao princípio do art. 2° desta Resolução.</w:t>
      </w:r>
    </w:p>
    <w:p w14:paraId="2F1C3526" w14:textId="77777777" w:rsidR="008A036E" w:rsidRPr="00A2333C" w:rsidRDefault="008A036E" w:rsidP="00A2333C">
      <w:pPr>
        <w:spacing w:after="0pt" w:line="12pt" w:lineRule="auto"/>
        <w:rPr>
          <w:rFonts w:ascii="Times New Roman" w:hAnsi="Times New Roman" w:cs="Times New Roman"/>
          <w:b w:val="0"/>
          <w:bCs/>
        </w:rPr>
      </w:pPr>
    </w:p>
    <w:p w14:paraId="3FE99203" w14:textId="2ECAA4A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Parágrafo único. Nos sítios eletrônicos das autarquias deverão constar </w:t>
      </w:r>
      <w:r w:rsidRPr="00A2333C">
        <w:rPr>
          <w:rFonts w:ascii="Times New Roman" w:hAnsi="Times New Roman" w:cs="Times New Roman"/>
          <w:b w:val="0"/>
          <w:bCs/>
          <w:i/>
        </w:rPr>
        <w:t>links</w:t>
      </w:r>
      <w:r w:rsidRPr="00A2333C">
        <w:rPr>
          <w:rFonts w:ascii="Times New Roman" w:hAnsi="Times New Roman" w:cs="Times New Roman"/>
          <w:b w:val="0"/>
          <w:bCs/>
        </w:rPr>
        <w:t xml:space="preserve"> para acessos aos respectivos Portais da Transparência.</w:t>
      </w:r>
    </w:p>
    <w:p w14:paraId="0B8E75D8" w14:textId="77777777" w:rsidR="008A036E" w:rsidRPr="00A2333C" w:rsidRDefault="008A036E" w:rsidP="00A2333C">
      <w:pPr>
        <w:spacing w:after="0pt" w:line="12pt" w:lineRule="auto"/>
        <w:rPr>
          <w:rFonts w:ascii="Times New Roman" w:hAnsi="Times New Roman" w:cs="Times New Roman"/>
          <w:b w:val="0"/>
          <w:bCs/>
        </w:rPr>
      </w:pPr>
    </w:p>
    <w:p w14:paraId="7E9348B0" w14:textId="682FC46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27. Cada Portal da Transparência deverá conter publicadas e atualizadas as seguintes seções:</w:t>
      </w:r>
    </w:p>
    <w:p w14:paraId="3431AC85" w14:textId="77777777" w:rsidR="008A036E" w:rsidRPr="00A2333C" w:rsidRDefault="008A036E" w:rsidP="00A2333C">
      <w:pPr>
        <w:spacing w:after="0pt" w:line="12pt" w:lineRule="auto"/>
        <w:rPr>
          <w:rFonts w:ascii="Times New Roman" w:hAnsi="Times New Roman" w:cs="Times New Roman"/>
          <w:b w:val="0"/>
          <w:bCs/>
        </w:rPr>
      </w:pPr>
    </w:p>
    <w:p w14:paraId="735892B4" w14:textId="734B8B7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 - Institucional, contendo informações sobre:</w:t>
      </w:r>
    </w:p>
    <w:p w14:paraId="4D2095CA" w14:textId="77777777" w:rsidR="008A036E" w:rsidRPr="00A2333C" w:rsidRDefault="008A036E" w:rsidP="00A2333C">
      <w:pPr>
        <w:spacing w:after="0pt" w:line="12pt" w:lineRule="auto"/>
        <w:rPr>
          <w:rFonts w:ascii="Times New Roman" w:hAnsi="Times New Roman" w:cs="Times New Roman"/>
          <w:b w:val="0"/>
          <w:bCs/>
        </w:rPr>
      </w:pPr>
    </w:p>
    <w:p w14:paraId="2800EC84" w14:textId="70B439F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 os nomes dos conselheiros federais ou estaduais e respectivos suplentes de conselheiros em atividade, licenciados, falecidos e que solicitaram renúncia, com indicação do período de início do mandato em curso;</w:t>
      </w:r>
    </w:p>
    <w:p w14:paraId="2B64F48C" w14:textId="77777777" w:rsidR="008A036E" w:rsidRPr="00A2333C" w:rsidRDefault="008A036E" w:rsidP="00A2333C">
      <w:pPr>
        <w:spacing w:after="0pt" w:line="12pt" w:lineRule="auto"/>
        <w:rPr>
          <w:rFonts w:ascii="Times New Roman" w:hAnsi="Times New Roman" w:cs="Times New Roman"/>
          <w:b w:val="0"/>
          <w:bCs/>
        </w:rPr>
      </w:pPr>
    </w:p>
    <w:p w14:paraId="467E57CC" w14:textId="761F574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os nomes dos conselheiros federais ou estaduais e respectivos suplentes de conselheiros, com mandatos encerrados, com indicação do período de início e término de cada mandato;</w:t>
      </w:r>
    </w:p>
    <w:p w14:paraId="21C742E9" w14:textId="77777777" w:rsidR="008A036E" w:rsidRPr="00A2333C" w:rsidRDefault="008A036E" w:rsidP="00A2333C">
      <w:pPr>
        <w:spacing w:after="0pt" w:line="12pt" w:lineRule="auto"/>
        <w:rPr>
          <w:rFonts w:ascii="Times New Roman" w:hAnsi="Times New Roman" w:cs="Times New Roman"/>
          <w:b w:val="0"/>
          <w:bCs/>
        </w:rPr>
      </w:pPr>
    </w:p>
    <w:p w14:paraId="77FB10C3" w14:textId="5B06751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 a composição de conselho diretor, caso instituído, de colegiado permanente de entidades, caso instituído, das comissões permanentes, especiais, caso instituídas e temporárias, caso instituídas, dos colegiados de governança e demais órgãos colegiados, eventualmente instituídos, com indicação dos cargos e do início dos respectivos mandatos diretivos, deliberativos ou consultivos;</w:t>
      </w:r>
    </w:p>
    <w:p w14:paraId="6CD3655C" w14:textId="77777777" w:rsidR="008A036E" w:rsidRPr="00A2333C" w:rsidRDefault="008A036E" w:rsidP="00A2333C">
      <w:pPr>
        <w:spacing w:after="0pt" w:line="12pt" w:lineRule="auto"/>
        <w:rPr>
          <w:rFonts w:ascii="Times New Roman" w:hAnsi="Times New Roman" w:cs="Times New Roman"/>
          <w:b w:val="0"/>
          <w:bCs/>
        </w:rPr>
      </w:pPr>
    </w:p>
    <w:p w14:paraId="75BEF901" w14:textId="745E9DA9"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d) os agentes responsáveis pelas gerências, assessorias, coordenadorias e demais unidades de gestão, com indicação dos cargos e do início das respectivas investiduras;</w:t>
      </w:r>
    </w:p>
    <w:p w14:paraId="4C7A9B49" w14:textId="77777777" w:rsidR="008A036E" w:rsidRPr="00A2333C" w:rsidRDefault="008A036E" w:rsidP="00A2333C">
      <w:pPr>
        <w:spacing w:after="0pt" w:line="12pt" w:lineRule="auto"/>
        <w:rPr>
          <w:rFonts w:ascii="Times New Roman" w:hAnsi="Times New Roman" w:cs="Times New Roman"/>
          <w:b w:val="0"/>
          <w:bCs/>
        </w:rPr>
      </w:pPr>
    </w:p>
    <w:p w14:paraId="3A63986B" w14:textId="04E47C20"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e) calendário de reuniões e eventos a serem promovidos pela respectiva autarquia em cada ano civil;</w:t>
      </w:r>
    </w:p>
    <w:p w14:paraId="308D4EAC" w14:textId="77777777" w:rsidR="008A036E" w:rsidRPr="00A2333C" w:rsidRDefault="008A036E" w:rsidP="00A2333C">
      <w:pPr>
        <w:spacing w:after="0pt" w:line="12pt" w:lineRule="auto"/>
        <w:rPr>
          <w:rFonts w:ascii="Times New Roman" w:hAnsi="Times New Roman" w:cs="Times New Roman"/>
          <w:b w:val="0"/>
          <w:bCs/>
        </w:rPr>
      </w:pPr>
    </w:p>
    <w:p w14:paraId="19DB20DB" w14:textId="16A41A30"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 - Legislação, contendo:</w:t>
      </w:r>
    </w:p>
    <w:p w14:paraId="564D0CA0" w14:textId="77777777" w:rsidR="008A036E" w:rsidRPr="00A2333C" w:rsidRDefault="008A036E" w:rsidP="00A2333C">
      <w:pPr>
        <w:spacing w:after="0pt" w:line="12pt" w:lineRule="auto"/>
        <w:rPr>
          <w:rFonts w:ascii="Times New Roman" w:hAnsi="Times New Roman" w:cs="Times New Roman"/>
          <w:b w:val="0"/>
          <w:bCs/>
        </w:rPr>
      </w:pPr>
    </w:p>
    <w:p w14:paraId="06883F30" w14:textId="380FEEE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 textos constitucionais, legais e infra legais relacionados ao Conselho de Arquitetura e Urbanismo do Brasil e aos Conselhos de Arquitetura e Urbanismo dos Estados e do Distrito Federal e ao exercício da profissão de arquiteto e urbanista, incluindo os atos de edição do CAU/BR;</w:t>
      </w:r>
    </w:p>
    <w:p w14:paraId="0AD3DF27" w14:textId="77777777" w:rsidR="008A036E" w:rsidRPr="00A2333C" w:rsidRDefault="008A036E" w:rsidP="00A2333C">
      <w:pPr>
        <w:spacing w:after="0pt" w:line="12pt" w:lineRule="auto"/>
        <w:rPr>
          <w:rFonts w:ascii="Times New Roman" w:hAnsi="Times New Roman" w:cs="Times New Roman"/>
          <w:b w:val="0"/>
          <w:bCs/>
        </w:rPr>
      </w:pPr>
    </w:p>
    <w:p w14:paraId="33ECCECF" w14:textId="4D33378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normas administrativas, incluindo resoluções, deliberações plenárias, portarias</w:t>
      </w:r>
      <w:r w:rsidR="00A2333C">
        <w:rPr>
          <w:rFonts w:ascii="Times New Roman" w:hAnsi="Times New Roman" w:cs="Times New Roman"/>
          <w:b w:val="0"/>
          <w:bCs/>
        </w:rPr>
        <w:t>, instruções normativas</w:t>
      </w:r>
      <w:r w:rsidRPr="00A2333C">
        <w:rPr>
          <w:rFonts w:ascii="Times New Roman" w:hAnsi="Times New Roman" w:cs="Times New Roman"/>
          <w:b w:val="0"/>
          <w:bCs/>
        </w:rPr>
        <w:t xml:space="preserve"> e quaisquer outros atos normativos baixados pela respectiva autarquia, bem como deliberações de comissão, de conselho diretor e propostas de presidentes e de colegiados, conforme o caso;</w:t>
      </w:r>
    </w:p>
    <w:p w14:paraId="7CE6141A" w14:textId="77777777" w:rsidR="008A036E" w:rsidRPr="00A2333C" w:rsidRDefault="008A036E" w:rsidP="00A2333C">
      <w:pPr>
        <w:spacing w:after="0pt" w:line="12pt" w:lineRule="auto"/>
        <w:rPr>
          <w:rFonts w:ascii="Times New Roman" w:hAnsi="Times New Roman" w:cs="Times New Roman"/>
          <w:b w:val="0"/>
          <w:bCs/>
        </w:rPr>
      </w:pPr>
    </w:p>
    <w:p w14:paraId="1EC6A1C9" w14:textId="7D2483ED"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III - Planejamento, contendo o mapa estratégico, os relatórios de gestão, os planos de ação e orçamento e documentos conexos, bem como os programas, projetos, ações, obras e atividades pela respectiva autarquia, com indicação da unidade responsável, principais metas e resultados e, quando existentes, indicadores de resultado e impacto;</w:t>
      </w:r>
    </w:p>
    <w:p w14:paraId="4DB5FFC6" w14:textId="77777777" w:rsidR="008A036E" w:rsidRPr="00A2333C" w:rsidRDefault="008A036E" w:rsidP="00A2333C">
      <w:pPr>
        <w:spacing w:after="0pt" w:line="12pt" w:lineRule="auto"/>
        <w:rPr>
          <w:rFonts w:ascii="Times New Roman" w:hAnsi="Times New Roman" w:cs="Times New Roman"/>
          <w:b w:val="0"/>
          <w:bCs/>
        </w:rPr>
      </w:pPr>
    </w:p>
    <w:p w14:paraId="4539538B" w14:textId="219E372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IV - Finanças, contendo repasses ou transferências de recursos financeiros, execução orçamentária e financeira detalhada, notas de empenho emitidas, demonstrativos contábeis e relação de bens móveis e imóveis pela respectiva autarquia;</w:t>
      </w:r>
    </w:p>
    <w:p w14:paraId="6A8E8A3B" w14:textId="77777777" w:rsidR="008A036E" w:rsidRPr="00A2333C" w:rsidRDefault="008A036E" w:rsidP="00A2333C">
      <w:pPr>
        <w:spacing w:after="0pt" w:line="12pt" w:lineRule="auto"/>
        <w:rPr>
          <w:rFonts w:ascii="Times New Roman" w:hAnsi="Times New Roman" w:cs="Times New Roman"/>
          <w:b w:val="0"/>
          <w:bCs/>
        </w:rPr>
      </w:pPr>
    </w:p>
    <w:p w14:paraId="4346C5D3" w14:textId="5A22226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 - Licitações, Contratos e Convênios, contendo documentos sobre:</w:t>
      </w:r>
    </w:p>
    <w:p w14:paraId="06BA4E37" w14:textId="77777777" w:rsidR="008A036E" w:rsidRPr="00A2333C" w:rsidRDefault="008A036E" w:rsidP="00A2333C">
      <w:pPr>
        <w:spacing w:after="0pt" w:line="12pt" w:lineRule="auto"/>
        <w:rPr>
          <w:rFonts w:ascii="Times New Roman" w:hAnsi="Times New Roman" w:cs="Times New Roman"/>
          <w:b w:val="0"/>
          <w:bCs/>
        </w:rPr>
      </w:pPr>
    </w:p>
    <w:p w14:paraId="0D2010B0" w14:textId="7959D7D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 licitações realizadas e em andamento, com editais, chamadas públicas, retificações, anexos e resultados;</w:t>
      </w:r>
    </w:p>
    <w:p w14:paraId="15E10836" w14:textId="77777777" w:rsidR="008A036E" w:rsidRPr="00A2333C" w:rsidRDefault="008A036E" w:rsidP="00A2333C">
      <w:pPr>
        <w:spacing w:after="0pt" w:line="12pt" w:lineRule="auto"/>
        <w:rPr>
          <w:rFonts w:ascii="Times New Roman" w:hAnsi="Times New Roman" w:cs="Times New Roman"/>
          <w:b w:val="0"/>
          <w:bCs/>
        </w:rPr>
      </w:pPr>
    </w:p>
    <w:p w14:paraId="222CEC08" w14:textId="3457583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contratos de aquisições de bens e de prestação de serviços, ainda que sem ônus, indicando os valores quando houver;</w:t>
      </w:r>
    </w:p>
    <w:p w14:paraId="6CAB5804" w14:textId="77777777" w:rsidR="008A036E" w:rsidRPr="00A2333C" w:rsidRDefault="008A036E" w:rsidP="00A2333C">
      <w:pPr>
        <w:spacing w:after="0pt" w:line="12pt" w:lineRule="auto"/>
        <w:rPr>
          <w:rFonts w:ascii="Times New Roman" w:hAnsi="Times New Roman" w:cs="Times New Roman"/>
          <w:b w:val="0"/>
          <w:bCs/>
        </w:rPr>
      </w:pPr>
    </w:p>
    <w:p w14:paraId="3067BC4F" w14:textId="554900A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 convênios e instrumentos jurídicos correlatos, com indicação das partes, objeto, valores, e períodos de vigência e outras informações relevantes;</w:t>
      </w:r>
    </w:p>
    <w:p w14:paraId="6B728CA0" w14:textId="77777777" w:rsidR="008A036E" w:rsidRPr="00A2333C" w:rsidRDefault="008A036E" w:rsidP="00A2333C">
      <w:pPr>
        <w:spacing w:after="0pt" w:line="12pt" w:lineRule="auto"/>
        <w:rPr>
          <w:rFonts w:ascii="Times New Roman" w:hAnsi="Times New Roman" w:cs="Times New Roman"/>
          <w:b w:val="0"/>
          <w:bCs/>
        </w:rPr>
      </w:pPr>
    </w:p>
    <w:p w14:paraId="16AFEE88" w14:textId="045C7EA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 - Viagens, contendo o detalhamento da emissão de passagens pela respectiva autarquia em favor de conselheiros, empregados, convidados ou terceiros, informando nome do passageiro, destino, evento, data do evento, data da viagem, trechos e valores, além de detalhamento nominal do recebimento de diárias, deslocamentos e outras vantagens pecuniárias decorrentes do exercício de suas funções ou da atividade que motivou a viagem;</w:t>
      </w:r>
    </w:p>
    <w:p w14:paraId="53CE2A45" w14:textId="77777777" w:rsidR="008A036E" w:rsidRPr="00A2333C" w:rsidRDefault="008A036E" w:rsidP="00A2333C">
      <w:pPr>
        <w:spacing w:after="0pt" w:line="12pt" w:lineRule="auto"/>
        <w:rPr>
          <w:rFonts w:ascii="Times New Roman" w:hAnsi="Times New Roman" w:cs="Times New Roman"/>
          <w:b w:val="0"/>
          <w:bCs/>
        </w:rPr>
      </w:pPr>
    </w:p>
    <w:p w14:paraId="765E83FC" w14:textId="2489C16D"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VII - Gestão de Pessoas, compreendendo:</w:t>
      </w:r>
    </w:p>
    <w:p w14:paraId="5600438E" w14:textId="77777777" w:rsidR="008A036E" w:rsidRPr="00A2333C" w:rsidRDefault="008A036E" w:rsidP="00A2333C">
      <w:pPr>
        <w:spacing w:after="0pt" w:line="12pt" w:lineRule="auto"/>
        <w:rPr>
          <w:rFonts w:ascii="Times New Roman" w:hAnsi="Times New Roman" w:cs="Times New Roman"/>
          <w:b w:val="0"/>
          <w:bCs/>
        </w:rPr>
      </w:pPr>
    </w:p>
    <w:p w14:paraId="22FA5DAC" w14:textId="7616712A"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 </w:t>
      </w:r>
      <w:r w:rsidR="00757BB0" w:rsidRPr="00A2333C">
        <w:rPr>
          <w:rFonts w:ascii="Times New Roman" w:hAnsi="Times New Roman" w:cs="Times New Roman"/>
          <w:b w:val="0"/>
          <w:bCs/>
        </w:rPr>
        <w:t>estrutura organizacional;</w:t>
      </w:r>
    </w:p>
    <w:p w14:paraId="3CB5B807" w14:textId="77777777" w:rsidR="008A036E" w:rsidRPr="00A2333C" w:rsidRDefault="008A036E" w:rsidP="00A2333C">
      <w:pPr>
        <w:spacing w:after="0pt" w:line="12pt" w:lineRule="auto"/>
        <w:rPr>
          <w:rFonts w:ascii="Times New Roman" w:hAnsi="Times New Roman" w:cs="Times New Roman"/>
          <w:b w:val="0"/>
          <w:bCs/>
        </w:rPr>
      </w:pPr>
    </w:p>
    <w:p w14:paraId="79E86486" w14:textId="632C7C9E"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b) </w:t>
      </w:r>
      <w:r w:rsidR="00757BB0" w:rsidRPr="00A2333C">
        <w:rPr>
          <w:rFonts w:ascii="Times New Roman" w:hAnsi="Times New Roman" w:cs="Times New Roman"/>
          <w:b w:val="0"/>
          <w:bCs/>
        </w:rPr>
        <w:t>relação dos ocupantes de empregos de livre provimento e demissão, indicando nomes e respectivos empregos, data de admissão e lotação;</w:t>
      </w:r>
    </w:p>
    <w:p w14:paraId="1AA94916" w14:textId="77777777" w:rsidR="008A036E" w:rsidRPr="00A2333C" w:rsidRDefault="008A036E" w:rsidP="00A2333C">
      <w:pPr>
        <w:spacing w:after="0pt" w:line="12pt" w:lineRule="auto"/>
        <w:rPr>
          <w:rFonts w:ascii="Times New Roman" w:hAnsi="Times New Roman" w:cs="Times New Roman"/>
          <w:b w:val="0"/>
          <w:bCs/>
        </w:rPr>
      </w:pPr>
    </w:p>
    <w:p w14:paraId="63656F19" w14:textId="2261BD56"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c) </w:t>
      </w:r>
      <w:r w:rsidR="00757BB0" w:rsidRPr="00A2333C">
        <w:rPr>
          <w:rFonts w:ascii="Times New Roman" w:hAnsi="Times New Roman" w:cs="Times New Roman"/>
          <w:b w:val="0"/>
          <w:bCs/>
        </w:rPr>
        <w:t>relação dos ocupantes de empregos de provimento efetivo, indicando nomes e designação dos respectivos empregos, data de admissão e lotação;</w:t>
      </w:r>
    </w:p>
    <w:p w14:paraId="336C20AD" w14:textId="77777777" w:rsidR="008A036E" w:rsidRPr="00A2333C" w:rsidRDefault="008A036E" w:rsidP="00A2333C">
      <w:pPr>
        <w:spacing w:after="0pt" w:line="12pt" w:lineRule="auto"/>
        <w:rPr>
          <w:rFonts w:ascii="Times New Roman" w:hAnsi="Times New Roman" w:cs="Times New Roman"/>
          <w:b w:val="0"/>
          <w:bCs/>
        </w:rPr>
      </w:pPr>
    </w:p>
    <w:p w14:paraId="45640D30" w14:textId="655FD1AF"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d) </w:t>
      </w:r>
      <w:r w:rsidR="00757BB0" w:rsidRPr="00A2333C">
        <w:rPr>
          <w:rFonts w:ascii="Times New Roman" w:hAnsi="Times New Roman" w:cs="Times New Roman"/>
          <w:b w:val="0"/>
          <w:bCs/>
        </w:rPr>
        <w:t>relação dos ex-empregados referente aos últimos cinco anos fora o exercício corrente, indicando nomes, empregos que ocuparam, datas de ingresso e de desligamento;</w:t>
      </w:r>
    </w:p>
    <w:p w14:paraId="247234EE" w14:textId="77777777" w:rsidR="008A036E" w:rsidRPr="00A2333C" w:rsidRDefault="008A036E" w:rsidP="00A2333C">
      <w:pPr>
        <w:spacing w:after="0pt" w:line="12pt" w:lineRule="auto"/>
        <w:rPr>
          <w:rFonts w:ascii="Times New Roman" w:hAnsi="Times New Roman" w:cs="Times New Roman"/>
          <w:b w:val="0"/>
          <w:bCs/>
        </w:rPr>
      </w:pPr>
    </w:p>
    <w:p w14:paraId="2A5AD4FD" w14:textId="0AFBE4EC"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e) </w:t>
      </w:r>
      <w:r w:rsidR="00757BB0" w:rsidRPr="00A2333C">
        <w:rPr>
          <w:rFonts w:ascii="Times New Roman" w:hAnsi="Times New Roman" w:cs="Times New Roman"/>
          <w:b w:val="0"/>
          <w:bCs/>
        </w:rPr>
        <w:t>descritivo das remunerações mensais, contendo nomes, empregos ocupados, remuneração e benefícios recebidos, incluindo auxílios, ajudas de custo, jetons e quaisquer outras vantagens pecuniárias, ressalvados os casos descritos no inciso VI;</w:t>
      </w:r>
    </w:p>
    <w:p w14:paraId="5E06B6A4" w14:textId="77777777" w:rsidR="008A036E" w:rsidRPr="00A2333C" w:rsidRDefault="008A036E" w:rsidP="00A2333C">
      <w:pPr>
        <w:spacing w:after="0pt" w:line="12pt" w:lineRule="auto"/>
        <w:rPr>
          <w:rFonts w:ascii="Times New Roman" w:hAnsi="Times New Roman" w:cs="Times New Roman"/>
          <w:b w:val="0"/>
          <w:bCs/>
        </w:rPr>
      </w:pPr>
    </w:p>
    <w:p w14:paraId="79A9AC9F" w14:textId="76CE28F8"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f) </w:t>
      </w:r>
      <w:r w:rsidR="00757BB0" w:rsidRPr="00A2333C">
        <w:rPr>
          <w:rFonts w:ascii="Times New Roman" w:hAnsi="Times New Roman" w:cs="Times New Roman"/>
          <w:b w:val="0"/>
          <w:bCs/>
        </w:rPr>
        <w:t>acordos coletivos de trabalho e quaisquer instrumentos que regulem as negociações coletivas de trabalho no âmbito de cada autarquia; e</w:t>
      </w:r>
    </w:p>
    <w:p w14:paraId="19638414" w14:textId="77777777" w:rsidR="008A036E" w:rsidRPr="00A2333C" w:rsidRDefault="008A036E" w:rsidP="00A2333C">
      <w:pPr>
        <w:spacing w:after="0pt" w:line="12pt" w:lineRule="auto"/>
        <w:rPr>
          <w:rFonts w:ascii="Times New Roman" w:hAnsi="Times New Roman" w:cs="Times New Roman"/>
          <w:b w:val="0"/>
          <w:bCs/>
        </w:rPr>
      </w:pPr>
    </w:p>
    <w:p w14:paraId="7D50513C" w14:textId="429997DB"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g) </w:t>
      </w:r>
      <w:r w:rsidR="00757BB0" w:rsidRPr="00A2333C">
        <w:rPr>
          <w:rFonts w:ascii="Times New Roman" w:hAnsi="Times New Roman" w:cs="Times New Roman"/>
          <w:b w:val="0"/>
          <w:bCs/>
        </w:rPr>
        <w:t>informações sobre os concursos públicos realizados, tais como editais, resultados e quadro de convocações, admissões, desistências e desligamentos.</w:t>
      </w:r>
    </w:p>
    <w:p w14:paraId="28C58E5A" w14:textId="77777777" w:rsidR="008A036E" w:rsidRPr="00A2333C" w:rsidRDefault="008A036E" w:rsidP="00A2333C">
      <w:pPr>
        <w:spacing w:after="0pt" w:line="12pt" w:lineRule="auto"/>
        <w:rPr>
          <w:rFonts w:ascii="Times New Roman" w:hAnsi="Times New Roman" w:cs="Times New Roman"/>
          <w:b w:val="0"/>
          <w:bCs/>
        </w:rPr>
      </w:pPr>
    </w:p>
    <w:p w14:paraId="0D496635" w14:textId="19CEACBD"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VIII - Arquitetos e urbanistas, abrangendo conteúdos sobre registro de pessoas físicas e jurídicas e das respectivas atuações, contendo:</w:t>
      </w:r>
    </w:p>
    <w:p w14:paraId="27EDFD89" w14:textId="77777777" w:rsidR="008A036E" w:rsidRPr="00A2333C" w:rsidRDefault="008A036E" w:rsidP="00A2333C">
      <w:pPr>
        <w:spacing w:after="0pt" w:line="12pt" w:lineRule="auto"/>
        <w:rPr>
          <w:rFonts w:ascii="Times New Roman" w:hAnsi="Times New Roman" w:cs="Times New Roman"/>
          <w:b w:val="0"/>
          <w:bCs/>
        </w:rPr>
      </w:pPr>
    </w:p>
    <w:p w14:paraId="53E2B906" w14:textId="3DF2D54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 acesso aos registros de arquitetos e urbanistas e de pessoas jurídicas, com possibilidade de acesso ao número de registro a partir da indicação de nomes e acesso ao nome a partir de indicação do número de registro;</w:t>
      </w:r>
    </w:p>
    <w:p w14:paraId="3738C36B" w14:textId="77777777" w:rsidR="008A036E" w:rsidRPr="00A2333C" w:rsidRDefault="008A036E" w:rsidP="00A2333C">
      <w:pPr>
        <w:spacing w:after="0pt" w:line="12pt" w:lineRule="auto"/>
        <w:rPr>
          <w:rFonts w:ascii="Times New Roman" w:hAnsi="Times New Roman" w:cs="Times New Roman"/>
          <w:b w:val="0"/>
          <w:bCs/>
        </w:rPr>
      </w:pPr>
    </w:p>
    <w:p w14:paraId="3BE0F6BE" w14:textId="70242F55"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acesso à página que permite verificar a autenticidade de um registro de responsabilidade técnica (RRT);</w:t>
      </w:r>
    </w:p>
    <w:p w14:paraId="7F444694" w14:textId="77777777" w:rsidR="008A036E" w:rsidRPr="00A2333C" w:rsidRDefault="008A036E" w:rsidP="00A2333C">
      <w:pPr>
        <w:spacing w:after="0pt" w:line="12pt" w:lineRule="auto"/>
        <w:rPr>
          <w:rFonts w:ascii="Times New Roman" w:hAnsi="Times New Roman" w:cs="Times New Roman"/>
          <w:b w:val="0"/>
          <w:bCs/>
        </w:rPr>
      </w:pPr>
    </w:p>
    <w:p w14:paraId="4066AF84" w14:textId="17ADBD4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 acesso ao formulário eletrônico para formalização de denúncias;</w:t>
      </w:r>
    </w:p>
    <w:p w14:paraId="3CF915F7" w14:textId="77777777" w:rsidR="008A036E" w:rsidRPr="00A2333C" w:rsidRDefault="008A036E" w:rsidP="00A2333C">
      <w:pPr>
        <w:spacing w:after="0pt" w:line="12pt" w:lineRule="auto"/>
        <w:rPr>
          <w:rFonts w:ascii="Times New Roman" w:hAnsi="Times New Roman" w:cs="Times New Roman"/>
          <w:b w:val="0"/>
          <w:bCs/>
        </w:rPr>
      </w:pPr>
    </w:p>
    <w:p w14:paraId="3E682249" w14:textId="79549585"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IX – Registre Seu Pedido, contendo:</w:t>
      </w:r>
    </w:p>
    <w:p w14:paraId="4EBC5FC4" w14:textId="77777777" w:rsidR="008A036E" w:rsidRPr="00A2333C" w:rsidRDefault="008A036E" w:rsidP="00A2333C">
      <w:pPr>
        <w:spacing w:after="0pt" w:line="12pt" w:lineRule="auto"/>
        <w:rPr>
          <w:rFonts w:ascii="Times New Roman" w:hAnsi="Times New Roman" w:cs="Times New Roman"/>
          <w:b w:val="0"/>
          <w:bCs/>
        </w:rPr>
      </w:pPr>
    </w:p>
    <w:p w14:paraId="3BF8215D" w14:textId="3ACC67F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 link de acesso ao e-SIC;</w:t>
      </w:r>
    </w:p>
    <w:p w14:paraId="055D2738" w14:textId="77777777" w:rsidR="008A036E" w:rsidRPr="00A2333C" w:rsidRDefault="008A036E" w:rsidP="00A2333C">
      <w:pPr>
        <w:spacing w:after="0pt" w:line="12pt" w:lineRule="auto"/>
        <w:rPr>
          <w:rFonts w:ascii="Times New Roman" w:hAnsi="Times New Roman" w:cs="Times New Roman"/>
          <w:b w:val="0"/>
          <w:bCs/>
        </w:rPr>
      </w:pPr>
    </w:p>
    <w:p w14:paraId="3924B444" w14:textId="2BB2CC87"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 formulário eletrônico para requerimento de informações;</w:t>
      </w:r>
    </w:p>
    <w:p w14:paraId="2A396C6D" w14:textId="77777777" w:rsidR="008A036E" w:rsidRPr="00A2333C" w:rsidRDefault="008A036E" w:rsidP="00A2333C">
      <w:pPr>
        <w:spacing w:after="0pt" w:line="12pt" w:lineRule="auto"/>
        <w:rPr>
          <w:rFonts w:ascii="Times New Roman" w:hAnsi="Times New Roman" w:cs="Times New Roman"/>
          <w:b w:val="0"/>
          <w:bCs/>
        </w:rPr>
      </w:pPr>
    </w:p>
    <w:p w14:paraId="5024797B" w14:textId="61B65074"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 relatórios de atendimento de demandas do SIC e contato da autoridade de monitoramento;</w:t>
      </w:r>
    </w:p>
    <w:p w14:paraId="66479E9A" w14:textId="77777777" w:rsidR="008A036E" w:rsidRPr="00A2333C" w:rsidRDefault="008A036E" w:rsidP="00A2333C">
      <w:pPr>
        <w:spacing w:after="0pt" w:line="12pt" w:lineRule="auto"/>
        <w:rPr>
          <w:rFonts w:ascii="Times New Roman" w:hAnsi="Times New Roman" w:cs="Times New Roman"/>
          <w:b w:val="0"/>
          <w:bCs/>
        </w:rPr>
      </w:pPr>
    </w:p>
    <w:p w14:paraId="2255494A" w14:textId="780155DB"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d) telefone e e-mail do Serviço de Informação ao Cidadão (SIC); e</w:t>
      </w:r>
    </w:p>
    <w:p w14:paraId="619F5A21" w14:textId="77777777" w:rsidR="008A036E" w:rsidRPr="00A2333C" w:rsidRDefault="008A036E" w:rsidP="00A2333C">
      <w:pPr>
        <w:spacing w:after="0pt" w:line="12pt" w:lineRule="auto"/>
        <w:rPr>
          <w:rFonts w:ascii="Times New Roman" w:hAnsi="Times New Roman" w:cs="Times New Roman"/>
          <w:b w:val="0"/>
          <w:bCs/>
        </w:rPr>
      </w:pPr>
    </w:p>
    <w:p w14:paraId="3CE95B0C" w14:textId="649C777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e) resposta às perguntas mais frequentes da sociedade.</w:t>
      </w:r>
    </w:p>
    <w:p w14:paraId="0B40070C" w14:textId="77777777" w:rsidR="008A036E" w:rsidRPr="00A2333C" w:rsidRDefault="008A036E" w:rsidP="00A2333C">
      <w:pPr>
        <w:spacing w:after="0pt" w:line="12pt" w:lineRule="auto"/>
        <w:rPr>
          <w:rFonts w:ascii="Times New Roman" w:hAnsi="Times New Roman" w:cs="Times New Roman"/>
          <w:b w:val="0"/>
          <w:bCs/>
        </w:rPr>
      </w:pPr>
    </w:p>
    <w:p w14:paraId="5F56B9EB" w14:textId="39519EA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§1º Os CAU/UF e o CAU/BR deverão publicar os documentos constantes no inciso II, alínea “b” nos seguintes prazos:</w:t>
      </w:r>
    </w:p>
    <w:p w14:paraId="5FA95599" w14:textId="77777777" w:rsidR="008A036E" w:rsidRPr="00A2333C" w:rsidRDefault="008A036E" w:rsidP="00A2333C">
      <w:pPr>
        <w:spacing w:after="0pt" w:line="12pt" w:lineRule="auto"/>
        <w:rPr>
          <w:rFonts w:ascii="Times New Roman" w:hAnsi="Times New Roman" w:cs="Times New Roman"/>
          <w:b w:val="0"/>
          <w:bCs/>
        </w:rPr>
      </w:pPr>
    </w:p>
    <w:p w14:paraId="1D274F0E" w14:textId="54345EB5"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w:t>
      </w:r>
      <w:r w:rsidR="00757BB0" w:rsidRPr="00A2333C">
        <w:rPr>
          <w:rFonts w:ascii="Times New Roman" w:hAnsi="Times New Roman" w:cs="Times New Roman"/>
          <w:b w:val="0"/>
          <w:bCs/>
        </w:rPr>
        <w:t xml:space="preserve"> até 5 (cinco) dias úteis para deliberação plenária, após a sua aprovação;</w:t>
      </w:r>
    </w:p>
    <w:p w14:paraId="561DD212" w14:textId="77777777" w:rsidR="008A036E" w:rsidRPr="00A2333C" w:rsidRDefault="008A036E" w:rsidP="00A2333C">
      <w:pPr>
        <w:spacing w:after="0pt" w:line="12pt" w:lineRule="auto"/>
        <w:rPr>
          <w:rFonts w:ascii="Times New Roman" w:hAnsi="Times New Roman" w:cs="Times New Roman"/>
          <w:b w:val="0"/>
          <w:bCs/>
        </w:rPr>
      </w:pPr>
    </w:p>
    <w:p w14:paraId="08108808" w14:textId="50ACD5AF"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b)</w:t>
      </w:r>
      <w:r w:rsidR="00757BB0" w:rsidRPr="00A2333C">
        <w:rPr>
          <w:rFonts w:ascii="Times New Roman" w:hAnsi="Times New Roman" w:cs="Times New Roman"/>
          <w:b w:val="0"/>
          <w:bCs/>
        </w:rPr>
        <w:t xml:space="preserve"> até 5 (cinco) dias úteis para portaria, ato declaratório ou despacho, após sua assinatura;</w:t>
      </w:r>
    </w:p>
    <w:p w14:paraId="108C7B6D" w14:textId="77777777" w:rsidR="008A036E" w:rsidRPr="00A2333C" w:rsidRDefault="008A036E" w:rsidP="00A2333C">
      <w:pPr>
        <w:spacing w:after="0pt" w:line="12pt" w:lineRule="auto"/>
        <w:rPr>
          <w:rFonts w:ascii="Times New Roman" w:hAnsi="Times New Roman" w:cs="Times New Roman"/>
          <w:b w:val="0"/>
          <w:bCs/>
        </w:rPr>
      </w:pPr>
    </w:p>
    <w:p w14:paraId="7D3F5A5E" w14:textId="2023630C"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c)</w:t>
      </w:r>
      <w:r w:rsidR="00757BB0" w:rsidRPr="00A2333C">
        <w:rPr>
          <w:rFonts w:ascii="Times New Roman" w:hAnsi="Times New Roman" w:cs="Times New Roman"/>
          <w:b w:val="0"/>
          <w:bCs/>
        </w:rPr>
        <w:t>até 15 dias úteis para Resolução do CAU/BR, após a sua aprovação pelo Plenário; e</w:t>
      </w:r>
    </w:p>
    <w:p w14:paraId="40E7A1BA" w14:textId="77777777" w:rsidR="008A036E" w:rsidRPr="00A2333C" w:rsidRDefault="008A036E" w:rsidP="00A2333C">
      <w:pPr>
        <w:spacing w:after="0pt" w:line="12pt" w:lineRule="auto"/>
        <w:rPr>
          <w:rFonts w:ascii="Times New Roman" w:hAnsi="Times New Roman" w:cs="Times New Roman"/>
          <w:b w:val="0"/>
          <w:bCs/>
        </w:rPr>
      </w:pPr>
    </w:p>
    <w:p w14:paraId="027AC296" w14:textId="4BF1543E" w:rsidR="00757BB0" w:rsidRPr="00A2333C" w:rsidRDefault="008A036E" w:rsidP="00A2333C">
      <w:pPr>
        <w:spacing w:after="0pt" w:line="12pt" w:lineRule="auto"/>
        <w:rPr>
          <w:rFonts w:ascii="Times New Roman" w:hAnsi="Times New Roman" w:cs="Times New Roman"/>
          <w:b w:val="0"/>
          <w:bCs/>
          <w:color w:val="00B0F0"/>
        </w:rPr>
      </w:pPr>
      <w:r w:rsidRPr="00A2333C">
        <w:rPr>
          <w:rFonts w:ascii="Times New Roman" w:hAnsi="Times New Roman" w:cs="Times New Roman"/>
          <w:b w:val="0"/>
          <w:bCs/>
        </w:rPr>
        <w:t xml:space="preserve">d) </w:t>
      </w:r>
      <w:r w:rsidR="00757BB0" w:rsidRPr="00A2333C">
        <w:rPr>
          <w:rFonts w:ascii="Times New Roman" w:hAnsi="Times New Roman" w:cs="Times New Roman"/>
          <w:b w:val="0"/>
          <w:bCs/>
        </w:rPr>
        <w:t>até 5 (cinco) dias úteis para instrução normativa após a sua aprovação pelo Plenário ou assinatura.</w:t>
      </w:r>
    </w:p>
    <w:p w14:paraId="19633F7A" w14:textId="77777777" w:rsidR="008A036E" w:rsidRPr="00A2333C" w:rsidRDefault="008A036E" w:rsidP="00A2333C">
      <w:pPr>
        <w:spacing w:after="0pt" w:line="12pt" w:lineRule="auto"/>
        <w:rPr>
          <w:rFonts w:ascii="Times New Roman" w:hAnsi="Times New Roman" w:cs="Times New Roman"/>
          <w:b w:val="0"/>
          <w:bCs/>
        </w:rPr>
      </w:pPr>
    </w:p>
    <w:p w14:paraId="3A87A07A" w14:textId="4E67B28F" w:rsidR="00757BB0" w:rsidRPr="00A2333C" w:rsidRDefault="008A036E"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e) </w:t>
      </w:r>
      <w:r w:rsidR="00757BB0" w:rsidRPr="00A2333C">
        <w:rPr>
          <w:rFonts w:ascii="Times New Roman" w:hAnsi="Times New Roman" w:cs="Times New Roman"/>
          <w:b w:val="0"/>
          <w:bCs/>
        </w:rPr>
        <w:t>até 5 (cinco) dias úteis para deliberação de comissão ou de conselho diretor, bem como propostas de presidente ou de colegiado, após a sua assinatura.</w:t>
      </w:r>
    </w:p>
    <w:p w14:paraId="45EFB4D5" w14:textId="77777777" w:rsidR="008A036E" w:rsidRPr="00A2333C" w:rsidRDefault="008A036E" w:rsidP="00A2333C">
      <w:pPr>
        <w:spacing w:after="0pt" w:line="12pt" w:lineRule="auto"/>
        <w:rPr>
          <w:rFonts w:ascii="Times New Roman" w:hAnsi="Times New Roman" w:cs="Times New Roman"/>
          <w:b w:val="0"/>
          <w:bCs/>
        </w:rPr>
      </w:pPr>
    </w:p>
    <w:p w14:paraId="002433B4" w14:textId="0F86EAF0"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§2° Os demais documentos deverão ser publicados em até 30 (trinta) dias de sua elaboração ou alteração.</w:t>
      </w:r>
    </w:p>
    <w:p w14:paraId="4A4DB66F" w14:textId="77777777" w:rsidR="008A036E" w:rsidRPr="00A2333C" w:rsidRDefault="008A036E" w:rsidP="00A2333C">
      <w:pPr>
        <w:spacing w:after="0pt" w:line="12pt" w:lineRule="auto"/>
        <w:rPr>
          <w:rFonts w:ascii="Times New Roman" w:hAnsi="Times New Roman" w:cs="Times New Roman"/>
          <w:b w:val="0"/>
          <w:bCs/>
        </w:rPr>
      </w:pPr>
    </w:p>
    <w:p w14:paraId="07E04088" w14:textId="40E6910F" w:rsidR="00757BB0"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 xml:space="preserve">§3º As disposições deste artigo não afastam a necessidade da observância de outras exigências previstas na </w:t>
      </w:r>
      <w:r w:rsidR="008A036E" w:rsidRPr="00A2333C">
        <w:rPr>
          <w:rFonts w:ascii="Times New Roman" w:hAnsi="Times New Roman" w:cs="Times New Roman"/>
          <w:b w:val="0"/>
          <w:bCs/>
        </w:rPr>
        <w:t>L</w:t>
      </w:r>
      <w:r w:rsidRPr="00A2333C">
        <w:rPr>
          <w:rFonts w:ascii="Times New Roman" w:hAnsi="Times New Roman" w:cs="Times New Roman"/>
          <w:b w:val="0"/>
          <w:bCs/>
        </w:rPr>
        <w:t xml:space="preserve">egislação </w:t>
      </w:r>
      <w:r w:rsidR="008A036E" w:rsidRPr="00A2333C">
        <w:rPr>
          <w:rFonts w:ascii="Times New Roman" w:hAnsi="Times New Roman" w:cs="Times New Roman"/>
          <w:b w:val="0"/>
          <w:bCs/>
        </w:rPr>
        <w:t>F</w:t>
      </w:r>
      <w:r w:rsidRPr="00A2333C">
        <w:rPr>
          <w:rFonts w:ascii="Times New Roman" w:hAnsi="Times New Roman" w:cs="Times New Roman"/>
          <w:b w:val="0"/>
          <w:bCs/>
        </w:rPr>
        <w:t xml:space="preserve">ederal reguladora do acesso a informações, bem como demais atos normativos do CAU/BR.  </w:t>
      </w:r>
    </w:p>
    <w:p w14:paraId="6857C3D0" w14:textId="77777777" w:rsidR="00A2333C" w:rsidRPr="00A2333C" w:rsidRDefault="00A2333C" w:rsidP="00A2333C">
      <w:pPr>
        <w:spacing w:after="0pt" w:line="12pt" w:lineRule="auto"/>
        <w:jc w:val="both"/>
        <w:rPr>
          <w:rFonts w:ascii="Times New Roman" w:hAnsi="Times New Roman" w:cs="Times New Roman"/>
          <w:b w:val="0"/>
          <w:bCs/>
          <w:color w:val="00B0F0"/>
        </w:rPr>
      </w:pPr>
    </w:p>
    <w:p w14:paraId="6A54888A" w14:textId="2145E348" w:rsidR="008D580C" w:rsidRDefault="008D580C" w:rsidP="00A2333C">
      <w:pPr>
        <w:spacing w:after="0pt" w:line="12pt" w:lineRule="auto"/>
        <w:rPr>
          <w:rFonts w:ascii="Times New Roman" w:hAnsi="Times New Roman" w:cs="Times New Roman"/>
          <w:b w:val="0"/>
          <w:bCs/>
          <w:color w:val="00B0F0"/>
        </w:rPr>
      </w:pPr>
      <w:r w:rsidRPr="00A2333C">
        <w:rPr>
          <w:rFonts w:ascii="Times New Roman" w:hAnsi="Times New Roman" w:cs="Times New Roman"/>
          <w:b w:val="0"/>
          <w:bCs/>
          <w:color w:val="auto"/>
        </w:rPr>
        <w:t>§</w:t>
      </w:r>
      <w:r>
        <w:rPr>
          <w:rFonts w:ascii="Times New Roman" w:hAnsi="Times New Roman" w:cs="Times New Roman"/>
          <w:b w:val="0"/>
          <w:bCs/>
          <w:color w:val="auto"/>
        </w:rPr>
        <w:t>4</w:t>
      </w:r>
      <w:r w:rsidRPr="00A2333C">
        <w:rPr>
          <w:rFonts w:ascii="Times New Roman" w:hAnsi="Times New Roman" w:cs="Times New Roman"/>
          <w:b w:val="0"/>
          <w:bCs/>
          <w:color w:val="auto"/>
        </w:rPr>
        <w:t>° Os documentos deverão permanecer disponíveis nos Portais de Transparência até a data prevista na Tabela de Temporalidade da autarquia para descarte, conforme o caso</w:t>
      </w:r>
      <w:r w:rsidRPr="00A2333C">
        <w:rPr>
          <w:rFonts w:ascii="Times New Roman" w:hAnsi="Times New Roman" w:cs="Times New Roman"/>
          <w:b w:val="0"/>
          <w:bCs/>
          <w:color w:val="00B0F0"/>
        </w:rPr>
        <w:t xml:space="preserve"> </w:t>
      </w:r>
    </w:p>
    <w:p w14:paraId="4E112B0A" w14:textId="77777777" w:rsidR="008D580C" w:rsidRDefault="008D580C" w:rsidP="00A2333C">
      <w:pPr>
        <w:spacing w:after="0pt" w:line="12pt" w:lineRule="auto"/>
        <w:rPr>
          <w:rFonts w:ascii="Times New Roman" w:hAnsi="Times New Roman" w:cs="Times New Roman"/>
          <w:b w:val="0"/>
          <w:bCs/>
          <w:color w:val="00B0F0"/>
        </w:rPr>
      </w:pPr>
    </w:p>
    <w:p w14:paraId="41186777" w14:textId="07695D3B" w:rsidR="00757BB0" w:rsidRDefault="00757BB0" w:rsidP="00A2333C">
      <w:pPr>
        <w:spacing w:after="0pt" w:line="12pt" w:lineRule="auto"/>
        <w:rPr>
          <w:rFonts w:ascii="Times New Roman" w:hAnsi="Times New Roman" w:cs="Times New Roman"/>
          <w:b w:val="0"/>
          <w:bCs/>
          <w:color w:val="00B0F0"/>
        </w:rPr>
      </w:pPr>
      <w:r w:rsidRPr="00A2333C">
        <w:rPr>
          <w:rFonts w:ascii="Times New Roman" w:hAnsi="Times New Roman" w:cs="Times New Roman"/>
          <w:b w:val="0"/>
          <w:bCs/>
          <w:color w:val="00B0F0"/>
        </w:rPr>
        <w:t>§</w:t>
      </w:r>
      <w:r w:rsidR="008D580C">
        <w:rPr>
          <w:rFonts w:ascii="Times New Roman" w:hAnsi="Times New Roman" w:cs="Times New Roman"/>
          <w:b w:val="0"/>
          <w:bCs/>
          <w:color w:val="00B0F0"/>
        </w:rPr>
        <w:t>5</w:t>
      </w:r>
      <w:r w:rsidRPr="00A2333C">
        <w:rPr>
          <w:rFonts w:ascii="Times New Roman" w:hAnsi="Times New Roman" w:cs="Times New Roman"/>
          <w:b w:val="0"/>
          <w:bCs/>
          <w:color w:val="00B0F0"/>
        </w:rPr>
        <w:t>° inserir aqui os documentos que carecem de publicação no Diário Oficial da União. ?? extratos de deliberações?? Portarias??? Resolução inteira.</w:t>
      </w:r>
    </w:p>
    <w:p w14:paraId="4AF6EB87" w14:textId="7DB6827D" w:rsidR="008D580C" w:rsidRDefault="008D580C" w:rsidP="00A2333C">
      <w:pPr>
        <w:spacing w:after="0pt" w:line="12pt" w:lineRule="auto"/>
        <w:rPr>
          <w:rFonts w:ascii="Times New Roman" w:hAnsi="Times New Roman" w:cs="Times New Roman"/>
          <w:b w:val="0"/>
          <w:bCs/>
          <w:color w:val="00B0F0"/>
        </w:rPr>
      </w:pPr>
    </w:p>
    <w:p w14:paraId="5DB8FD8E" w14:textId="74FF592F" w:rsidR="008D580C" w:rsidRPr="00A2333C" w:rsidRDefault="008D580C" w:rsidP="00A2333C">
      <w:pPr>
        <w:spacing w:after="0pt" w:line="12pt" w:lineRule="auto"/>
        <w:rPr>
          <w:rFonts w:ascii="Times New Roman" w:hAnsi="Times New Roman" w:cs="Times New Roman"/>
          <w:b w:val="0"/>
          <w:bCs/>
          <w:color w:val="00B0F0"/>
        </w:rPr>
      </w:pPr>
      <w:r>
        <w:rPr>
          <w:rFonts w:ascii="Times New Roman" w:hAnsi="Times New Roman" w:cs="Times New Roman"/>
          <w:b w:val="0"/>
          <w:bCs/>
          <w:color w:val="00B0F0"/>
        </w:rPr>
        <w:t xml:space="preserve">§6° Deverá constar a informação de “ Este texto não substitui o publicado no Diário Oficial da União”, nos documentos publicados nos Portais de Transparência, que forem encaminhados para publicação no Diário Oficial da União. </w:t>
      </w:r>
    </w:p>
    <w:p w14:paraId="1733F47C" w14:textId="63F520AF" w:rsidR="008A036E" w:rsidRPr="00A2333C" w:rsidRDefault="008A036E" w:rsidP="00A2333C">
      <w:pPr>
        <w:spacing w:after="0pt" w:line="12pt" w:lineRule="auto"/>
        <w:rPr>
          <w:rFonts w:ascii="Times New Roman" w:hAnsi="Times New Roman" w:cs="Times New Roman"/>
          <w:b w:val="0"/>
          <w:bCs/>
          <w:color w:val="auto"/>
        </w:rPr>
      </w:pPr>
    </w:p>
    <w:p w14:paraId="5D79748C" w14:textId="38E24D5C" w:rsidR="008A036E" w:rsidRPr="00A2333C" w:rsidRDefault="008A036E" w:rsidP="00A2333C">
      <w:pPr>
        <w:spacing w:after="0pt" w:line="12pt" w:lineRule="auto"/>
        <w:rPr>
          <w:rFonts w:ascii="Times New Roman" w:hAnsi="Times New Roman" w:cs="Times New Roman"/>
          <w:b w:val="0"/>
          <w:bCs/>
          <w:color w:val="auto"/>
        </w:rPr>
      </w:pPr>
      <w:r w:rsidRPr="00A2333C">
        <w:rPr>
          <w:rFonts w:ascii="Times New Roman" w:hAnsi="Times New Roman" w:cs="Times New Roman"/>
          <w:b w:val="0"/>
          <w:bCs/>
          <w:color w:val="auto"/>
        </w:rPr>
        <w:t>.</w:t>
      </w:r>
    </w:p>
    <w:p w14:paraId="4DF3D44E" w14:textId="177909C9" w:rsidR="008A036E" w:rsidRPr="00A2333C" w:rsidRDefault="008A036E" w:rsidP="00A2333C">
      <w:pPr>
        <w:spacing w:after="0pt" w:line="12pt" w:lineRule="auto"/>
        <w:rPr>
          <w:rFonts w:ascii="Times New Roman" w:hAnsi="Times New Roman" w:cs="Times New Roman"/>
          <w:b w:val="0"/>
          <w:bCs/>
        </w:rPr>
      </w:pPr>
    </w:p>
    <w:p w14:paraId="60462213" w14:textId="4707F44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28. Cada SIC deverá garantir que o Portal da Transparência da respectiva autarquia:</w:t>
      </w:r>
    </w:p>
    <w:p w14:paraId="38AC8765" w14:textId="77777777" w:rsidR="008A036E" w:rsidRPr="00A2333C" w:rsidRDefault="008A036E" w:rsidP="00A2333C">
      <w:pPr>
        <w:spacing w:after="0pt" w:line="12pt" w:lineRule="auto"/>
        <w:rPr>
          <w:rFonts w:ascii="Times New Roman" w:hAnsi="Times New Roman" w:cs="Times New Roman"/>
          <w:b w:val="0"/>
          <w:bCs/>
        </w:rPr>
      </w:pPr>
    </w:p>
    <w:p w14:paraId="7D962C5C" w14:textId="3F36E99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contenha ferramenta de pesquisa de conteúdo que permita o acesso a informações de forma objetiva, transparente, clara e em linguagem de fácil compreensão; </w:t>
      </w:r>
    </w:p>
    <w:p w14:paraId="34DA524F" w14:textId="77777777" w:rsidR="008A036E" w:rsidRPr="00A2333C" w:rsidRDefault="008A036E" w:rsidP="00A2333C">
      <w:pPr>
        <w:spacing w:after="0pt" w:line="12pt" w:lineRule="auto"/>
        <w:rPr>
          <w:rFonts w:ascii="Times New Roman" w:hAnsi="Times New Roman" w:cs="Times New Roman"/>
          <w:b w:val="0"/>
          <w:bCs/>
        </w:rPr>
      </w:pPr>
    </w:p>
    <w:p w14:paraId="0530B020" w14:textId="61D1BB4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possibilite a gravação de relatórios em diversos formatos eletrônicos, inclusive abertos e não proprietários, tais como planilhas e texto, de modo a facilitar a análise das informações; </w:t>
      </w:r>
    </w:p>
    <w:p w14:paraId="459B5253" w14:textId="77777777" w:rsidR="008A036E" w:rsidRPr="00A2333C" w:rsidRDefault="008A036E" w:rsidP="00A2333C">
      <w:pPr>
        <w:spacing w:after="0pt" w:line="12pt" w:lineRule="auto"/>
        <w:rPr>
          <w:rFonts w:ascii="Times New Roman" w:hAnsi="Times New Roman" w:cs="Times New Roman"/>
          <w:b w:val="0"/>
          <w:bCs/>
        </w:rPr>
      </w:pPr>
    </w:p>
    <w:p w14:paraId="37E161EA" w14:textId="460B968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III - possibilite o acesso automatizado por sistemas externos em formatos abertos, estruturados e legíveis por máquina;</w:t>
      </w:r>
    </w:p>
    <w:p w14:paraId="340390F7" w14:textId="77777777" w:rsidR="008A036E" w:rsidRPr="00A2333C" w:rsidRDefault="008A036E" w:rsidP="00A2333C">
      <w:pPr>
        <w:spacing w:after="0pt" w:line="12pt" w:lineRule="auto"/>
        <w:rPr>
          <w:rFonts w:ascii="Times New Roman" w:hAnsi="Times New Roman" w:cs="Times New Roman"/>
          <w:b w:val="0"/>
          <w:bCs/>
        </w:rPr>
      </w:pPr>
    </w:p>
    <w:p w14:paraId="5C7620E1" w14:textId="72B20F5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IV - divulgue em detalhes os formatos utilizados para estruturação das informações; </w:t>
      </w:r>
    </w:p>
    <w:p w14:paraId="4924A2FD" w14:textId="77777777" w:rsidR="008A036E" w:rsidRPr="00A2333C" w:rsidRDefault="008A036E" w:rsidP="00A2333C">
      <w:pPr>
        <w:spacing w:after="0pt" w:line="12pt" w:lineRule="auto"/>
        <w:rPr>
          <w:rFonts w:ascii="Times New Roman" w:hAnsi="Times New Roman" w:cs="Times New Roman"/>
          <w:b w:val="0"/>
          <w:bCs/>
        </w:rPr>
      </w:pPr>
    </w:p>
    <w:p w14:paraId="3AD82D88" w14:textId="07DD2016"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V - garanta a autenticidade e a integridade das informações disponíveis para acesso; </w:t>
      </w:r>
    </w:p>
    <w:p w14:paraId="5EC6CAF4" w14:textId="77777777" w:rsidR="008A036E" w:rsidRPr="00A2333C" w:rsidRDefault="008A036E" w:rsidP="00A2333C">
      <w:pPr>
        <w:spacing w:after="0pt" w:line="12pt" w:lineRule="auto"/>
        <w:rPr>
          <w:rFonts w:ascii="Times New Roman" w:hAnsi="Times New Roman" w:cs="Times New Roman"/>
          <w:b w:val="0"/>
          <w:bCs/>
        </w:rPr>
      </w:pPr>
    </w:p>
    <w:p w14:paraId="1257936D" w14:textId="1D8DAA31"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VI - mantenha atualizadas as informações disponíveis para acesso; </w:t>
      </w:r>
    </w:p>
    <w:p w14:paraId="35EB5203" w14:textId="77777777" w:rsidR="008A036E" w:rsidRPr="00A2333C" w:rsidRDefault="008A036E" w:rsidP="00A2333C">
      <w:pPr>
        <w:spacing w:after="0pt" w:line="12pt" w:lineRule="auto"/>
        <w:rPr>
          <w:rFonts w:ascii="Times New Roman" w:hAnsi="Times New Roman" w:cs="Times New Roman"/>
          <w:b w:val="0"/>
          <w:bCs/>
        </w:rPr>
      </w:pPr>
    </w:p>
    <w:p w14:paraId="44BF67FB" w14:textId="0B64D27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VII - indique local e instruções que permitam ao interessado comunicar-se, por via eletrônica ou telefônica, com a respectiva autarquia; e </w:t>
      </w:r>
    </w:p>
    <w:p w14:paraId="241F623A" w14:textId="77777777" w:rsidR="008A036E" w:rsidRPr="00A2333C" w:rsidRDefault="008A036E" w:rsidP="00A2333C">
      <w:pPr>
        <w:spacing w:after="0pt" w:line="12pt" w:lineRule="auto"/>
        <w:rPr>
          <w:rFonts w:ascii="Times New Roman" w:hAnsi="Times New Roman" w:cs="Times New Roman"/>
          <w:b w:val="0"/>
          <w:bCs/>
        </w:rPr>
      </w:pPr>
    </w:p>
    <w:p w14:paraId="7E04E88A" w14:textId="59538677" w:rsidR="00757BB0" w:rsidRPr="00A2333C" w:rsidRDefault="00757BB0" w:rsidP="00A2333C">
      <w:pPr>
        <w:spacing w:after="0pt" w:line="12pt" w:lineRule="auto"/>
        <w:jc w:val="both"/>
        <w:rPr>
          <w:rFonts w:ascii="Times New Roman" w:hAnsi="Times New Roman" w:cs="Times New Roman"/>
          <w:b w:val="0"/>
          <w:bCs/>
        </w:rPr>
      </w:pPr>
      <w:r w:rsidRPr="00A2333C">
        <w:rPr>
          <w:rFonts w:ascii="Times New Roman" w:hAnsi="Times New Roman" w:cs="Times New Roman"/>
          <w:b w:val="0"/>
          <w:bCs/>
        </w:rPr>
        <w:t>VIII - adote as medidas necessárias para garantir a acessibilidade de conteúdo para pessoas com deficiência (PCD), nos termos do art. 17 da Lei n° 10.098, de 19 de dezembro de 2000, e do art. 9° da Convenção sobre os Direitos das Pessoas com Deficiência, aprovada pelo Decreto Legislativo n° 186, de 9 de julho de 2008, e promulgada pelo Decreto n° 6.949, de 25 de agosto de 2009, bem como legislação correlata</w:t>
      </w:r>
      <w:r w:rsidR="008A036E" w:rsidRPr="00A2333C">
        <w:rPr>
          <w:rFonts w:ascii="Times New Roman" w:hAnsi="Times New Roman" w:cs="Times New Roman"/>
          <w:b w:val="0"/>
          <w:bCs/>
        </w:rPr>
        <w:t xml:space="preserve"> e posterior</w:t>
      </w:r>
      <w:r w:rsidRPr="00A2333C">
        <w:rPr>
          <w:rFonts w:ascii="Times New Roman" w:hAnsi="Times New Roman" w:cs="Times New Roman"/>
          <w:b w:val="0"/>
          <w:bCs/>
        </w:rPr>
        <w:t>.</w:t>
      </w:r>
    </w:p>
    <w:p w14:paraId="745A6515" w14:textId="77777777" w:rsidR="008A036E" w:rsidRPr="00A2333C" w:rsidRDefault="008A036E" w:rsidP="00A2333C">
      <w:pPr>
        <w:spacing w:after="0pt" w:line="12pt" w:lineRule="auto"/>
        <w:jc w:val="both"/>
        <w:rPr>
          <w:rFonts w:ascii="Times New Roman" w:hAnsi="Times New Roman" w:cs="Times New Roman"/>
          <w:b w:val="0"/>
          <w:bCs/>
        </w:rPr>
      </w:pPr>
    </w:p>
    <w:p w14:paraId="4EBE773A"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VII - DA AUDITORIA E MONITORAMENTO PERIÓDICOS</w:t>
      </w:r>
    </w:p>
    <w:p w14:paraId="3C463896" w14:textId="77777777" w:rsidR="00A2333C" w:rsidRDefault="00A2333C" w:rsidP="00A2333C">
      <w:pPr>
        <w:spacing w:after="0pt" w:line="12pt" w:lineRule="auto"/>
        <w:rPr>
          <w:rFonts w:ascii="Times New Roman" w:hAnsi="Times New Roman" w:cs="Times New Roman"/>
          <w:b w:val="0"/>
          <w:bCs/>
        </w:rPr>
      </w:pPr>
    </w:p>
    <w:p w14:paraId="61FEA99F" w14:textId="09FFFAD3"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Art. </w:t>
      </w:r>
      <w:r w:rsidR="008A036E" w:rsidRPr="00A2333C">
        <w:rPr>
          <w:rFonts w:ascii="Times New Roman" w:hAnsi="Times New Roman" w:cs="Times New Roman"/>
          <w:b w:val="0"/>
          <w:bCs/>
        </w:rPr>
        <w:t>29</w:t>
      </w:r>
      <w:r w:rsidRPr="00A2333C">
        <w:rPr>
          <w:rFonts w:ascii="Times New Roman" w:hAnsi="Times New Roman" w:cs="Times New Roman"/>
          <w:b w:val="0"/>
          <w:bCs/>
        </w:rPr>
        <w:t>. Serão realizadas auditorias sistemáticas, no máximo a cada 12 (doze) meses, dos portais da transparência pelo CAU/BR e pelos CAU/UF, com emissão de relatórios de auditoria sobre o cumprimento dos dispositivos desta Resolução, a serem apreciados pelas comissões que tratam de organização e administração nas autarquias do CAU.</w:t>
      </w:r>
    </w:p>
    <w:p w14:paraId="01BE1FCB" w14:textId="77777777" w:rsidR="00757BB0" w:rsidRPr="00A2333C" w:rsidRDefault="00757BB0" w:rsidP="00A2333C">
      <w:pPr>
        <w:spacing w:after="0pt" w:line="12pt" w:lineRule="auto"/>
        <w:rPr>
          <w:rFonts w:ascii="Times New Roman" w:hAnsi="Times New Roman" w:cs="Times New Roman"/>
          <w:b w:val="0"/>
          <w:bCs/>
        </w:rPr>
      </w:pPr>
    </w:p>
    <w:p w14:paraId="75D658DA" w14:textId="77777777"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VIII - DAS RESPONSABILIDADES</w:t>
      </w:r>
    </w:p>
    <w:p w14:paraId="244933F0" w14:textId="77777777" w:rsidR="00A2333C" w:rsidRDefault="00A2333C" w:rsidP="00A2333C">
      <w:pPr>
        <w:spacing w:after="0pt" w:line="12pt" w:lineRule="auto"/>
        <w:rPr>
          <w:rFonts w:ascii="Times New Roman" w:hAnsi="Times New Roman" w:cs="Times New Roman"/>
          <w:b w:val="0"/>
          <w:bCs/>
        </w:rPr>
      </w:pPr>
    </w:p>
    <w:p w14:paraId="3B1BA68C" w14:textId="6CF5945A"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3</w:t>
      </w:r>
      <w:r w:rsidR="00A2333C" w:rsidRPr="00A2333C">
        <w:rPr>
          <w:rFonts w:ascii="Times New Roman" w:hAnsi="Times New Roman" w:cs="Times New Roman"/>
          <w:b w:val="0"/>
          <w:bCs/>
        </w:rPr>
        <w:t>0</w:t>
      </w:r>
      <w:r w:rsidRPr="00A2333C">
        <w:rPr>
          <w:rFonts w:ascii="Times New Roman" w:hAnsi="Times New Roman" w:cs="Times New Roman"/>
          <w:b w:val="0"/>
          <w:bCs/>
        </w:rPr>
        <w:t>. Constituem condutas ilícitas que ensejam responsabilização do agente do CAU/UF ou do CAU/BR que as praticar:</w:t>
      </w:r>
    </w:p>
    <w:p w14:paraId="1EEBE6E7" w14:textId="77777777" w:rsidR="008A036E" w:rsidRPr="00A2333C" w:rsidRDefault="008A036E" w:rsidP="00A2333C">
      <w:pPr>
        <w:spacing w:after="0pt" w:line="12pt" w:lineRule="auto"/>
        <w:rPr>
          <w:rFonts w:ascii="Times New Roman" w:hAnsi="Times New Roman" w:cs="Times New Roman"/>
          <w:b w:val="0"/>
          <w:bCs/>
        </w:rPr>
      </w:pPr>
    </w:p>
    <w:p w14:paraId="2ED1234D" w14:textId="0BA39DDD"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 - recusar-se a fornecer informação requerida nos termos da legislação federal reguladora do acesso a informações e desta Resolução, retardar deliberadamente o seu fornecimento ou fornecê-la intencionalmente de forma incorreta, incompleta ou imprecisa;</w:t>
      </w:r>
    </w:p>
    <w:p w14:paraId="0C914945" w14:textId="77777777" w:rsidR="008A036E" w:rsidRPr="00A2333C" w:rsidRDefault="008A036E" w:rsidP="00A2333C">
      <w:pPr>
        <w:spacing w:after="0pt" w:line="12pt" w:lineRule="auto"/>
        <w:rPr>
          <w:rFonts w:ascii="Times New Roman" w:hAnsi="Times New Roman" w:cs="Times New Roman"/>
          <w:b w:val="0"/>
          <w:bCs/>
          <w:spacing w:val="-2"/>
        </w:rPr>
      </w:pPr>
    </w:p>
    <w:p w14:paraId="2843FDAB" w14:textId="5B05E78F"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spacing w:val="-2"/>
        </w:rPr>
        <w:t xml:space="preserve">II - </w:t>
      </w:r>
      <w:r w:rsidRPr="00A2333C">
        <w:rPr>
          <w:rFonts w:ascii="Times New Roman" w:hAnsi="Times New Roman" w:cs="Times New Roman"/>
          <w:b w:val="0"/>
          <w:bCs/>
        </w:rPr>
        <w:t>utilizar indevidamente, subtrair, destruir, inutilizar, desfigurar, alterar ou ocultar, total ou parcialmente, informação que se encontre sob sua guarda ou a que tenha acesso ou conhecimento em razão do exercício das atribuições de emprego ou função que exerce no CAU/BR; </w:t>
      </w:r>
    </w:p>
    <w:p w14:paraId="778EA6AC" w14:textId="77777777" w:rsidR="008A036E" w:rsidRPr="00A2333C" w:rsidRDefault="008A036E" w:rsidP="00A2333C">
      <w:pPr>
        <w:spacing w:after="0pt" w:line="12pt" w:lineRule="auto"/>
        <w:rPr>
          <w:rFonts w:ascii="Times New Roman" w:hAnsi="Times New Roman" w:cs="Times New Roman"/>
          <w:b w:val="0"/>
          <w:bCs/>
        </w:rPr>
      </w:pPr>
    </w:p>
    <w:p w14:paraId="5367418B" w14:textId="3CB49A42"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III - agir com dolo ou má-fé na análise das solicitações de acesso a informações;</w:t>
      </w:r>
    </w:p>
    <w:p w14:paraId="410A6E50" w14:textId="77777777" w:rsidR="008A036E" w:rsidRPr="00A2333C" w:rsidRDefault="008A036E" w:rsidP="00A2333C">
      <w:pPr>
        <w:spacing w:after="0pt" w:line="12pt" w:lineRule="auto"/>
        <w:rPr>
          <w:rFonts w:ascii="Times New Roman" w:hAnsi="Times New Roman" w:cs="Times New Roman"/>
          <w:b w:val="0"/>
          <w:bCs/>
        </w:rPr>
      </w:pPr>
    </w:p>
    <w:p w14:paraId="3B4A42B8" w14:textId="369D0660"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IV - divulgar ou permitir a divulgação ou acessar ou permitir acesso indevido a informações sigilosas ou a informações privadas;</w:t>
      </w:r>
    </w:p>
    <w:p w14:paraId="76884C4E" w14:textId="77777777" w:rsidR="008A036E" w:rsidRPr="00A2333C" w:rsidRDefault="008A036E" w:rsidP="00A2333C">
      <w:pPr>
        <w:spacing w:after="0pt" w:line="12pt" w:lineRule="auto"/>
        <w:rPr>
          <w:rFonts w:ascii="Times New Roman" w:hAnsi="Times New Roman" w:cs="Times New Roman"/>
          <w:b w:val="0"/>
          <w:bCs/>
        </w:rPr>
      </w:pPr>
    </w:p>
    <w:p w14:paraId="2AEE62CA" w14:textId="4836B9F2"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 - impor sigilo a informação para obter proveito pessoal ou de terceiros, ou para fins de ocultação de ato ilegal cometido por si ou por outrem;</w:t>
      </w:r>
    </w:p>
    <w:p w14:paraId="55832B88" w14:textId="77777777" w:rsidR="008A036E" w:rsidRPr="00A2333C" w:rsidRDefault="008A036E" w:rsidP="00A2333C">
      <w:pPr>
        <w:spacing w:after="0pt" w:line="12pt" w:lineRule="auto"/>
        <w:rPr>
          <w:rFonts w:ascii="Times New Roman" w:hAnsi="Times New Roman" w:cs="Times New Roman"/>
          <w:b w:val="0"/>
          <w:bCs/>
        </w:rPr>
      </w:pPr>
    </w:p>
    <w:p w14:paraId="16509FF9" w14:textId="4CEDAFE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 - ocultar da revisão de autoridade superior competente informação sigilosa para beneficiar a si ou a outrem, ou em prejuízo de terceiros; e</w:t>
      </w:r>
    </w:p>
    <w:p w14:paraId="034D70D1" w14:textId="77777777" w:rsidR="008A036E" w:rsidRPr="00A2333C" w:rsidRDefault="008A036E" w:rsidP="00A2333C">
      <w:pPr>
        <w:spacing w:after="0pt" w:line="12pt" w:lineRule="auto"/>
        <w:rPr>
          <w:rFonts w:ascii="Times New Roman" w:hAnsi="Times New Roman" w:cs="Times New Roman"/>
          <w:b w:val="0"/>
          <w:bCs/>
        </w:rPr>
      </w:pPr>
    </w:p>
    <w:p w14:paraId="2E15DCF7" w14:textId="65E452E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VII - destruir ou subtrair, por qualquer meio, informações concernentes a possíveis violações de direitos humanos no âmbito dos CAU/UF ou CAU/BR.</w:t>
      </w:r>
    </w:p>
    <w:p w14:paraId="771ED81B" w14:textId="77777777" w:rsidR="008A036E" w:rsidRPr="00A2333C" w:rsidRDefault="008A036E" w:rsidP="00A2333C">
      <w:pPr>
        <w:spacing w:after="0pt" w:line="12pt" w:lineRule="auto"/>
        <w:rPr>
          <w:rFonts w:ascii="Times New Roman" w:hAnsi="Times New Roman" w:cs="Times New Roman"/>
          <w:b w:val="0"/>
          <w:bCs/>
        </w:rPr>
      </w:pPr>
    </w:p>
    <w:p w14:paraId="17CAAA7A" w14:textId="1F9CF85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3</w:t>
      </w:r>
      <w:r w:rsidR="00A2333C" w:rsidRPr="00A2333C">
        <w:rPr>
          <w:rFonts w:ascii="Times New Roman" w:hAnsi="Times New Roman" w:cs="Times New Roman"/>
          <w:b w:val="0"/>
          <w:bCs/>
        </w:rPr>
        <w:t>1</w:t>
      </w:r>
      <w:r w:rsidRPr="00A2333C">
        <w:rPr>
          <w:rFonts w:ascii="Times New Roman" w:hAnsi="Times New Roman" w:cs="Times New Roman"/>
          <w:b w:val="0"/>
          <w:bCs/>
        </w:rPr>
        <w:t xml:space="preserve">. A pessoa física ou entidade privada que detiver informações em virtude de vínculo de qualquer natureza com os CAU/UF ou com o CAU/BR e deixar de observar o disposto na legislação federal reguladora do acesso a informações e nesta Resolução será objeto de processo administrativo e a sanções nos termos da legislação própria. </w:t>
      </w:r>
    </w:p>
    <w:p w14:paraId="6901A383" w14:textId="77777777" w:rsidR="008A036E" w:rsidRPr="00A2333C" w:rsidRDefault="008A036E" w:rsidP="00A2333C">
      <w:pPr>
        <w:spacing w:after="0pt" w:line="12pt" w:lineRule="auto"/>
        <w:rPr>
          <w:rFonts w:ascii="Times New Roman" w:hAnsi="Times New Roman" w:cs="Times New Roman"/>
          <w:b w:val="0"/>
          <w:bCs/>
        </w:rPr>
      </w:pPr>
    </w:p>
    <w:p w14:paraId="54FACD61" w14:textId="75556B48" w:rsidR="00757BB0" w:rsidRPr="00A2333C" w:rsidRDefault="00757BB0" w:rsidP="00A2333C">
      <w:pPr>
        <w:spacing w:after="0pt" w:line="12pt" w:lineRule="auto"/>
        <w:jc w:val="center"/>
        <w:rPr>
          <w:rFonts w:ascii="Times New Roman" w:hAnsi="Times New Roman" w:cs="Times New Roman"/>
        </w:rPr>
      </w:pPr>
      <w:r w:rsidRPr="00A2333C">
        <w:rPr>
          <w:rFonts w:ascii="Times New Roman" w:hAnsi="Times New Roman" w:cs="Times New Roman"/>
        </w:rPr>
        <w:t>CAPÍTULO IX - DAS DISPOSIÇÕES FINAIS</w:t>
      </w:r>
    </w:p>
    <w:p w14:paraId="02DC9AF0" w14:textId="77777777" w:rsidR="00A2333C" w:rsidRPr="00A2333C" w:rsidRDefault="00A2333C" w:rsidP="00A2333C">
      <w:pPr>
        <w:spacing w:after="0pt" w:line="12pt" w:lineRule="auto"/>
        <w:rPr>
          <w:rFonts w:ascii="Times New Roman" w:hAnsi="Times New Roman" w:cs="Times New Roman"/>
          <w:b w:val="0"/>
          <w:bCs/>
        </w:rPr>
      </w:pPr>
    </w:p>
    <w:p w14:paraId="34A5F1E2" w14:textId="27696FBB"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Art. 3</w:t>
      </w:r>
      <w:r w:rsidR="00A2333C" w:rsidRPr="00A2333C">
        <w:rPr>
          <w:rFonts w:ascii="Times New Roman" w:hAnsi="Times New Roman" w:cs="Times New Roman"/>
          <w:b w:val="0"/>
          <w:bCs/>
        </w:rPr>
        <w:t>2</w:t>
      </w:r>
      <w:r w:rsidRPr="00A2333C">
        <w:rPr>
          <w:rFonts w:ascii="Times New Roman" w:hAnsi="Times New Roman" w:cs="Times New Roman"/>
          <w:b w:val="0"/>
          <w:bCs/>
        </w:rPr>
        <w:t xml:space="preserve">. Os presidentes dos Conselhos de Arquitetura e Urbanismo dos Estados e do Distrito Federal (CAU/UF) e do Conselho de Arquitetura e Urbanismo do Brasil (CAU/BR) ficam orientados a revogar os atuais atos normativos de regulamentação da Lei de Acesso à Informação e deverão publicar portaria em até 30 (trinta) dias, contendo: </w:t>
      </w:r>
    </w:p>
    <w:p w14:paraId="35451679" w14:textId="77777777" w:rsidR="00A2333C" w:rsidRPr="00A2333C" w:rsidRDefault="00A2333C" w:rsidP="00A2333C">
      <w:pPr>
        <w:spacing w:after="0pt" w:line="12pt" w:lineRule="auto"/>
        <w:rPr>
          <w:rFonts w:ascii="Times New Roman" w:hAnsi="Times New Roman" w:cs="Times New Roman"/>
          <w:b w:val="0"/>
          <w:bCs/>
        </w:rPr>
      </w:pPr>
    </w:p>
    <w:p w14:paraId="5D3D374D" w14:textId="64308AAE"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 - a institucionalização do Serviço de Informações ao Cidadão (SIC) e sua configuração administrativa, indicando sua unidade gestora responsável; </w:t>
      </w:r>
    </w:p>
    <w:p w14:paraId="498A628E" w14:textId="77777777" w:rsidR="00A2333C" w:rsidRPr="00A2333C" w:rsidRDefault="00A2333C" w:rsidP="00A2333C">
      <w:pPr>
        <w:spacing w:after="0pt" w:line="12pt" w:lineRule="auto"/>
        <w:rPr>
          <w:rFonts w:ascii="Times New Roman" w:hAnsi="Times New Roman" w:cs="Times New Roman"/>
          <w:b w:val="0"/>
          <w:bCs/>
        </w:rPr>
      </w:pPr>
    </w:p>
    <w:p w14:paraId="107F7AC3" w14:textId="367BE198"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 xml:space="preserve">II - a indicação da autoridade de monitoramento da Lei de Acesso à Informação no âmbito da respectiva autarquia; e </w:t>
      </w:r>
    </w:p>
    <w:p w14:paraId="0B9B4B18" w14:textId="77777777" w:rsidR="00A2333C" w:rsidRPr="00A2333C" w:rsidRDefault="00A2333C" w:rsidP="00A2333C">
      <w:pPr>
        <w:spacing w:after="0pt" w:line="12pt" w:lineRule="auto"/>
        <w:rPr>
          <w:rFonts w:ascii="Times New Roman" w:hAnsi="Times New Roman" w:cs="Times New Roman"/>
          <w:b w:val="0"/>
          <w:bCs/>
        </w:rPr>
      </w:pPr>
    </w:p>
    <w:p w14:paraId="05955300" w14:textId="5CF3AF5C" w:rsidR="00757BB0" w:rsidRPr="00A2333C" w:rsidRDefault="00757BB0" w:rsidP="00A2333C">
      <w:pPr>
        <w:spacing w:after="0pt" w:line="12pt" w:lineRule="auto"/>
        <w:rPr>
          <w:rFonts w:ascii="Times New Roman" w:hAnsi="Times New Roman" w:cs="Times New Roman"/>
          <w:b w:val="0"/>
          <w:bCs/>
        </w:rPr>
      </w:pPr>
      <w:r w:rsidRPr="00A2333C">
        <w:rPr>
          <w:rFonts w:ascii="Times New Roman" w:hAnsi="Times New Roman" w:cs="Times New Roman"/>
          <w:b w:val="0"/>
          <w:bCs/>
        </w:rPr>
        <w:t>III - a indicação da unidade gestora responsável pela manutenção do Portal da Transparência no âmbito da respectiva autarquia.</w:t>
      </w:r>
    </w:p>
    <w:p w14:paraId="15359C16" w14:textId="77777777" w:rsidR="00A2333C" w:rsidRPr="00A2333C" w:rsidRDefault="00A2333C" w:rsidP="00A2333C">
      <w:pPr>
        <w:spacing w:after="0pt" w:line="12pt" w:lineRule="auto"/>
        <w:rPr>
          <w:rFonts w:ascii="Times New Roman" w:hAnsi="Times New Roman" w:cs="Times New Roman"/>
          <w:b w:val="0"/>
          <w:bCs/>
        </w:rPr>
      </w:pPr>
    </w:p>
    <w:p w14:paraId="4C9DD767" w14:textId="49DD8127" w:rsidR="00757BB0" w:rsidRPr="00A2333C" w:rsidRDefault="00757BB0" w:rsidP="00A2333C">
      <w:pPr>
        <w:spacing w:after="0pt" w:line="12pt" w:lineRule="auto"/>
        <w:rPr>
          <w:rFonts w:ascii="Times New Roman" w:hAnsi="Times New Roman" w:cs="Times New Roman"/>
          <w:b w:val="0"/>
          <w:bCs/>
          <w:color w:val="00B0F0"/>
        </w:rPr>
      </w:pPr>
      <w:r w:rsidRPr="00A2333C">
        <w:rPr>
          <w:rFonts w:ascii="Times New Roman" w:hAnsi="Times New Roman" w:cs="Times New Roman"/>
          <w:b w:val="0"/>
          <w:bCs/>
          <w:color w:val="00B0F0"/>
        </w:rPr>
        <w:t>Art. 3</w:t>
      </w:r>
      <w:r w:rsidR="00A2333C" w:rsidRPr="00A2333C">
        <w:rPr>
          <w:rFonts w:ascii="Times New Roman" w:hAnsi="Times New Roman" w:cs="Times New Roman"/>
          <w:b w:val="0"/>
          <w:bCs/>
          <w:color w:val="00B0F0"/>
        </w:rPr>
        <w:t>3</w:t>
      </w:r>
      <w:r w:rsidRPr="00A2333C">
        <w:rPr>
          <w:rFonts w:ascii="Times New Roman" w:hAnsi="Times New Roman" w:cs="Times New Roman"/>
          <w:b w:val="0"/>
          <w:bCs/>
          <w:color w:val="00B0F0"/>
        </w:rPr>
        <w:t xml:space="preserve">. Esta Resolução entra em vigor </w:t>
      </w:r>
      <w:r w:rsidR="00A2333C" w:rsidRPr="00A2333C">
        <w:rPr>
          <w:rFonts w:ascii="Times New Roman" w:hAnsi="Times New Roman" w:cs="Times New Roman"/>
          <w:b w:val="0"/>
          <w:bCs/>
          <w:color w:val="00B0F0"/>
        </w:rPr>
        <w:t xml:space="preserve">uma semana após a </w:t>
      </w:r>
      <w:r w:rsidRPr="00A2333C">
        <w:rPr>
          <w:rFonts w:ascii="Times New Roman" w:hAnsi="Times New Roman" w:cs="Times New Roman"/>
          <w:b w:val="0"/>
          <w:bCs/>
          <w:color w:val="00B0F0"/>
        </w:rPr>
        <w:t xml:space="preserve">sua publicação no </w:t>
      </w:r>
      <w:r w:rsidR="00A2333C" w:rsidRPr="00A2333C">
        <w:rPr>
          <w:rFonts w:ascii="Times New Roman" w:hAnsi="Times New Roman" w:cs="Times New Roman"/>
          <w:b w:val="0"/>
          <w:bCs/>
          <w:color w:val="00B0F0"/>
        </w:rPr>
        <w:t>Diário Oficial da União</w:t>
      </w:r>
      <w:r w:rsidRPr="00A2333C">
        <w:rPr>
          <w:rFonts w:ascii="Times New Roman" w:hAnsi="Times New Roman" w:cs="Times New Roman"/>
          <w:b w:val="0"/>
          <w:bCs/>
          <w:color w:val="00B0F0"/>
        </w:rPr>
        <w:t xml:space="preserve">. </w:t>
      </w:r>
    </w:p>
    <w:p w14:paraId="5E5D714B" w14:textId="77777777" w:rsidR="00757BB0" w:rsidRPr="00A2333C" w:rsidRDefault="00757BB0" w:rsidP="00A2333C">
      <w:pPr>
        <w:spacing w:after="0pt" w:line="12pt" w:lineRule="auto"/>
        <w:rPr>
          <w:rFonts w:ascii="Times New Roman" w:hAnsi="Times New Roman" w:cs="Times New Roman"/>
        </w:rPr>
      </w:pPr>
    </w:p>
    <w:p w14:paraId="41D03325" w14:textId="77777777" w:rsidR="00757BB0" w:rsidRPr="00A2333C" w:rsidRDefault="00757BB0" w:rsidP="00A2333C">
      <w:pPr>
        <w:spacing w:after="0pt" w:line="12pt" w:lineRule="auto"/>
        <w:jc w:val="center"/>
        <w:rPr>
          <w:rFonts w:ascii="Times New Roman" w:hAnsi="Times New Roman" w:cs="Times New Roman"/>
          <w:b w:val="0"/>
          <w:bCs/>
        </w:rPr>
      </w:pPr>
      <w:r w:rsidRPr="00A2333C">
        <w:rPr>
          <w:rFonts w:ascii="Times New Roman" w:hAnsi="Times New Roman" w:cs="Times New Roman"/>
          <w:b w:val="0"/>
          <w:bCs/>
        </w:rPr>
        <w:t>Brasília, XX de XXXX de 2020.</w:t>
      </w:r>
    </w:p>
    <w:p w14:paraId="6B46F7AB" w14:textId="77777777" w:rsidR="00757BB0" w:rsidRPr="00A2333C" w:rsidRDefault="00757BB0" w:rsidP="00A2333C">
      <w:pPr>
        <w:spacing w:after="0pt" w:line="12pt" w:lineRule="auto"/>
        <w:rPr>
          <w:rFonts w:ascii="Times New Roman" w:eastAsia="Times New Roman" w:hAnsi="Times New Roman" w:cs="Times New Roman"/>
          <w:shd w:val="clear" w:color="auto" w:fill="FFFFFF"/>
          <w:lang w:eastAsia="pt-BR"/>
        </w:rPr>
      </w:pPr>
    </w:p>
    <w:p w14:paraId="1C98442C" w14:textId="15D7E35B" w:rsidR="00757BB0" w:rsidRPr="00A2333C" w:rsidRDefault="00757BB0" w:rsidP="00A2333C">
      <w:pPr>
        <w:spacing w:after="0pt" w:line="12pt" w:lineRule="auto"/>
        <w:jc w:val="center"/>
        <w:rPr>
          <w:rFonts w:ascii="Times New Roman" w:hAnsi="Times New Roman" w:cs="Times New Roman"/>
          <w:bCs/>
        </w:rPr>
      </w:pPr>
      <w:r w:rsidRPr="00A2333C">
        <w:rPr>
          <w:rFonts w:ascii="Times New Roman" w:hAnsi="Times New Roman" w:cs="Times New Roman"/>
          <w:bCs/>
        </w:rPr>
        <w:t>LUCIANO GUIMARÃES</w:t>
      </w:r>
    </w:p>
    <w:p w14:paraId="4068F7AB" w14:textId="187C18F0" w:rsidR="00B82D73" w:rsidRPr="00A2333C" w:rsidRDefault="00757BB0" w:rsidP="00A2333C">
      <w:pPr>
        <w:spacing w:after="0pt" w:line="12pt" w:lineRule="auto"/>
        <w:jc w:val="center"/>
        <w:rPr>
          <w:rFonts w:ascii="Times New Roman" w:eastAsia="Cambria" w:hAnsi="Times New Roman" w:cs="Times New Roman"/>
          <w:b w:val="0"/>
          <w:bCs/>
        </w:rPr>
      </w:pPr>
      <w:r w:rsidRPr="00A2333C">
        <w:rPr>
          <w:rFonts w:ascii="Times New Roman" w:hAnsi="Times New Roman" w:cs="Times New Roman"/>
          <w:b w:val="0"/>
          <w:bCs/>
        </w:rPr>
        <w:t>Presidente do CAU/BR</w:t>
      </w:r>
    </w:p>
    <w:p w14:paraId="3FFEAB30" w14:textId="77777777" w:rsidR="00757BB0" w:rsidRPr="00A2333C" w:rsidRDefault="00757BB0" w:rsidP="00A2333C">
      <w:pPr>
        <w:spacing w:after="0pt" w:line="12pt" w:lineRule="auto"/>
        <w:rPr>
          <w:rFonts w:ascii="Times New Roman" w:eastAsia="Cambria" w:hAnsi="Times New Roman" w:cs="Times New Roman"/>
          <w:b w:val="0"/>
        </w:rPr>
      </w:pPr>
    </w:p>
    <w:p w14:paraId="67AAFD98" w14:textId="155B2308" w:rsidR="007A55E4" w:rsidRPr="003178CF" w:rsidRDefault="007A55E4" w:rsidP="00A2333C">
      <w:pPr>
        <w:spacing w:after="0pt" w:line="12pt" w:lineRule="auto"/>
        <w:rPr>
          <w:rFonts w:eastAsia="Times New Roman"/>
          <w:lang w:eastAsia="pt-BR"/>
        </w:rPr>
      </w:pPr>
    </w:p>
    <w:sectPr w:rsidR="007A55E4" w:rsidRPr="003178CF" w:rsidSect="00E25662">
      <w:headerReference w:type="default" r:id="rId11"/>
      <w:footerReference w:type="default" r:id="rId12"/>
      <w:pgSz w:w="595.30pt" w:h="841.90pt"/>
      <w:pgMar w:top="85.05pt" w:right="56.70pt" w:bottom="56.70pt" w:left="85.05pt" w:header="85.05pt" w:footer="56.7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707E22C" w14:textId="77777777" w:rsidR="00974483" w:rsidRDefault="00974483" w:rsidP="00EE0A57">
      <w:pPr>
        <w:spacing w:after="0pt" w:line="12pt" w:lineRule="auto"/>
      </w:pPr>
      <w:r>
        <w:separator/>
      </w:r>
    </w:p>
  </w:endnote>
  <w:endnote w:type="continuationSeparator" w:id="0">
    <w:p w14:paraId="3AA7FCFB" w14:textId="77777777" w:rsidR="00974483" w:rsidRDefault="00974483" w:rsidP="00EE0A5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10002FF" w:usb1="4000ACFF" w:usb2="00000009" w:usb3="00000000" w:csb0="0000019F" w:csb1="00000000"/>
  </w:font>
  <w:font w:name="Cambria">
    <w:panose1 w:val="02040503050406030204"/>
    <w:charset w:characterSet="iso-8859-1"/>
    <w:family w:val="roman"/>
    <w:pitch w:val="variable"/>
    <w:sig w:usb0="E00006FF" w:usb1="420024FF" w:usb2="02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ahoma">
    <w:altName w:val=" Arial"/>
    <w:panose1 w:val="020B0604030504040204"/>
    <w:charset w:characterSet="iso-8859-1"/>
    <w:family w:val="swiss"/>
    <w:pitch w:val="variable"/>
    <w:sig w:usb0="E1002EFF" w:usb1="C000605B" w:usb2="00000029" w:usb3="00000000" w:csb0="000101FF" w:csb1="00000000"/>
  </w:font>
  <w:font w:name="Batang">
    <w:altName w:val="바탕"/>
    <w:panose1 w:val="02030600000101010101"/>
    <w:charset w:characterSet="ks_c-5601-1987"/>
    <w:family w:val="auto"/>
    <w:notTrueType/>
    <w:pitch w:val="fixed"/>
    <w:sig w:usb0="00000001" w:usb1="09060000" w:usb2="00000010" w:usb3="00000000" w:csb0="00080000"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rPr>
        <w:b w:val="0"/>
        <w:bCs/>
      </w:rPr>
      <w:id w:val="-1959100009"/>
      <w:docPartObj>
        <w:docPartGallery w:val="Page Numbers (Bottom of Page)"/>
        <w:docPartUnique/>
      </w:docPartObj>
    </w:sdtPr>
    <w:sdtEndPr>
      <w:rPr>
        <w:color w:val="1B6469"/>
      </w:rPr>
    </w:sdtEndPr>
    <w:sdtContent>
      <w:p w14:paraId="2B2455C1" w14:textId="6AE65C4C" w:rsidR="00314C0D" w:rsidRPr="007A55E4" w:rsidRDefault="00314C0D">
        <w:pPr>
          <w:pStyle w:val="Rodap"/>
          <w:jc w:val="end"/>
          <w:rPr>
            <w:b w:val="0"/>
            <w:bCs/>
            <w:color w:val="1B6469"/>
          </w:rPr>
        </w:pPr>
        <w:r w:rsidRPr="007A55E4">
          <w:rPr>
            <w:b w:val="0"/>
            <w:bCs/>
            <w:color w:val="1B6469"/>
          </w:rPr>
          <w:fldChar w:fldCharType="begin"/>
        </w:r>
        <w:r w:rsidRPr="007A55E4">
          <w:rPr>
            <w:b w:val="0"/>
            <w:bCs/>
            <w:color w:val="1B6469"/>
          </w:rPr>
          <w:instrText>PAGE   \* MERGEFORMAT</w:instrText>
        </w:r>
        <w:r w:rsidRPr="007A55E4">
          <w:rPr>
            <w:b w:val="0"/>
            <w:bCs/>
            <w:color w:val="1B6469"/>
          </w:rPr>
          <w:fldChar w:fldCharType="separate"/>
        </w:r>
        <w:r w:rsidR="00B93B12">
          <w:rPr>
            <w:b w:val="0"/>
            <w:bCs/>
            <w:noProof/>
            <w:color w:val="1B6469"/>
          </w:rPr>
          <w:t>1</w:t>
        </w:r>
        <w:r w:rsidRPr="007A55E4">
          <w:rPr>
            <w:b w:val="0"/>
            <w:bCs/>
            <w:color w:val="1B6469"/>
          </w:rPr>
          <w:fldChar w:fldCharType="end"/>
        </w:r>
      </w:p>
    </w:sdtContent>
  </w:sdt>
  <w:p w14:paraId="3B920AE1" w14:textId="226FAF72" w:rsidR="00E0640A" w:rsidRPr="008C2D78" w:rsidRDefault="00756AF0" w:rsidP="008C2D78">
    <w:pPr>
      <w:pStyle w:val="Rodap"/>
    </w:pPr>
    <w:r>
      <w:rPr>
        <w:noProof/>
        <w:lang w:eastAsia="pt-BR"/>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219A32D" w14:textId="77777777" w:rsidR="00974483" w:rsidRDefault="00974483" w:rsidP="00EE0A57">
      <w:pPr>
        <w:spacing w:after="0pt" w:line="12pt" w:lineRule="auto"/>
      </w:pPr>
      <w:r>
        <w:separator/>
      </w:r>
    </w:p>
  </w:footnote>
  <w:footnote w:type="continuationSeparator" w:id="0">
    <w:p w14:paraId="25800C8F" w14:textId="77777777" w:rsidR="00974483" w:rsidRDefault="00974483" w:rsidP="00EE0A57">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5CC6A08" w14:textId="16B1C4F2" w:rsidR="005C2E15" w:rsidRPr="00345B66" w:rsidRDefault="00EA4731" w:rsidP="005C2E15">
    <w:pPr>
      <w:spacing w:after="0pt" w:line="13.80pt"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0D2F7C39" wp14:editId="43C6B740">
          <wp:simplePos x="0" y="0"/>
          <wp:positionH relativeFrom="column">
            <wp:posOffset>-1072515</wp:posOffset>
          </wp:positionH>
          <wp:positionV relativeFrom="paragraph">
            <wp:posOffset>-1064895</wp:posOffset>
          </wp:positionV>
          <wp:extent cx="7560000" cy="1081430"/>
          <wp:effectExtent l="0" t="0" r="3175" b="4445"/>
          <wp:wrapNone/>
          <wp:docPr id="3" name="Imagem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E15" w:rsidRPr="00345B66">
      <w:rPr>
        <w:color w:val="FFFFFF" w:themeColor="background1"/>
        <w:sz w:val="12"/>
        <w:szCs w:val="12"/>
      </w:rPr>
      <w:t>SERVIÇO PÚBLICO FEDERAL</w:t>
    </w:r>
  </w:p>
  <w:p w14:paraId="13D609E1" w14:textId="32E0A5AE" w:rsidR="003F6B20" w:rsidRPr="00345B66" w:rsidRDefault="005C2E15" w:rsidP="003F6B20">
    <w:pPr>
      <w:spacing w:after="0pt" w:line="13.80pt" w:lineRule="auto"/>
      <w:jc w:val="center"/>
      <w:rPr>
        <w:color w:val="FFFFFF" w:themeColor="background1"/>
        <w:sz w:val="12"/>
        <w:szCs w:val="12"/>
      </w:rPr>
    </w:pPr>
    <w:r w:rsidRPr="00345B66">
      <w:rPr>
        <w:color w:val="FFFFFF" w:themeColor="background1"/>
        <w:sz w:val="12"/>
        <w:szCs w:val="12"/>
      </w:rPr>
      <w:t>CAU/BR - Conselho de Arquitetura e Urbanismo do Brasil</w:t>
    </w:r>
  </w:p>
  <w:p w14:paraId="5E55E782" w14:textId="2A33463D" w:rsidR="00C91CA5" w:rsidRPr="00345B66" w:rsidRDefault="00C91CA5" w:rsidP="00226D06">
    <w:pPr>
      <w:spacing w:after="0pt" w:line="13.80pt"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14:paraId="5E04293B" w14:textId="04003304" w:rsidR="00C91CA5" w:rsidRPr="00345B66" w:rsidRDefault="00C91CA5" w:rsidP="00C91CA5">
    <w:pPr>
      <w:spacing w:after="0pt" w:line="13.80pt"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
    <w:nsid w:val="1BA249BC"/>
    <w:multiLevelType w:val="hybridMultilevel"/>
    <w:tmpl w:val="FDE841B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nsid w:val="1E6B1569"/>
    <w:multiLevelType w:val="hybridMultilevel"/>
    <w:tmpl w:val="592073C2"/>
    <w:lvl w:ilvl="0" w:tplc="E146FFAE">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3">
    <w:nsid w:val="1FC74C19"/>
    <w:multiLevelType w:val="hybridMultilevel"/>
    <w:tmpl w:val="FE7680D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393C6131"/>
    <w:multiLevelType w:val="hybridMultilevel"/>
    <w:tmpl w:val="FE7680D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nsid w:val="39B92DAE"/>
    <w:multiLevelType w:val="hybridMultilevel"/>
    <w:tmpl w:val="04E4EAD6"/>
    <w:lvl w:ilvl="0" w:tplc="DC10F25C">
      <w:start w:val="1"/>
      <w:numFmt w:val="decimal"/>
      <w:lvlText w:val="1.%1"/>
      <w:lvlJc w:val="start"/>
      <w:pPr>
        <w:ind w:start="36pt" w:hanging="18pt"/>
      </w:pPr>
      <w:rPr>
        <w:rFonts w:ascii="Arial" w:hAnsi="Arial" w:hint="default"/>
        <w:b/>
        <w:i w:val="0"/>
        <w:color w:val="000000" w:themeColor="text1"/>
        <w:sz w:val="24"/>
        <w:u w:val="none"/>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nsid w:val="43EB53F7"/>
    <w:multiLevelType w:val="multilevel"/>
    <w:tmpl w:val="E7068334"/>
    <w:lvl w:ilvl="0">
      <w:start w:val="1"/>
      <w:numFmt w:val="decimal"/>
      <w:pStyle w:val="Ttulo1"/>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7">
    <w:nsid w:val="4A351621"/>
    <w:multiLevelType w:val="hybridMultilevel"/>
    <w:tmpl w:val="1A56DDE8"/>
    <w:lvl w:ilvl="0" w:tplc="322E953C">
      <w:start w:val="1"/>
      <w:numFmt w:val="decimal"/>
      <w:lvlText w:val="%1"/>
      <w:lvlJc w:val="start"/>
      <w:pPr>
        <w:ind w:start="18pt" w:hanging="18pt"/>
      </w:pPr>
      <w:rPr>
        <w:rFonts w:ascii="Arial" w:hAnsi="Arial" w:hint="default"/>
        <w:b/>
        <w:i w:val="0"/>
        <w:color w:val="000000" w:themeColor="text1"/>
        <w:sz w:val="24"/>
        <w:u w:val="none"/>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nsid w:val="54E35124"/>
    <w:multiLevelType w:val="hybridMultilevel"/>
    <w:tmpl w:val="1E0C1CC6"/>
    <w:lvl w:ilvl="0" w:tplc="F6940BD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nsid w:val="5DE15054"/>
    <w:multiLevelType w:val="hybridMultilevel"/>
    <w:tmpl w:val="0094934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nsid w:val="6173324C"/>
    <w:multiLevelType w:val="hybridMultilevel"/>
    <w:tmpl w:val="890E5BB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nsid w:val="76667488"/>
    <w:multiLevelType w:val="hybridMultilevel"/>
    <w:tmpl w:val="7060887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nsid w:val="7F6A522E"/>
    <w:multiLevelType w:val="hybridMultilevel"/>
    <w:tmpl w:val="592073C2"/>
    <w:lvl w:ilvl="0" w:tplc="E146FFAE">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num w:numId="1">
    <w:abstractNumId w:val="7"/>
  </w:num>
  <w:num w:numId="2">
    <w:abstractNumId w:val="7"/>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2"/>
  </w:num>
  <w:num w:numId="9">
    <w:abstractNumId w:val="11"/>
  </w:num>
  <w:num w:numId="10">
    <w:abstractNumId w:val="0"/>
  </w:num>
  <w:num w:numId="11">
    <w:abstractNumId w:val="4"/>
  </w:num>
  <w:num w:numId="12">
    <w:abstractNumId w:val="3"/>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572D"/>
    <w:rsid w:val="0002741C"/>
    <w:rsid w:val="00076A2E"/>
    <w:rsid w:val="000836A3"/>
    <w:rsid w:val="000B5EEF"/>
    <w:rsid w:val="000D26B5"/>
    <w:rsid w:val="000F0C06"/>
    <w:rsid w:val="00113E92"/>
    <w:rsid w:val="00136165"/>
    <w:rsid w:val="001456B0"/>
    <w:rsid w:val="001856B4"/>
    <w:rsid w:val="001E4348"/>
    <w:rsid w:val="00226D06"/>
    <w:rsid w:val="00235DE8"/>
    <w:rsid w:val="00247F5B"/>
    <w:rsid w:val="0029429B"/>
    <w:rsid w:val="002B1CD9"/>
    <w:rsid w:val="002C0927"/>
    <w:rsid w:val="002D5701"/>
    <w:rsid w:val="00314C0D"/>
    <w:rsid w:val="0031769F"/>
    <w:rsid w:val="003178CF"/>
    <w:rsid w:val="0032781C"/>
    <w:rsid w:val="00345B66"/>
    <w:rsid w:val="003B4087"/>
    <w:rsid w:val="003C171C"/>
    <w:rsid w:val="003D4129"/>
    <w:rsid w:val="003D6CA6"/>
    <w:rsid w:val="003F6B20"/>
    <w:rsid w:val="00403B79"/>
    <w:rsid w:val="004711C3"/>
    <w:rsid w:val="00473180"/>
    <w:rsid w:val="00474FA0"/>
    <w:rsid w:val="004825ED"/>
    <w:rsid w:val="00487DD2"/>
    <w:rsid w:val="004C44C3"/>
    <w:rsid w:val="004D49F4"/>
    <w:rsid w:val="004F11E7"/>
    <w:rsid w:val="00510572"/>
    <w:rsid w:val="00517F84"/>
    <w:rsid w:val="005406D7"/>
    <w:rsid w:val="00565076"/>
    <w:rsid w:val="00570C6D"/>
    <w:rsid w:val="00572529"/>
    <w:rsid w:val="005A7D23"/>
    <w:rsid w:val="005C2E15"/>
    <w:rsid w:val="005E55AE"/>
    <w:rsid w:val="005E7182"/>
    <w:rsid w:val="005F6C15"/>
    <w:rsid w:val="00613639"/>
    <w:rsid w:val="00623F7E"/>
    <w:rsid w:val="00646843"/>
    <w:rsid w:val="00653568"/>
    <w:rsid w:val="006758DE"/>
    <w:rsid w:val="006A58E6"/>
    <w:rsid w:val="006E5943"/>
    <w:rsid w:val="006F009C"/>
    <w:rsid w:val="006F75B0"/>
    <w:rsid w:val="00702B94"/>
    <w:rsid w:val="00721C11"/>
    <w:rsid w:val="0073096E"/>
    <w:rsid w:val="00756AF0"/>
    <w:rsid w:val="00756D86"/>
    <w:rsid w:val="00757BB0"/>
    <w:rsid w:val="007A55E4"/>
    <w:rsid w:val="008125B1"/>
    <w:rsid w:val="00813CF4"/>
    <w:rsid w:val="00825C1B"/>
    <w:rsid w:val="00842A6B"/>
    <w:rsid w:val="00851604"/>
    <w:rsid w:val="00854073"/>
    <w:rsid w:val="008936F6"/>
    <w:rsid w:val="0089372A"/>
    <w:rsid w:val="008A036E"/>
    <w:rsid w:val="008C2D78"/>
    <w:rsid w:val="008D580C"/>
    <w:rsid w:val="008D7A71"/>
    <w:rsid w:val="009176A0"/>
    <w:rsid w:val="009179C5"/>
    <w:rsid w:val="0092106B"/>
    <w:rsid w:val="00931D05"/>
    <w:rsid w:val="00955690"/>
    <w:rsid w:val="00974483"/>
    <w:rsid w:val="00976E2D"/>
    <w:rsid w:val="00991601"/>
    <w:rsid w:val="009B12BB"/>
    <w:rsid w:val="009F5CCC"/>
    <w:rsid w:val="00A141BE"/>
    <w:rsid w:val="00A160B6"/>
    <w:rsid w:val="00A2333C"/>
    <w:rsid w:val="00A24667"/>
    <w:rsid w:val="00AC0AFF"/>
    <w:rsid w:val="00AC554C"/>
    <w:rsid w:val="00B31F78"/>
    <w:rsid w:val="00B52E79"/>
    <w:rsid w:val="00B82D73"/>
    <w:rsid w:val="00B93B12"/>
    <w:rsid w:val="00BA0A42"/>
    <w:rsid w:val="00C049B1"/>
    <w:rsid w:val="00C07DEB"/>
    <w:rsid w:val="00C1585E"/>
    <w:rsid w:val="00C35C93"/>
    <w:rsid w:val="00C56C72"/>
    <w:rsid w:val="00C60C46"/>
    <w:rsid w:val="00C91710"/>
    <w:rsid w:val="00C91CA5"/>
    <w:rsid w:val="00CA3343"/>
    <w:rsid w:val="00CB5DBC"/>
    <w:rsid w:val="00CB77DA"/>
    <w:rsid w:val="00CC6DA7"/>
    <w:rsid w:val="00CE68C1"/>
    <w:rsid w:val="00CF5325"/>
    <w:rsid w:val="00D07558"/>
    <w:rsid w:val="00D21C37"/>
    <w:rsid w:val="00D61D98"/>
    <w:rsid w:val="00D741A0"/>
    <w:rsid w:val="00D968F3"/>
    <w:rsid w:val="00DA24FD"/>
    <w:rsid w:val="00DB56BF"/>
    <w:rsid w:val="00E0640A"/>
    <w:rsid w:val="00E25662"/>
    <w:rsid w:val="00E54621"/>
    <w:rsid w:val="00E61A2C"/>
    <w:rsid w:val="00E70729"/>
    <w:rsid w:val="00EA4731"/>
    <w:rsid w:val="00EA5AC2"/>
    <w:rsid w:val="00EC24D9"/>
    <w:rsid w:val="00EE0A57"/>
    <w:rsid w:val="00EE394E"/>
    <w:rsid w:val="00F30A5C"/>
    <w:rsid w:val="00F42952"/>
    <w:rsid w:val="00F752C8"/>
    <w:rsid w:val="00F86139"/>
    <w:rsid w:val="00F916B7"/>
    <w:rsid w:val="00FA7123"/>
    <w:rsid w:val="00FB30E6"/>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Arial" w:eastAsiaTheme="minorHAnsi" w:hAnsi="Arial" w:cs="Arial"/>
        <w:b/>
        <w:color w:val="000000" w:themeColor="text1"/>
        <w:sz w:val="22"/>
        <w:szCs w:val="22"/>
        <w:lang w:val="pt-BR"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0.05pt"/>
      <w:numPr>
        <w:numId w:val="4"/>
      </w:numPr>
      <w:suppressAutoHyphens/>
      <w:spacing w:after="1.50pt" w:line="18pt"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unhideWhenUsed/>
    <w:qFormat/>
    <w:rsid w:val="006758DE"/>
    <w:pPr>
      <w:keepNext/>
      <w:keepLines/>
      <w:tabs>
        <w:tab w:val="num" w:pos="36pt"/>
      </w:tabs>
      <w:suppressAutoHyphens/>
      <w:spacing w:after="1.50pt" w:line="18pt" w:lineRule="auto"/>
      <w:ind w:start="36pt" w:hanging="36pt"/>
      <w:outlineLvl w:val="1"/>
    </w:pPr>
    <w:rPr>
      <w:rFonts w:eastAsiaTheme="majorEastAsia" w:cstheme="majorBidi"/>
      <w:b w:val="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212.60pt"/>
        <w:tab w:val="end" w:pos="425.20pt"/>
      </w:tabs>
      <w:spacing w:after="0pt" w:line="12pt"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212.60pt"/>
        <w:tab w:val="end" w:pos="425.20pt"/>
      </w:tabs>
      <w:spacing w:after="0pt" w:line="12pt"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UnresolvedMention">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start="36pt"/>
      <w:contextualSpacing/>
    </w:pPr>
  </w:style>
  <w:style w:type="paragraph" w:styleId="SemEspaamento">
    <w:name w:val="No Spacing"/>
    <w:aliases w:val="Normativos"/>
    <w:basedOn w:val="Normal"/>
    <w:link w:val="SemEspaamentoChar"/>
    <w:uiPriority w:val="1"/>
    <w:qFormat/>
    <w:rsid w:val="002B1CD9"/>
    <w:pPr>
      <w:spacing w:after="0pt" w:line="12pt"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texto1">
    <w:name w:val="texto1"/>
    <w:basedOn w:val="Normal"/>
    <w:rsid w:val="00646843"/>
    <w:pPr>
      <w:spacing w:before="5pt" w:beforeAutospacing="1" w:after="5pt" w:afterAutospacing="1" w:line="12pt" w:lineRule="auto"/>
    </w:pPr>
    <w:rPr>
      <w:rFonts w:ascii="Times New Roman" w:eastAsia="Times New Roman" w:hAnsi="Times New Roman" w:cs="Times New Roman"/>
      <w:b w:val="0"/>
      <w:color w:val="auto"/>
      <w:sz w:val="24"/>
      <w:szCs w:val="24"/>
      <w:lang w:eastAsia="pt-BR"/>
    </w:rPr>
  </w:style>
  <w:style w:type="character" w:styleId="Forte">
    <w:name w:val="Strong"/>
    <w:basedOn w:val="Fontepargpadro"/>
    <w:uiPriority w:val="22"/>
    <w:qFormat/>
    <w:rsid w:val="00CC6DA7"/>
    <w:rPr>
      <w:b w:val="0"/>
      <w:bCs/>
    </w:rPr>
  </w:style>
  <w:style w:type="table" w:styleId="GradeMdia3-nfase2">
    <w:name w:val="Medium Grid 3 Accent 2"/>
    <w:basedOn w:val="Tabelanormal"/>
    <w:uiPriority w:val="60"/>
    <w:qFormat/>
    <w:rsid w:val="00757BB0"/>
    <w:pPr>
      <w:spacing w:after="0pt" w:line="12pt" w:lineRule="auto"/>
    </w:pPr>
    <w:rPr>
      <w:rFonts w:ascii="Cambria" w:eastAsia="Times New Roman" w:hAnsi="Cambria" w:cs="Times New Roman"/>
      <w:b w:val="0"/>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757BB0"/>
    <w:pPr>
      <w:spacing w:beforeLines="1" w:afterLines="1" w:after="0pt" w:line="12pt" w:lineRule="auto"/>
    </w:pPr>
    <w:rPr>
      <w:rFonts w:ascii="Times" w:eastAsia="Cambria" w:hAnsi="Times" w:cs="Times New Roman"/>
      <w:b w:val="0"/>
      <w:color w:val="auto"/>
      <w:sz w:val="20"/>
      <w:szCs w:val="20"/>
    </w:rPr>
  </w:style>
  <w:style w:type="character" w:customStyle="1" w:styleId="apple-converted-space">
    <w:name w:val="apple-converted-space"/>
    <w:basedOn w:val="Fontepargpadro"/>
    <w:rsid w:val="00757BB0"/>
  </w:style>
  <w:style w:type="character" w:styleId="nfase">
    <w:name w:val="Emphasis"/>
    <w:uiPriority w:val="20"/>
    <w:qFormat/>
    <w:rsid w:val="00757BB0"/>
    <w:rPr>
      <w:i/>
    </w:rPr>
  </w:style>
  <w:style w:type="character" w:styleId="Nmerodepgina">
    <w:name w:val="page number"/>
    <w:basedOn w:val="Fontepargpadro"/>
    <w:rsid w:val="00757BB0"/>
  </w:style>
  <w:style w:type="paragraph" w:customStyle="1" w:styleId="Default">
    <w:name w:val="Default"/>
    <w:basedOn w:val="Normal"/>
    <w:rsid w:val="00757BB0"/>
    <w:pPr>
      <w:autoSpaceDE w:val="0"/>
      <w:autoSpaceDN w:val="0"/>
      <w:spacing w:after="0pt" w:line="12pt" w:lineRule="auto"/>
    </w:pPr>
    <w:rPr>
      <w:rFonts w:ascii="Times New Roman" w:eastAsia="Calibri" w:hAnsi="Times New Roman" w:cs="Times New Roman"/>
      <w:b w:val="0"/>
      <w:color w:val="000000"/>
      <w:sz w:val="24"/>
      <w:szCs w:val="24"/>
    </w:rPr>
  </w:style>
  <w:style w:type="paragraph" w:styleId="Textodenotaderodap">
    <w:name w:val="footnote text"/>
    <w:basedOn w:val="Normal"/>
    <w:link w:val="TextodenotaderodapChar"/>
    <w:rsid w:val="00757BB0"/>
    <w:pPr>
      <w:spacing w:after="0pt" w:line="12pt" w:lineRule="auto"/>
    </w:pPr>
    <w:rPr>
      <w:rFonts w:ascii="Cambria" w:eastAsia="Cambria" w:hAnsi="Cambria" w:cs="Times New Roman"/>
      <w:b w:val="0"/>
      <w:color w:val="auto"/>
      <w:sz w:val="20"/>
      <w:szCs w:val="20"/>
    </w:rPr>
  </w:style>
  <w:style w:type="character" w:customStyle="1" w:styleId="TextodenotaderodapChar">
    <w:name w:val="Texto de nota de rodapé Char"/>
    <w:basedOn w:val="Fontepargpadro"/>
    <w:link w:val="Textodenotaderodap"/>
    <w:rsid w:val="00757BB0"/>
    <w:rPr>
      <w:rFonts w:ascii="Cambria" w:eastAsia="Cambria" w:hAnsi="Cambria" w:cs="Times New Roman"/>
      <w:b w:val="0"/>
      <w:color w:val="auto"/>
      <w:sz w:val="20"/>
      <w:szCs w:val="20"/>
    </w:rPr>
  </w:style>
  <w:style w:type="character" w:styleId="Refdenotaderodap">
    <w:name w:val="footnote reference"/>
    <w:rsid w:val="00757BB0"/>
    <w:rPr>
      <w:vertAlign w:val="superscript"/>
    </w:rPr>
  </w:style>
  <w:style w:type="paragraph" w:styleId="TextosemFormatao">
    <w:name w:val="Plain Text"/>
    <w:basedOn w:val="Normal"/>
    <w:link w:val="TextosemFormataoChar"/>
    <w:rsid w:val="00757BB0"/>
    <w:pPr>
      <w:spacing w:after="0pt" w:line="12pt" w:lineRule="auto"/>
    </w:pPr>
    <w:rPr>
      <w:rFonts w:ascii="Courier New" w:eastAsia="Times New Roman" w:hAnsi="Courier New" w:cs="Times New Roman"/>
      <w:b w:val="0"/>
      <w:color w:val="auto"/>
      <w:sz w:val="20"/>
      <w:szCs w:val="20"/>
      <w:lang w:val="x-none" w:eastAsia="x-none"/>
    </w:rPr>
  </w:style>
  <w:style w:type="character" w:customStyle="1" w:styleId="TextosemFormataoChar">
    <w:name w:val="Texto sem Formatação Char"/>
    <w:basedOn w:val="Fontepargpadro"/>
    <w:link w:val="TextosemFormatao"/>
    <w:rsid w:val="00757BB0"/>
    <w:rPr>
      <w:rFonts w:ascii="Courier New" w:eastAsia="Times New Roman" w:hAnsi="Courier New" w:cs="Times New Roman"/>
      <w:b w:val="0"/>
      <w:color w:val="auto"/>
      <w:sz w:val="20"/>
      <w:szCs w:val="20"/>
      <w:lang w:val="x-none" w:eastAsia="x-none"/>
    </w:rPr>
  </w:style>
  <w:style w:type="paragraph" w:customStyle="1" w:styleId="artigo">
    <w:name w:val="artigo"/>
    <w:basedOn w:val="Normal"/>
    <w:rsid w:val="00757BB0"/>
    <w:pPr>
      <w:spacing w:before="5pt" w:beforeAutospacing="1" w:after="5pt" w:afterAutospacing="1" w:line="12pt" w:lineRule="auto"/>
    </w:pPr>
    <w:rPr>
      <w:rFonts w:ascii="Times New Roman" w:eastAsia="Times New Roman" w:hAnsi="Times New Roman" w:cs="Times New Roman"/>
      <w:b w:val="0"/>
      <w:color w:val="auto"/>
      <w:sz w:val="24"/>
      <w:szCs w:val="24"/>
      <w:lang w:eastAsia="pt-BR"/>
    </w:rPr>
  </w:style>
  <w:style w:type="paragraph" w:customStyle="1" w:styleId="SombreamentoMdio1-nfase11">
    <w:name w:val="Sombreamento Médio 1 - Ênfase 11"/>
    <w:uiPriority w:val="1"/>
    <w:qFormat/>
    <w:rsid w:val="00757BB0"/>
    <w:pPr>
      <w:spacing w:after="0pt" w:line="12pt" w:lineRule="auto"/>
    </w:pPr>
    <w:rPr>
      <w:rFonts w:ascii="Calibri" w:eastAsia="Calibri" w:hAnsi="Calibri" w:cs="Times New Roman"/>
      <w:b w:val="0"/>
      <w:color w:val="auto"/>
    </w:rPr>
  </w:style>
  <w:style w:type="paragraph" w:customStyle="1" w:styleId="cap">
    <w:name w:val="cap"/>
    <w:basedOn w:val="Normal"/>
    <w:rsid w:val="00757BB0"/>
    <w:pPr>
      <w:spacing w:before="5pt" w:beforeAutospacing="1" w:after="5pt" w:afterAutospacing="1" w:line="12pt" w:lineRule="auto"/>
    </w:pPr>
    <w:rPr>
      <w:rFonts w:ascii="Times New Roman" w:eastAsia="Times New Roman" w:hAnsi="Times New Roman" w:cs="Times New Roman"/>
      <w:b w:val="0"/>
      <w:color w:val="auto"/>
      <w:sz w:val="24"/>
      <w:szCs w:val="24"/>
      <w:lang w:eastAsia="pt-BR"/>
    </w:rPr>
  </w:style>
  <w:style w:type="paragraph" w:styleId="Textodebalo">
    <w:name w:val="Balloon Text"/>
    <w:basedOn w:val="Normal"/>
    <w:link w:val="TextodebaloChar"/>
    <w:rsid w:val="00757BB0"/>
    <w:pPr>
      <w:spacing w:after="0pt" w:line="12pt" w:lineRule="auto"/>
    </w:pPr>
    <w:rPr>
      <w:rFonts w:ascii="Tahoma" w:eastAsia="Cambria" w:hAnsi="Tahoma" w:cs="Tahoma"/>
      <w:b w:val="0"/>
      <w:color w:val="auto"/>
      <w:sz w:val="16"/>
      <w:szCs w:val="16"/>
    </w:rPr>
  </w:style>
  <w:style w:type="character" w:customStyle="1" w:styleId="TextodebaloChar">
    <w:name w:val="Texto de balão Char"/>
    <w:basedOn w:val="Fontepargpadro"/>
    <w:link w:val="Textodebalo"/>
    <w:rsid w:val="00757BB0"/>
    <w:rPr>
      <w:rFonts w:ascii="Tahoma" w:eastAsia="Cambria" w:hAnsi="Tahoma" w:cs="Tahoma"/>
      <w:b w:val="0"/>
      <w:color w:val="auto"/>
      <w:sz w:val="16"/>
      <w:szCs w:val="16"/>
    </w:rPr>
  </w:style>
  <w:style w:type="paragraph" w:customStyle="1" w:styleId="seo">
    <w:name w:val="seção"/>
    <w:basedOn w:val="Normal"/>
    <w:link w:val="seoChar"/>
    <w:qFormat/>
    <w:rsid w:val="00757BB0"/>
    <w:pPr>
      <w:spacing w:after="6pt" w:line="12pt" w:lineRule="auto"/>
      <w:jc w:val="center"/>
      <w:outlineLvl w:val="1"/>
    </w:pPr>
    <w:rPr>
      <w:rFonts w:ascii="Times New Roman" w:eastAsia="Cambria" w:hAnsi="Times New Roman" w:cs="Times New Roman"/>
      <w:color w:val="000000"/>
    </w:rPr>
  </w:style>
  <w:style w:type="character" w:customStyle="1" w:styleId="seoChar">
    <w:name w:val="seção Char"/>
    <w:link w:val="seo"/>
    <w:rsid w:val="00757BB0"/>
    <w:rPr>
      <w:rFonts w:ascii="Times New Roman" w:eastAsia="Cambria" w:hAnsi="Times New Roman" w:cs="Times New Roman"/>
      <w:color w:val="00000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886067927">
      <w:bodyDiv w:val="1"/>
      <w:marLeft w:val="0pt"/>
      <w:marRight w:val="0pt"/>
      <w:marTop w:val="0pt"/>
      <w:marBottom w:val="0pt"/>
      <w:divBdr>
        <w:top w:val="none" w:sz="0" w:space="0" w:color="auto"/>
        <w:left w:val="none" w:sz="0" w:space="0" w:color="auto"/>
        <w:bottom w:val="none" w:sz="0" w:space="0" w:color="auto"/>
        <w:right w:val="none" w:sz="0" w:space="0" w:color="auto"/>
      </w:divBdr>
    </w:div>
    <w:div w:id="1621838736">
      <w:bodyDiv w:val="1"/>
      <w:marLeft w:val="0pt"/>
      <w:marRight w:val="0pt"/>
      <w:marTop w:val="0pt"/>
      <w:marBottom w:val="0pt"/>
      <w:divBdr>
        <w:top w:val="none" w:sz="0" w:space="0" w:color="auto"/>
        <w:left w:val="none" w:sz="0" w:space="0" w:color="auto"/>
        <w:bottom w:val="none" w:sz="0" w:space="0" w:color="auto"/>
        <w:right w:val="none" w:sz="0" w:space="0" w:color="auto"/>
      </w:divBdr>
    </w:div>
    <w:div w:id="1668095510">
      <w:bodyDiv w:val="1"/>
      <w:marLeft w:val="0pt"/>
      <w:marRight w:val="0pt"/>
      <w:marTop w:val="0pt"/>
      <w:marBottom w:val="0pt"/>
      <w:divBdr>
        <w:top w:val="none" w:sz="0" w:space="0" w:color="auto"/>
        <w:left w:val="none" w:sz="0" w:space="0" w:color="auto"/>
        <w:bottom w:val="none" w:sz="0" w:space="0" w:color="auto"/>
        <w:right w:val="none" w:sz="0" w:space="0" w:color="auto"/>
      </w:divBdr>
    </w:div>
    <w:div w:id="201676013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80BA41D-C2B0-4FC0-AC6E-87D5796E3E61}">
  <ds:schemaRefs>
    <ds:schemaRef ds:uri="http://schemas.microsoft.com/sharepoint/v3/contenttype/forms"/>
  </ds:schemaRefs>
</ds:datastoreItem>
</file>

<file path=customXml/itemProps2.xml><?xml version="1.0" encoding="utf-8"?>
<ds:datastoreItem xmlns:ds="http://purl.oclc.org/ooxml/officeDocument/customXml" ds:itemID="{6C6B01D1-E696-471C-B838-BBC3886D2491}">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82ade07a-6c26-4821-a308-1e7006d52e03"/>
    <ds:schemaRef ds:uri="http://schemas.microsoft.com/office/2006/metadata/properties"/>
  </ds:schemaRefs>
</ds:datastoreItem>
</file>

<file path=customXml/itemProps3.xml><?xml version="1.0" encoding="utf-8"?>
<ds:datastoreItem xmlns:ds="http://purl.oclc.org/ooxml/officeDocument/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FC5C052A-CA4B-4D2A-BA21-A0D4B8B5C2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16</Pages>
  <Words>5613</Words>
  <Characters>30315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Pedro Martins Silva</cp:lastModifiedBy>
  <cp:revision>2</cp:revision>
  <dcterms:created xsi:type="dcterms:W3CDTF">2020-09-03T14:49:00Z</dcterms:created>
  <dcterms:modified xsi:type="dcterms:W3CDTF">2020-09-03T14:49:00Z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0x01010037B624EB421E32438430AA7DD0BECB10</vt:lpwstr>
  </property>
</Properties>
</file>