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C7FA4" w:rsidRPr="00044DD9" w:rsidRDefault="000C7FA4" w:rsidP="005F1ECB">
      <w:pPr>
        <w:widowControl w:val="0"/>
        <w:tabs>
          <w:tab w:val="start" w:pos="52.55pt"/>
        </w:tabs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BB7C99" w:rsidRDefault="000C7FA4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106424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279B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EA592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EA5922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ALTERAÇÃO DE DATA E LOCAL DA 87ª REUNIÃO ORDINÁRIA DA COA-CAU/BR</w:t>
            </w:r>
          </w:p>
        </w:tc>
      </w:tr>
    </w:tbl>
    <w:p w:rsidR="000C7FA4" w:rsidRPr="00044DD9" w:rsidRDefault="006D5EA0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6D5EA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Pr="00E4026B">
        <w:rPr>
          <w:rFonts w:ascii="Times New Roman" w:hAnsi="Times New Roman"/>
          <w:b/>
          <w:smallCaps/>
          <w:sz w:val="22"/>
          <w:szCs w:val="22"/>
          <w:lang w:eastAsia="pt-BR"/>
        </w:rPr>
        <w:t>0</w:t>
      </w:r>
      <w:r w:rsidR="00E4026B" w:rsidRPr="00E4026B">
        <w:rPr>
          <w:rFonts w:ascii="Times New Roman" w:hAnsi="Times New Roman"/>
          <w:b/>
          <w:smallCaps/>
          <w:sz w:val="22"/>
          <w:szCs w:val="22"/>
          <w:lang w:eastAsia="pt-BR"/>
        </w:rPr>
        <w:t>27</w:t>
      </w:r>
      <w:r w:rsidRPr="00E4026B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106424" w:rsidRPr="00E4026B">
        <w:rPr>
          <w:rFonts w:ascii="Times New Roman" w:hAnsi="Times New Roman"/>
          <w:b/>
          <w:smallCaps/>
          <w:sz w:val="22"/>
          <w:szCs w:val="22"/>
          <w:lang w:eastAsia="pt-BR"/>
        </w:rPr>
        <w:t>2019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765583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COA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0C7FA4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CAU/BR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 w:rsidRPr="00E279B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E279B0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, reunida ordinariamente em Brasília - DF, na sede do CAU/BR, no dia </w:t>
      </w:r>
      <w:r w:rsidR="00E4026B">
        <w:rPr>
          <w:rFonts w:ascii="Times New Roman" w:hAnsi="Times New Roman"/>
          <w:sz w:val="22"/>
          <w:szCs w:val="22"/>
          <w:lang w:eastAsia="pt-BR"/>
        </w:rPr>
        <w:t>10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maio de 2019, no uso das competências que lhe confere o inciso V do art. </w:t>
      </w:r>
      <w:r w:rsidR="00821370">
        <w:rPr>
          <w:rFonts w:ascii="Times New Roman" w:hAnsi="Times New Roman"/>
          <w:sz w:val="22"/>
          <w:szCs w:val="22"/>
          <w:lang w:eastAsia="pt-BR"/>
        </w:rPr>
        <w:t>97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A5922" w:rsidRDefault="00821370" w:rsidP="00EA59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DPABR n° 0027-02A/2018, que aprovou o projeto de resolução que dispõe sobre o Plano de Ação e Orçamento do CAU/BR, para 2019;</w:t>
      </w:r>
    </w:p>
    <w:p w:rsidR="00821370" w:rsidRDefault="00821370" w:rsidP="00EA59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A5922" w:rsidRDefault="00EA5922" w:rsidP="00EA5922">
      <w:pPr>
        <w:pStyle w:val="Ttulo2"/>
        <w:shd w:val="clear" w:color="auto" w:fill="FFFFFF"/>
        <w:spacing w:before="0pt" w:beforeAutospacing="0" w:after="0pt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Considerando o Plano de Trabalho da COA-CAU/BR, aprovado pela deliberação 0</w:t>
      </w:r>
      <w:r w:rsidR="00821370">
        <w:rPr>
          <w:b w:val="0"/>
          <w:bCs w:val="0"/>
          <w:sz w:val="22"/>
          <w:szCs w:val="22"/>
        </w:rPr>
        <w:t>1</w:t>
      </w:r>
      <w:r>
        <w:rPr>
          <w:b w:val="0"/>
          <w:bCs w:val="0"/>
          <w:sz w:val="22"/>
          <w:szCs w:val="22"/>
        </w:rPr>
        <w:t>/2019;</w:t>
      </w: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21370" w:rsidRDefault="00821370" w:rsidP="008213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0087-10B/2019, que altera a data e local da 89ª Reunião do Conselho Diretor e da 95ª Reunião Plenária Ordinária para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Porto Alegre/RS nos dias 9, 10 e 11 de outubro de 2019,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em função da realização do Congresso Brasileiro de Arquitetos (CBA)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pelo IAB/RS;</w:t>
      </w:r>
    </w:p>
    <w:p w:rsidR="00821370" w:rsidRDefault="00821370" w:rsidP="008213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1370" w:rsidRDefault="00821370" w:rsidP="008213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princípios de economicidade de recursos financeiros do CAU/BR com passagens e deslocamentos, </w:t>
      </w:r>
      <w:r w:rsidR="002334AB">
        <w:rPr>
          <w:rFonts w:ascii="Times New Roman" w:eastAsia="Times New Roman" w:hAnsi="Times New Roman"/>
          <w:sz w:val="22"/>
          <w:szCs w:val="22"/>
          <w:lang w:eastAsia="pt-BR"/>
        </w:rPr>
        <w:t>na realização das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reuniões ordinárias das comissões na mesma semana e local da reunião do Conselho Diretor e do Plenário do CAU/BR</w:t>
      </w:r>
      <w:r w:rsidR="002334A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21370" w:rsidRDefault="00821370" w:rsidP="008213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1370" w:rsidRDefault="00821370" w:rsidP="008213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boa prática no agendamento das reuniões com antecedência para melhor utilização dos recursos disponíveis para os eventos, além da disponibilização de agenda por parte dos conselheiros; e</w:t>
      </w:r>
    </w:p>
    <w:p w:rsidR="00821370" w:rsidRDefault="00821370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Pr="00042876" w:rsidRDefault="00F16CB7" w:rsidP="00F16CB7">
      <w:pPr>
        <w:jc w:val="both"/>
        <w:rPr>
          <w:sz w:val="22"/>
          <w:szCs w:val="22"/>
        </w:rPr>
      </w:pPr>
    </w:p>
    <w:p w:rsidR="00F16CB7" w:rsidRDefault="00F16CB7" w:rsidP="00F16CB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21370" w:rsidRDefault="00821370" w:rsidP="0082137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Solicitar à Presidência que:</w:t>
      </w:r>
    </w:p>
    <w:p w:rsidR="00821370" w:rsidRDefault="00821370" w:rsidP="0082137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Encaminhe ao Conselho Diretor o pedido de alteração de local e data de realização da 87ª reunião ordinária da COA-CAU/BR, para Porto Alegre-RS, no dia 08 de outubro de 2018;</w:t>
      </w:r>
    </w:p>
    <w:p w:rsidR="00821370" w:rsidRDefault="00821370" w:rsidP="00821370">
      <w:pPr>
        <w:autoSpaceDE w:val="0"/>
        <w:autoSpaceDN w:val="0"/>
        <w:adjustRightInd w:val="0"/>
        <w:ind w:start="36pt"/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821370" w:rsidRDefault="00821370" w:rsidP="0082137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Promova junto à Secretaria Geral da Mesa a convocação do empregado público Rodrigo da Silva André para o assessoramento da reunião ordinária, utilizando o cento de custos 1.01.05.002;</w:t>
      </w:r>
    </w:p>
    <w:p w:rsidR="00F16CB7" w:rsidRPr="00044DD9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Pr="00044DD9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Pr="00044DD9" w:rsidRDefault="00106424" w:rsidP="00F16CB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E4026B">
        <w:rPr>
          <w:rFonts w:ascii="Times New Roman" w:hAnsi="Times New Roman"/>
          <w:sz w:val="22"/>
          <w:szCs w:val="22"/>
          <w:lang w:eastAsia="pt-BR"/>
        </w:rPr>
        <w:t>10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maio de 2019</w:t>
      </w:r>
      <w:r w:rsidR="00F16CB7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F16CB7" w:rsidRPr="00044DD9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E279B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E279B0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E279B0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79B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79B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</w:rPr>
        <w:t xml:space="preserve"> 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279B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79B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E279B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F455F6" w:rsidRPr="006317B8" w:rsidRDefault="00F16CB7" w:rsidP="00F16CB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93321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F455F6" w:rsidRPr="006317B8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5345A" w:rsidRDefault="0065345A">
      <w:r>
        <w:separator/>
      </w:r>
    </w:p>
  </w:endnote>
  <w:endnote w:type="continuationSeparator" w:id="0">
    <w:p w:rsidR="0065345A" w:rsidRDefault="0065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4006E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74006E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5345A" w:rsidRDefault="0065345A">
      <w:r>
        <w:separator/>
      </w:r>
    </w:p>
  </w:footnote>
  <w:footnote w:type="continuationSeparator" w:id="0">
    <w:p w:rsidR="0065345A" w:rsidRDefault="0065345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74006E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74006E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E63F9"/>
    <w:rsid w:val="005F1ECB"/>
    <w:rsid w:val="006317B8"/>
    <w:rsid w:val="0063282C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4006E"/>
    <w:rsid w:val="0075142C"/>
    <w:rsid w:val="00751D8C"/>
    <w:rsid w:val="00765583"/>
    <w:rsid w:val="0077022A"/>
    <w:rsid w:val="00773C90"/>
    <w:rsid w:val="00792872"/>
    <w:rsid w:val="00796C09"/>
    <w:rsid w:val="007A5650"/>
    <w:rsid w:val="007B01D7"/>
    <w:rsid w:val="007E6A44"/>
    <w:rsid w:val="007F15A0"/>
    <w:rsid w:val="00805002"/>
    <w:rsid w:val="00815821"/>
    <w:rsid w:val="00821370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A2FDE"/>
    <w:rsid w:val="00DA6A42"/>
    <w:rsid w:val="00DB6208"/>
    <w:rsid w:val="00DE3A05"/>
    <w:rsid w:val="00DF51CF"/>
    <w:rsid w:val="00DF540E"/>
    <w:rsid w:val="00E4026B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03342A3-D555-468E-8B40-D8E79AC2E39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2018-03-08T13:50:00Z</cp:lastPrinted>
  <dcterms:created xsi:type="dcterms:W3CDTF">2019-05-10T20:54:00Z</dcterms:created>
  <dcterms:modified xsi:type="dcterms:W3CDTF">2019-05-10T20:54:00Z</dcterms:modified>
</cp:coreProperties>
</file>