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9D2AC5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845318/2018 Conselho Diretor do CAU/BR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E70C0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9D2AC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9D2AC5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ALTERAÇÃO DA ESTRUTURA ORGANIZACIONAL DO CAU/BR</w:t>
            </w:r>
            <w:r w:rsidR="00846E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0C7FA4" w:rsidRPr="00044DD9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1E53E0" w:rsidRPr="001E53E0">
        <w:rPr>
          <w:rFonts w:ascii="Times New Roman" w:hAnsi="Times New Roman"/>
          <w:smallCaps/>
          <w:sz w:val="22"/>
          <w:szCs w:val="22"/>
          <w:lang w:eastAsia="pt-BR"/>
        </w:rPr>
        <w:t>21</w:t>
      </w:r>
      <w:r w:rsidR="006779E9" w:rsidRPr="001E53E0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765583" w:rsidRPr="001E53E0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CF13B1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713888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 w:rsidR="00765583">
        <w:rPr>
          <w:rFonts w:ascii="Times New Roman" w:hAnsi="Times New Roman"/>
          <w:sz w:val="22"/>
          <w:szCs w:val="22"/>
          <w:lang w:eastAsia="pt-BR"/>
        </w:rPr>
        <w:t>/</w:t>
      </w:r>
      <w:r w:rsidR="00713888">
        <w:rPr>
          <w:rFonts w:ascii="Times New Roman" w:hAnsi="Times New Roman"/>
          <w:sz w:val="22"/>
          <w:szCs w:val="22"/>
          <w:lang w:eastAsia="pt-BR"/>
        </w:rPr>
        <w:t>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E53E0" w:rsidRPr="001E53E0">
        <w:rPr>
          <w:rFonts w:ascii="Times New Roman" w:hAnsi="Times New Roman"/>
          <w:sz w:val="22"/>
          <w:szCs w:val="22"/>
          <w:lang w:eastAsia="pt-BR"/>
        </w:rPr>
        <w:t>12</w:t>
      </w:r>
      <w:r w:rsidRPr="001E53E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4546B" w:rsidRPr="00E4546B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 w:rsidRPr="00E4546B">
        <w:rPr>
          <w:rFonts w:ascii="Times New Roman" w:hAnsi="Times New Roman"/>
          <w:sz w:val="22"/>
          <w:szCs w:val="22"/>
          <w:lang w:eastAsia="pt-BR"/>
        </w:rPr>
        <w:t>201</w:t>
      </w:r>
      <w:r w:rsidR="00CE7553" w:rsidRPr="00E4546B">
        <w:rPr>
          <w:rFonts w:ascii="Times New Roman" w:hAnsi="Times New Roman"/>
          <w:sz w:val="22"/>
          <w:szCs w:val="22"/>
          <w:lang w:eastAsia="pt-BR"/>
        </w:rPr>
        <w:t>9</w:t>
      </w:r>
      <w:r w:rsidR="00765583" w:rsidRPr="00E4546B">
        <w:rPr>
          <w:rFonts w:ascii="Times New Roman" w:hAnsi="Times New Roman"/>
          <w:sz w:val="22"/>
          <w:szCs w:val="22"/>
          <w:lang w:eastAsia="pt-BR"/>
        </w:rPr>
        <w:t>,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</w:t>
      </w:r>
      <w:r w:rsidR="009D2AC5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9D2AC5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2AC5" w:rsidRPr="00712AD1">
        <w:rPr>
          <w:rFonts w:ascii="Times New Roman" w:eastAsia="Times New Roman" w:hAnsi="Times New Roman"/>
          <w:sz w:val="22"/>
          <w:szCs w:val="22"/>
          <w:lang w:eastAsia="pt-BR"/>
        </w:rPr>
        <w:t>I, IV e X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 w:rsidR="00765583"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7E6A44" w:rsidRPr="00044DD9" w:rsidRDefault="007E6A4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53E0" w:rsidRDefault="001E53E0" w:rsidP="009D2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7° do Regimento Interno do CAU/BR, aprovado pela Resolução CAU/BR n° 139, de 28 de abril de 2017, o qual estabelece que o CAU/BR será estruturado em unidades organizacionais responsáveis pelos serviços administrativos, financeiros, técnicos, jurídicos e de comunicação, em forma de organograma constante em seu anexo;</w:t>
      </w:r>
    </w:p>
    <w:p w:rsidR="001E53E0" w:rsidRDefault="001E53E0" w:rsidP="009D2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2AC5" w:rsidRDefault="009D2AC5" w:rsidP="009D2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do CAU/BR N° 22, </w:t>
      </w:r>
      <w:r w:rsidRPr="0072690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06 de sete</w:t>
      </w:r>
      <w:r w:rsidRPr="00726908">
        <w:rPr>
          <w:rFonts w:ascii="Times New Roman" w:eastAsia="Times New Roman" w:hAnsi="Times New Roman"/>
          <w:sz w:val="22"/>
          <w:szCs w:val="22"/>
          <w:lang w:eastAsia="pt-BR"/>
        </w:rPr>
        <w:t>mbro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72690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qual a</w:t>
      </w:r>
      <w:r w:rsidRPr="00D10847">
        <w:rPr>
          <w:rFonts w:ascii="Times New Roman" w:eastAsia="Times New Roman" w:hAnsi="Times New Roman"/>
          <w:sz w:val="22"/>
          <w:szCs w:val="22"/>
          <w:lang w:eastAsia="pt-BR"/>
        </w:rPr>
        <w:t>prova o Quadro de Pessoal do Conselho de Arquitetura e Urbanismo do Brasil (CAU/BR)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alterada pelas deliberações plenárias n° 24, 38, DPABR n° 0014-01/2015, DPOBR n° 0070-09/2017 e DPOBR n° 0073-09/2017;</w:t>
      </w:r>
    </w:p>
    <w:p w:rsidR="009D2AC5" w:rsidRDefault="009D2AC5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2AC5" w:rsidRDefault="009D2AC5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77692A">
        <w:rPr>
          <w:rFonts w:ascii="Times New Roman" w:eastAsia="Times New Roman" w:hAnsi="Times New Roman"/>
          <w:sz w:val="22"/>
          <w:szCs w:val="22"/>
          <w:lang w:eastAsia="pt-BR"/>
        </w:rPr>
        <w:t>o encaminhamento pelo Conselho Diretor, do protocolo SICCAU n° 845318/2018, solicitando que a Comissão de Organização e Administração do CAU/BR apreci</w:t>
      </w:r>
      <w:r w:rsidR="00111376">
        <w:rPr>
          <w:rFonts w:ascii="Times New Roman" w:eastAsia="Times New Roman" w:hAnsi="Times New Roman"/>
          <w:sz w:val="22"/>
          <w:szCs w:val="22"/>
          <w:lang w:eastAsia="pt-BR"/>
        </w:rPr>
        <w:t>ass</w:t>
      </w:r>
      <w:r w:rsidR="0077692A">
        <w:rPr>
          <w:rFonts w:ascii="Times New Roman" w:eastAsia="Times New Roman" w:hAnsi="Times New Roman"/>
          <w:sz w:val="22"/>
          <w:szCs w:val="22"/>
          <w:lang w:eastAsia="pt-BR"/>
        </w:rPr>
        <w:t>e a proposta de alteração da estrutura organizacional do CAU/BR;</w:t>
      </w:r>
    </w:p>
    <w:p w:rsidR="0077692A" w:rsidRDefault="0077692A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692A" w:rsidRDefault="0077692A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na alteração da estrutura, consta a criação de </w:t>
      </w:r>
      <w:r w:rsidR="00517F86">
        <w:rPr>
          <w:rFonts w:ascii="Times New Roman" w:eastAsia="Times New Roman" w:hAnsi="Times New Roman"/>
          <w:sz w:val="22"/>
          <w:szCs w:val="22"/>
          <w:lang w:eastAsia="pt-BR"/>
        </w:rPr>
        <w:t>uma Diretoria de Projetos Especiais;</w:t>
      </w:r>
    </w:p>
    <w:p w:rsidR="00517F86" w:rsidRDefault="00517F86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7F86" w:rsidRDefault="00517F86" w:rsidP="00517F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na alteração da estrutura, consta realocação de diversos setores administrativos do CAU/BR;</w:t>
      </w:r>
    </w:p>
    <w:p w:rsidR="009B5F95" w:rsidRDefault="009B5F95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659" w:rsidRDefault="00385659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3D1C5B">
        <w:rPr>
          <w:rFonts w:ascii="Times New Roman" w:hAnsi="Times New Roman"/>
          <w:sz w:val="22"/>
          <w:szCs w:val="22"/>
          <w:lang w:eastAsia="pt-BR"/>
        </w:rPr>
        <w:t>necessária vinculação entre os colegiados e as comissões ordinárias;</w:t>
      </w:r>
    </w:p>
    <w:p w:rsidR="003D1C5B" w:rsidRDefault="003D1C5B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5A31" w:rsidRDefault="009B5F95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conhecimento das atribuições dos </w:t>
      </w:r>
      <w:r w:rsidR="00517F86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etores </w:t>
      </w:r>
      <w:r w:rsidR="00517F86">
        <w:rPr>
          <w:rFonts w:ascii="Times New Roman" w:hAnsi="Times New Roman"/>
          <w:sz w:val="22"/>
          <w:szCs w:val="22"/>
          <w:lang w:eastAsia="pt-BR"/>
        </w:rPr>
        <w:t xml:space="preserve">realocados e a serem </w:t>
      </w:r>
      <w:r>
        <w:rPr>
          <w:rFonts w:ascii="Times New Roman" w:hAnsi="Times New Roman"/>
          <w:sz w:val="22"/>
          <w:szCs w:val="22"/>
          <w:lang w:eastAsia="pt-BR"/>
        </w:rPr>
        <w:t>criados, bem como de seus ocupantes; e</w:t>
      </w:r>
    </w:p>
    <w:p w:rsidR="009B5F95" w:rsidRDefault="009B5F95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5A31" w:rsidRPr="00044DD9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 w:rsidR="00111376"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17F86" w:rsidRDefault="00517F86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a proposta de reestruturação organizacional apresentada pelo Conselho Diretor do CAU/BR</w:t>
      </w:r>
      <w:r w:rsidR="003D1C5B">
        <w:rPr>
          <w:rFonts w:ascii="Times New Roman" w:hAnsi="Times New Roman"/>
          <w:sz w:val="22"/>
          <w:szCs w:val="22"/>
          <w:lang w:eastAsia="pt-BR"/>
        </w:rPr>
        <w:t>, com modificações, em anexo (vínculo direto dos Colegiados com as Comissões)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17F86" w:rsidRDefault="00517F86" w:rsidP="00517F86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7902" w:rsidRPr="00B77902" w:rsidRDefault="009B5F95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eastAsia="pt-BR"/>
        </w:rPr>
        <w:t xml:space="preserve">Solicitar à Presidência </w:t>
      </w:r>
      <w:r w:rsidR="001E53E0">
        <w:rPr>
          <w:rFonts w:ascii="Times New Roman" w:hAnsi="Times New Roman"/>
          <w:sz w:val="22"/>
          <w:szCs w:val="22"/>
          <w:lang w:eastAsia="pt-BR"/>
        </w:rPr>
        <w:t>requerer</w:t>
      </w:r>
      <w:r w:rsidR="00517F86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Pr="00B77902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B77902" w:rsidRPr="00B77902">
        <w:rPr>
          <w:rFonts w:ascii="Times New Roman" w:hAnsi="Times New Roman"/>
          <w:sz w:val="22"/>
          <w:szCs w:val="22"/>
          <w:lang w:eastAsia="pt-BR"/>
        </w:rPr>
        <w:t>setores</w:t>
      </w:r>
      <w:r w:rsidRPr="00B77902">
        <w:rPr>
          <w:rFonts w:ascii="Times New Roman" w:hAnsi="Times New Roman"/>
          <w:sz w:val="22"/>
          <w:szCs w:val="22"/>
          <w:lang w:eastAsia="pt-BR"/>
        </w:rPr>
        <w:t xml:space="preserve"> competentes no CAU/BR</w:t>
      </w:r>
      <w:r w:rsidR="00517F86">
        <w:rPr>
          <w:rFonts w:ascii="Times New Roman" w:hAnsi="Times New Roman"/>
          <w:sz w:val="22"/>
          <w:szCs w:val="22"/>
          <w:lang w:eastAsia="pt-BR"/>
        </w:rPr>
        <w:t>, o necessário detalhamento d</w:t>
      </w:r>
      <w:r w:rsidR="001E53E0">
        <w:rPr>
          <w:rFonts w:ascii="Times New Roman" w:hAnsi="Times New Roman"/>
          <w:sz w:val="22"/>
          <w:szCs w:val="22"/>
          <w:lang w:eastAsia="pt-BR"/>
        </w:rPr>
        <w:t>e todos os cargos e</w:t>
      </w:r>
      <w:r w:rsidR="00B77902" w:rsidRPr="00B7790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17F86">
        <w:rPr>
          <w:rFonts w:ascii="Times New Roman" w:hAnsi="Times New Roman"/>
          <w:sz w:val="22"/>
          <w:szCs w:val="22"/>
          <w:lang w:eastAsia="pt-BR"/>
        </w:rPr>
        <w:t>setores</w:t>
      </w:r>
      <w:r w:rsidR="00B77902" w:rsidRPr="00B7790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1376">
        <w:rPr>
          <w:rFonts w:ascii="Times New Roman" w:hAnsi="Times New Roman"/>
          <w:sz w:val="22"/>
          <w:szCs w:val="22"/>
          <w:lang w:eastAsia="pt-BR"/>
        </w:rPr>
        <w:t xml:space="preserve">administrativos </w:t>
      </w:r>
      <w:r w:rsidR="001E53E0">
        <w:rPr>
          <w:rFonts w:ascii="Times New Roman" w:hAnsi="Times New Roman"/>
          <w:sz w:val="22"/>
          <w:szCs w:val="22"/>
          <w:lang w:eastAsia="pt-BR"/>
        </w:rPr>
        <w:t>previstos no novo organograma, com a devida harmonização</w:t>
      </w:r>
      <w:r w:rsidR="00B77902" w:rsidRPr="00B77902">
        <w:rPr>
          <w:rFonts w:ascii="Times New Roman" w:hAnsi="Times New Roman"/>
          <w:sz w:val="22"/>
          <w:szCs w:val="22"/>
          <w:lang w:eastAsia="pt-BR"/>
        </w:rPr>
        <w:t>, constando: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Vinculação</w:t>
      </w:r>
      <w:r w:rsidRPr="00B77902">
        <w:rPr>
          <w:rFonts w:ascii="Times New Roman" w:hAnsi="Times New Roman"/>
          <w:sz w:val="22"/>
          <w:szCs w:val="22"/>
          <w:lang w:eastAsia="pt-BR"/>
        </w:rPr>
        <w:t xml:space="preserve"> Hierárquica</w:t>
      </w:r>
      <w:r>
        <w:rPr>
          <w:rFonts w:ascii="Times New Roman" w:hAnsi="Times New Roman"/>
          <w:sz w:val="22"/>
          <w:szCs w:val="22"/>
          <w:lang w:val="en-GB"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Descrição Sumária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Principais atividades</w:t>
      </w:r>
      <w:r>
        <w:rPr>
          <w:rFonts w:ascii="Times New Roman" w:hAnsi="Times New Roman"/>
          <w:sz w:val="22"/>
          <w:szCs w:val="22"/>
          <w:lang w:val="en-GB"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Diretrizes de atuação</w:t>
      </w:r>
      <w:r>
        <w:rPr>
          <w:rFonts w:ascii="Times New Roman" w:hAnsi="Times New Roman"/>
          <w:sz w:val="22"/>
          <w:szCs w:val="22"/>
          <w:lang w:val="en-GB"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Composição</w:t>
      </w:r>
      <w:r>
        <w:rPr>
          <w:rFonts w:ascii="Times New Roman" w:hAnsi="Times New Roman"/>
          <w:sz w:val="22"/>
          <w:szCs w:val="22"/>
          <w:lang w:val="en-GB"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Perfil dos Diretores</w:t>
      </w:r>
      <w:r>
        <w:rPr>
          <w:rFonts w:ascii="Times New Roman" w:hAnsi="Times New Roman"/>
          <w:sz w:val="22"/>
          <w:szCs w:val="22"/>
          <w:lang w:val="en-GB"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A14FA">
        <w:rPr>
          <w:rFonts w:ascii="Times New Roman" w:hAnsi="Times New Roman"/>
          <w:sz w:val="22"/>
          <w:szCs w:val="22"/>
          <w:lang w:eastAsia="pt-BR"/>
        </w:rPr>
        <w:lastRenderedPageBreak/>
        <w:t>Perfil e atribuições dos analistas e dos assistentes; e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Estimativa de custos anuais</w:t>
      </w:r>
      <w:r>
        <w:rPr>
          <w:rFonts w:ascii="Times New Roman" w:hAnsi="Times New Roman"/>
          <w:sz w:val="22"/>
          <w:szCs w:val="22"/>
          <w:lang w:val="en-GB" w:eastAsia="pt-BR"/>
        </w:rPr>
        <w:t>.</w:t>
      </w:r>
    </w:p>
    <w:p w:rsidR="001E53E0" w:rsidRPr="00B77902" w:rsidRDefault="001E53E0" w:rsidP="001E53E0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eastAsia="pt-BR"/>
        </w:rPr>
        <w:t xml:space="preserve">Solicitar à Presidência </w:t>
      </w:r>
      <w:r>
        <w:rPr>
          <w:rFonts w:ascii="Times New Roman" w:hAnsi="Times New Roman"/>
          <w:sz w:val="22"/>
          <w:szCs w:val="22"/>
          <w:lang w:eastAsia="pt-BR"/>
        </w:rPr>
        <w:t>encaminhar à COA-CAU/BR o detalhamento, para deliberação e posterior envio ao Plenário do CAU/BR, para apreciação.</w:t>
      </w:r>
    </w:p>
    <w:p w:rsidR="001E53E0" w:rsidRPr="00B77902" w:rsidRDefault="001E53E0" w:rsidP="00B77902">
      <w:pPr>
        <w:ind w:start="72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2AB5" w:rsidRDefault="00C72AB5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13888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E53E0">
        <w:rPr>
          <w:rFonts w:ascii="Times New Roman" w:hAnsi="Times New Roman"/>
          <w:sz w:val="22"/>
          <w:szCs w:val="22"/>
          <w:lang w:eastAsia="pt-BR"/>
        </w:rPr>
        <w:t>12</w:t>
      </w:r>
      <w:r w:rsidR="00CE755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E53E0">
        <w:rPr>
          <w:rFonts w:ascii="Times New Roman" w:hAnsi="Times New Roman"/>
          <w:sz w:val="22"/>
          <w:szCs w:val="22"/>
          <w:lang w:eastAsia="pt-BR"/>
        </w:rPr>
        <w:t>abril</w:t>
      </w:r>
      <w:r w:rsidR="0076558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>201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F7800" w:rsidRDefault="008F7800">
      <w:r>
        <w:separator/>
      </w:r>
    </w:p>
  </w:endnote>
  <w:endnote w:type="continuationSeparator" w:id="0">
    <w:p w:rsidR="008F7800" w:rsidRDefault="008F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A14F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0A14FA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F7800" w:rsidRDefault="008F7800">
      <w:r>
        <w:separator/>
      </w:r>
    </w:p>
  </w:footnote>
  <w:footnote w:type="continuationSeparator" w:id="0">
    <w:p w:rsidR="008F7800" w:rsidRDefault="008F780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A14FA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A14FA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A14FA"/>
    <w:rsid w:val="000A3833"/>
    <w:rsid w:val="000A4F57"/>
    <w:rsid w:val="000C77D4"/>
    <w:rsid w:val="000C7FA4"/>
    <w:rsid w:val="000D4A5C"/>
    <w:rsid w:val="000F0C0D"/>
    <w:rsid w:val="001057E1"/>
    <w:rsid w:val="00111376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53E0"/>
    <w:rsid w:val="001E70C0"/>
    <w:rsid w:val="001F15B7"/>
    <w:rsid w:val="001F5780"/>
    <w:rsid w:val="00220BB2"/>
    <w:rsid w:val="00236541"/>
    <w:rsid w:val="00237DAD"/>
    <w:rsid w:val="00262818"/>
    <w:rsid w:val="002665A9"/>
    <w:rsid w:val="002733E9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002EA"/>
    <w:rsid w:val="00321075"/>
    <w:rsid w:val="0032796B"/>
    <w:rsid w:val="003613CA"/>
    <w:rsid w:val="00380394"/>
    <w:rsid w:val="00381505"/>
    <w:rsid w:val="00385659"/>
    <w:rsid w:val="003A0C29"/>
    <w:rsid w:val="003B61A7"/>
    <w:rsid w:val="003D1C5B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17F8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6317B8"/>
    <w:rsid w:val="0063282C"/>
    <w:rsid w:val="00665DE6"/>
    <w:rsid w:val="00670D95"/>
    <w:rsid w:val="006779E9"/>
    <w:rsid w:val="00686531"/>
    <w:rsid w:val="006A419A"/>
    <w:rsid w:val="006D303A"/>
    <w:rsid w:val="006F3A18"/>
    <w:rsid w:val="006F5AD0"/>
    <w:rsid w:val="006F6C0D"/>
    <w:rsid w:val="00702BF1"/>
    <w:rsid w:val="00705021"/>
    <w:rsid w:val="00713888"/>
    <w:rsid w:val="00737B40"/>
    <w:rsid w:val="0075142C"/>
    <w:rsid w:val="00751D8C"/>
    <w:rsid w:val="00765583"/>
    <w:rsid w:val="0077022A"/>
    <w:rsid w:val="00773C90"/>
    <w:rsid w:val="0077692A"/>
    <w:rsid w:val="00792872"/>
    <w:rsid w:val="00796C09"/>
    <w:rsid w:val="007A5650"/>
    <w:rsid w:val="007B01D7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8F7800"/>
    <w:rsid w:val="009005FE"/>
    <w:rsid w:val="00911B75"/>
    <w:rsid w:val="00913960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B5F95"/>
    <w:rsid w:val="009C1092"/>
    <w:rsid w:val="009C1E23"/>
    <w:rsid w:val="009D2AC5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0C1D"/>
    <w:rsid w:val="00A32218"/>
    <w:rsid w:val="00A47C88"/>
    <w:rsid w:val="00A62FE2"/>
    <w:rsid w:val="00A64F4C"/>
    <w:rsid w:val="00AA2122"/>
    <w:rsid w:val="00AC6E8C"/>
    <w:rsid w:val="00AC7FFD"/>
    <w:rsid w:val="00AF3E6D"/>
    <w:rsid w:val="00B21FD0"/>
    <w:rsid w:val="00B30CB3"/>
    <w:rsid w:val="00B36EF2"/>
    <w:rsid w:val="00B50487"/>
    <w:rsid w:val="00B61929"/>
    <w:rsid w:val="00B61E03"/>
    <w:rsid w:val="00B66712"/>
    <w:rsid w:val="00B77902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5205C"/>
    <w:rsid w:val="00D62313"/>
    <w:rsid w:val="00DA2FDE"/>
    <w:rsid w:val="00DA6A42"/>
    <w:rsid w:val="00DB6208"/>
    <w:rsid w:val="00DE3A05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B58D0"/>
    <w:rsid w:val="00ED444E"/>
    <w:rsid w:val="00EE3EC0"/>
    <w:rsid w:val="00EF5F2F"/>
    <w:rsid w:val="00F00DDF"/>
    <w:rsid w:val="00F0332B"/>
    <w:rsid w:val="00F14599"/>
    <w:rsid w:val="00F178B1"/>
    <w:rsid w:val="00F2702F"/>
    <w:rsid w:val="00F27325"/>
    <w:rsid w:val="00F32E6A"/>
    <w:rsid w:val="00F455F6"/>
    <w:rsid w:val="00F61C75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2CBCD29-7AE2-44C0-B693-E64EAED03E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2019-04-12T13:16:00Z</cp:lastPrinted>
  <dcterms:created xsi:type="dcterms:W3CDTF">2019-04-24T18:23:00Z</dcterms:created>
  <dcterms:modified xsi:type="dcterms:W3CDTF">2019-04-24T18:23:00Z</dcterms:modified>
</cp:coreProperties>
</file>