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8518C" w:rsidRDefault="00E8518C" w:rsidP="00C9622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8518C">
              <w:rPr>
                <w:rFonts w:ascii="Times New Roman" w:hAnsi="Times New Roman"/>
                <w:sz w:val="22"/>
                <w:szCs w:val="22"/>
              </w:rPr>
              <w:t xml:space="preserve">Apresentação do relatório conclusivo </w:t>
            </w:r>
            <w:r>
              <w:rPr>
                <w:rFonts w:ascii="Times New Roman" w:hAnsi="Times New Roman"/>
                <w:sz w:val="22"/>
                <w:szCs w:val="22"/>
              </w:rPr>
              <w:t>da C</w:t>
            </w:r>
            <w:r w:rsidR="00F62DBC">
              <w:rPr>
                <w:rFonts w:ascii="Times New Roman" w:hAnsi="Times New Roman"/>
                <w:sz w:val="22"/>
                <w:szCs w:val="22"/>
              </w:rPr>
              <w:t>omissão Temporária de Fiscalização (C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="00F62DBC">
              <w:rPr>
                <w:rFonts w:ascii="Times New Roman" w:hAnsi="Times New Roman"/>
                <w:sz w:val="22"/>
                <w:szCs w:val="22"/>
              </w:rPr>
              <w:t xml:space="preserve">) e do </w:t>
            </w:r>
            <w:r w:rsidRPr="00E8518C">
              <w:rPr>
                <w:rFonts w:ascii="Times New Roman" w:hAnsi="Times New Roman"/>
                <w:sz w:val="22"/>
                <w:szCs w:val="22"/>
              </w:rPr>
              <w:t xml:space="preserve">projeto de resolução que </w:t>
            </w:r>
            <w:r w:rsidR="00F62DBC">
              <w:rPr>
                <w:rFonts w:ascii="Times New Roman" w:hAnsi="Times New Roman"/>
                <w:sz w:val="22"/>
                <w:szCs w:val="22"/>
              </w:rPr>
              <w:t>dispõe sobre fiscalização e revoga</w:t>
            </w:r>
            <w:r w:rsidRPr="00E8518C">
              <w:rPr>
                <w:rFonts w:ascii="Times New Roman" w:hAnsi="Times New Roman"/>
                <w:sz w:val="22"/>
                <w:szCs w:val="22"/>
              </w:rPr>
              <w:t xml:space="preserve"> a Resolução nº 22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8518C" w:rsidRDefault="00E8518C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CTF - </w:t>
            </w:r>
            <w:r w:rsidRPr="00E8518C">
              <w:rPr>
                <w:rFonts w:ascii="Times New Roman" w:hAnsi="Times New Roman"/>
                <w:sz w:val="22"/>
                <w:szCs w:val="22"/>
              </w:rPr>
              <w:t>Comissão Temporária de Fiscalização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8518C" w:rsidRDefault="00C91050" w:rsidP="00260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8518C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E8518C" w:rsidRPr="00E8518C">
              <w:rPr>
                <w:rFonts w:ascii="Times New Roman" w:hAnsi="Times New Roman"/>
                <w:sz w:val="22"/>
                <w:szCs w:val="22"/>
              </w:rPr>
              <w:t>nº 01</w:t>
            </w:r>
            <w:r w:rsidRPr="00E8518C">
              <w:rPr>
                <w:rFonts w:ascii="Times New Roman" w:hAnsi="Times New Roman"/>
                <w:sz w:val="22"/>
                <w:szCs w:val="22"/>
              </w:rPr>
              <w:t xml:space="preserve"> da 8</w:t>
            </w:r>
            <w:r w:rsidR="002354D1" w:rsidRPr="00E8518C">
              <w:rPr>
                <w:rFonts w:ascii="Times New Roman" w:hAnsi="Times New Roman"/>
                <w:sz w:val="22"/>
                <w:szCs w:val="22"/>
              </w:rPr>
              <w:t>9</w:t>
            </w:r>
            <w:r w:rsidRPr="00E8518C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:rsidR="00DB67C9" w:rsidRPr="004F3A26" w:rsidRDefault="00482CA9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F341E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220B1" w:rsidRPr="00F341E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080</w:t>
          </w:r>
          <w:r w:rsidR="004C4EFB" w:rsidRPr="00F341E4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354D1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e 0</w:t>
      </w:r>
      <w:r w:rsidR="002354D1">
        <w:rPr>
          <w:rFonts w:ascii="Times New Roman" w:hAnsi="Times New Roman"/>
          <w:sz w:val="22"/>
          <w:szCs w:val="22"/>
          <w:lang w:eastAsia="pt-BR"/>
        </w:rPr>
        <w:t>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54D1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C96220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</w:t>
      </w:r>
      <w:r w:rsidR="00697085">
        <w:rPr>
          <w:rFonts w:ascii="Times New Roman" w:hAnsi="Times New Roman"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z w:val="22"/>
          <w:szCs w:val="22"/>
          <w:lang w:eastAsia="pt-BR"/>
        </w:rPr>
        <w:t>079/2018 a CEP-CAU/BR</w:t>
      </w:r>
      <w:r w:rsidR="00AB2B40">
        <w:rPr>
          <w:rFonts w:ascii="Times New Roman" w:hAnsi="Times New Roman"/>
          <w:sz w:val="22"/>
          <w:szCs w:val="22"/>
          <w:lang w:eastAsia="pt-BR"/>
        </w:rPr>
        <w:t>,</w:t>
      </w:r>
      <w:r w:rsidR="00697085">
        <w:rPr>
          <w:rFonts w:ascii="Times New Roman" w:hAnsi="Times New Roman"/>
          <w:sz w:val="22"/>
          <w:szCs w:val="22"/>
          <w:lang w:eastAsia="pt-BR"/>
        </w:rPr>
        <w:t xml:space="preserve"> que </w:t>
      </w:r>
      <w:r>
        <w:rPr>
          <w:rFonts w:ascii="Times New Roman" w:hAnsi="Times New Roman"/>
          <w:sz w:val="22"/>
          <w:szCs w:val="22"/>
          <w:lang w:eastAsia="pt-BR"/>
        </w:rPr>
        <w:t xml:space="preserve">aprovou a proposta de criação da Comissão Temporária de Fiscalização </w:t>
      </w:r>
      <w:r w:rsidR="00AB2B40">
        <w:rPr>
          <w:rFonts w:ascii="Times New Roman" w:hAnsi="Times New Roman"/>
          <w:sz w:val="22"/>
          <w:szCs w:val="22"/>
          <w:lang w:eastAsia="pt-BR"/>
        </w:rPr>
        <w:t xml:space="preserve">(CTF) </w:t>
      </w:r>
      <w:r>
        <w:rPr>
          <w:rFonts w:ascii="Times New Roman" w:hAnsi="Times New Roman"/>
          <w:sz w:val="22"/>
          <w:szCs w:val="22"/>
          <w:lang w:eastAsia="pt-BR"/>
        </w:rPr>
        <w:t xml:space="preserve">e o plano de trabalho para instrumentalização da construção e redação do Plano Nacional de Fiscalização e revisão da Resolução CAU/BR nº 22, de 2012. </w:t>
      </w:r>
    </w:p>
    <w:p w:rsidR="00697085" w:rsidRDefault="00697085" w:rsidP="00697085">
      <w:pPr>
        <w:jc w:val="both"/>
        <w:rPr>
          <w:rFonts w:ascii="Times New Roman" w:hAnsi="Times New Roman"/>
          <w:noProof/>
          <w:sz w:val="22"/>
          <w:szCs w:val="22"/>
          <w:lang w:eastAsia="pt-BR"/>
        </w:rPr>
      </w:pPr>
    </w:p>
    <w:p w:rsidR="00C96220" w:rsidRDefault="00C96220" w:rsidP="00697085">
      <w:pPr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 xml:space="preserve">Considerando a Deliberação Plenária </w:t>
      </w:r>
      <w:r w:rsidR="00AB2B40">
        <w:rPr>
          <w:rFonts w:ascii="Times New Roman" w:hAnsi="Times New Roman"/>
          <w:noProof/>
          <w:sz w:val="22"/>
          <w:szCs w:val="22"/>
          <w:lang w:eastAsia="pt-BR"/>
        </w:rPr>
        <w:t xml:space="preserve">DPOBR nº 0082-10-2018, que aprovou a criação da Comissão Temporária de Fiscalização (CTF) e a </w:t>
      </w:r>
      <w:r>
        <w:rPr>
          <w:rFonts w:ascii="Times New Roman" w:hAnsi="Times New Roman"/>
          <w:noProof/>
          <w:sz w:val="22"/>
          <w:szCs w:val="22"/>
          <w:lang w:eastAsia="pt-BR"/>
        </w:rPr>
        <w:t xml:space="preserve">DPOBR nº </w:t>
      </w:r>
      <w:r w:rsidR="00AB2B40">
        <w:rPr>
          <w:rFonts w:ascii="Times New Roman" w:hAnsi="Times New Roman"/>
          <w:noProof/>
          <w:sz w:val="22"/>
          <w:szCs w:val="22"/>
          <w:lang w:eastAsia="pt-BR"/>
        </w:rPr>
        <w:t>0086-03B-2019, que aprovou a composição da CTF</w:t>
      </w:r>
      <w:r w:rsidR="00AC70DA">
        <w:rPr>
          <w:rFonts w:ascii="Times New Roman" w:hAnsi="Times New Roman"/>
          <w:noProof/>
          <w:sz w:val="22"/>
          <w:szCs w:val="22"/>
          <w:lang w:eastAsia="pt-BR"/>
        </w:rPr>
        <w:t>.</w:t>
      </w:r>
    </w:p>
    <w:p w:rsidR="00AC70DA" w:rsidRDefault="00AC70DA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EFC" w:rsidRPr="00296792" w:rsidRDefault="00AC70DA" w:rsidP="009F5AAA">
      <w:pPr>
        <w:spacing w:after="1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Considerando o relatório conclusivo apresentado pela CTF nesta reunião ordinária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,</w:t>
      </w:r>
      <w:r w:rsidR="0049559C">
        <w:rPr>
          <w:rFonts w:ascii="Times New Roman" w:hAnsi="Times New Roman"/>
          <w:noProof/>
          <w:sz w:val="22"/>
          <w:szCs w:val="22"/>
          <w:lang w:eastAsia="pt-BR"/>
        </w:rPr>
        <w:t xml:space="preserve"> contendo</w:t>
      </w:r>
      <w:r w:rsidR="00210C08">
        <w:rPr>
          <w:rFonts w:ascii="Times New Roman" w:hAnsi="Times New Roman"/>
          <w:noProof/>
          <w:sz w:val="22"/>
          <w:szCs w:val="22"/>
          <w:lang w:eastAsia="pt-BR"/>
        </w:rPr>
        <w:t xml:space="preserve"> os encaminhamentos 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e propostas </w:t>
      </w:r>
      <w:r w:rsidR="00210C08" w:rsidRPr="00296792">
        <w:rPr>
          <w:rFonts w:ascii="Times New Roman" w:eastAsia="Times New Roman" w:hAnsi="Times New Roman"/>
          <w:bCs/>
          <w:sz w:val="22"/>
          <w:szCs w:val="22"/>
          <w:lang w:eastAsia="pt-BR"/>
        </w:rPr>
        <w:t>necessários</w:t>
      </w:r>
      <w:r w:rsidR="0049559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F62DBC">
        <w:rPr>
          <w:rFonts w:ascii="Times New Roman" w:eastAsia="Times New Roman" w:hAnsi="Times New Roman"/>
          <w:bCs/>
          <w:sz w:val="22"/>
          <w:szCs w:val="22"/>
          <w:lang w:eastAsia="pt-BR"/>
        </w:rPr>
        <w:t>à</w:t>
      </w:r>
      <w:r w:rsidR="0049559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210C08" w:rsidRPr="00296792">
        <w:rPr>
          <w:rFonts w:ascii="Times New Roman" w:eastAsia="Times New Roman" w:hAnsi="Times New Roman"/>
          <w:bCs/>
          <w:sz w:val="22"/>
          <w:szCs w:val="22"/>
          <w:lang w:eastAsia="pt-BR"/>
        </w:rPr>
        <w:t>implantação d</w:t>
      </w:r>
      <w:r w:rsidR="0049559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</w:t>
      </w:r>
      <w:r w:rsidR="00210C08" w:rsidRPr="00296792">
        <w:rPr>
          <w:rFonts w:ascii="Times New Roman" w:eastAsia="Times New Roman" w:hAnsi="Times New Roman"/>
          <w:bCs/>
          <w:sz w:val="22"/>
          <w:szCs w:val="22"/>
          <w:lang w:eastAsia="pt-BR"/>
        </w:rPr>
        <w:t>Plano Nacional de Fiscalização</w:t>
      </w:r>
      <w:r w:rsidR="00F62DBC">
        <w:rPr>
          <w:rFonts w:ascii="Times New Roman" w:eastAsia="Times New Roman" w:hAnsi="Times New Roman"/>
          <w:bCs/>
          <w:sz w:val="22"/>
          <w:szCs w:val="22"/>
          <w:lang w:eastAsia="pt-BR"/>
        </w:rPr>
        <w:t>, conforme abaixo</w:t>
      </w:r>
      <w:r w:rsidR="009B6C75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:rsidR="00DC6EFC" w:rsidRPr="004059F5" w:rsidRDefault="00F62DBC" w:rsidP="00DC6EFC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C</w:t>
      </w:r>
      <w:r w:rsidR="00DC6EFC" w:rsidRPr="004059F5">
        <w:rPr>
          <w:rFonts w:ascii="Times New Roman" w:hAnsi="Times New Roman"/>
          <w:noProof/>
          <w:sz w:val="22"/>
          <w:szCs w:val="22"/>
          <w:lang w:eastAsia="pt-BR"/>
        </w:rPr>
        <w:t>riação da Comissão permanente de Fiscalização do CAU/BR, em atendimento ao Projeto de Resolução</w:t>
      </w:r>
      <w:r w:rsidR="009B6C75">
        <w:rPr>
          <w:rFonts w:ascii="Times New Roman" w:hAnsi="Times New Roman"/>
          <w:noProof/>
          <w:sz w:val="22"/>
          <w:szCs w:val="22"/>
          <w:lang w:eastAsia="pt-BR"/>
        </w:rPr>
        <w:t xml:space="preserve"> entregue,</w:t>
      </w:r>
      <w:r>
        <w:rPr>
          <w:rFonts w:ascii="Times New Roman" w:hAnsi="Times New Roman"/>
          <w:noProof/>
          <w:sz w:val="22"/>
          <w:szCs w:val="22"/>
          <w:lang w:eastAsia="pt-BR"/>
        </w:rPr>
        <w:t xml:space="preserve"> tendo como </w:t>
      </w:r>
      <w:r w:rsidR="009B6C75">
        <w:rPr>
          <w:rFonts w:ascii="Times New Roman" w:hAnsi="Times New Roman"/>
          <w:noProof/>
          <w:sz w:val="22"/>
          <w:szCs w:val="22"/>
          <w:lang w:eastAsia="pt-BR"/>
        </w:rPr>
        <w:t>objetivos principais</w:t>
      </w:r>
      <w:r w:rsidR="00DC6EFC" w:rsidRPr="004059F5">
        <w:rPr>
          <w:rFonts w:ascii="Times New Roman" w:hAnsi="Times New Roman"/>
          <w:noProof/>
          <w:sz w:val="22"/>
          <w:szCs w:val="22"/>
          <w:lang w:eastAsia="pt-BR"/>
        </w:rPr>
        <w:t xml:space="preserve">: </w:t>
      </w:r>
    </w:p>
    <w:p w:rsidR="00DC6EFC" w:rsidRDefault="00DC6EF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210C08">
        <w:rPr>
          <w:rFonts w:ascii="Times New Roman" w:hAnsi="Times New Roman"/>
          <w:noProof/>
          <w:sz w:val="22"/>
          <w:szCs w:val="22"/>
          <w:lang w:eastAsia="pt-BR"/>
        </w:rPr>
        <w:t>Implantação e avaliação d</w:t>
      </w:r>
      <w:r>
        <w:rPr>
          <w:rFonts w:ascii="Times New Roman" w:hAnsi="Times New Roman"/>
          <w:noProof/>
          <w:sz w:val="22"/>
          <w:szCs w:val="22"/>
          <w:lang w:eastAsia="pt-BR"/>
        </w:rPr>
        <w:t>o novo normativo</w:t>
      </w:r>
      <w:r w:rsidRPr="00210C08">
        <w:rPr>
          <w:rFonts w:ascii="Times New Roman" w:hAnsi="Times New Roman"/>
          <w:noProof/>
          <w:sz w:val="22"/>
          <w:szCs w:val="22"/>
          <w:lang w:eastAsia="pt-BR"/>
        </w:rPr>
        <w:t>;</w:t>
      </w:r>
    </w:p>
    <w:p w:rsidR="00F62DBC" w:rsidRPr="00210C08" w:rsidRDefault="00F62DB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Elaboração e atualização periódica do Manual de Fiscalização</w:t>
      </w:r>
      <w:r>
        <w:rPr>
          <w:rFonts w:ascii="Times New Roman" w:hAnsi="Times New Roman"/>
          <w:noProof/>
          <w:sz w:val="22"/>
          <w:szCs w:val="22"/>
          <w:lang w:eastAsia="pt-BR"/>
        </w:rPr>
        <w:t xml:space="preserve"> do CAU/BR;</w:t>
      </w:r>
    </w:p>
    <w:p w:rsidR="00DC6EFC" w:rsidRPr="00210C08" w:rsidRDefault="00DC6EF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210C08">
        <w:rPr>
          <w:rFonts w:ascii="Times New Roman" w:hAnsi="Times New Roman"/>
          <w:noProof/>
          <w:sz w:val="22"/>
          <w:szCs w:val="22"/>
          <w:lang w:eastAsia="pt-BR"/>
        </w:rPr>
        <w:t xml:space="preserve">Realização de treinamentos e capacitação </w:t>
      </w:r>
      <w:r>
        <w:rPr>
          <w:rFonts w:ascii="Times New Roman" w:hAnsi="Times New Roman"/>
          <w:noProof/>
          <w:sz w:val="22"/>
          <w:szCs w:val="22"/>
          <w:lang w:eastAsia="pt-BR"/>
        </w:rPr>
        <w:t>dos</w:t>
      </w:r>
      <w:r w:rsidRPr="00210C08">
        <w:rPr>
          <w:rFonts w:ascii="Times New Roman" w:hAnsi="Times New Roman"/>
          <w:noProof/>
          <w:sz w:val="22"/>
          <w:szCs w:val="22"/>
          <w:lang w:eastAsia="pt-BR"/>
        </w:rPr>
        <w:t xml:space="preserve"> CAU/UF;</w:t>
      </w:r>
    </w:p>
    <w:p w:rsidR="00DC6EFC" w:rsidRPr="00210C08" w:rsidRDefault="00DC6EF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210C08">
        <w:rPr>
          <w:rFonts w:ascii="Times New Roman" w:hAnsi="Times New Roman"/>
          <w:noProof/>
          <w:sz w:val="22"/>
          <w:szCs w:val="22"/>
          <w:lang w:eastAsia="pt-BR"/>
        </w:rPr>
        <w:t xml:space="preserve">Verificação do atendimento </w:t>
      </w:r>
      <w:r>
        <w:rPr>
          <w:rFonts w:ascii="Times New Roman" w:hAnsi="Times New Roman"/>
          <w:noProof/>
          <w:sz w:val="22"/>
          <w:szCs w:val="22"/>
          <w:lang w:eastAsia="pt-BR"/>
        </w:rPr>
        <w:t>aos</w:t>
      </w:r>
      <w:r w:rsidRPr="00210C08">
        <w:rPr>
          <w:rFonts w:ascii="Times New Roman" w:hAnsi="Times New Roman"/>
          <w:noProof/>
          <w:sz w:val="22"/>
          <w:szCs w:val="22"/>
          <w:lang w:eastAsia="pt-BR"/>
        </w:rPr>
        <w:t xml:space="preserve"> normativos do CAU;</w:t>
      </w:r>
    </w:p>
    <w:p w:rsidR="00DC6EFC" w:rsidRPr="00210C08" w:rsidRDefault="00DC6EF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Definição e a</w:t>
      </w:r>
      <w:r w:rsidRPr="00210C08">
        <w:rPr>
          <w:rFonts w:ascii="Times New Roman" w:hAnsi="Times New Roman"/>
          <w:noProof/>
          <w:sz w:val="22"/>
          <w:szCs w:val="22"/>
          <w:lang w:eastAsia="pt-BR"/>
        </w:rPr>
        <w:t>companhamento dos indicadores de fiscalização;</w:t>
      </w:r>
    </w:p>
    <w:p w:rsidR="00DC6EFC" w:rsidRPr="00210C08" w:rsidRDefault="00DC6EF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210C08">
        <w:rPr>
          <w:rFonts w:ascii="Times New Roman" w:hAnsi="Times New Roman"/>
          <w:noProof/>
          <w:sz w:val="22"/>
          <w:szCs w:val="22"/>
          <w:lang w:eastAsia="pt-BR"/>
        </w:rPr>
        <w:t>Monitoramento e diagnóstico das ações de fiscalização</w:t>
      </w:r>
      <w:r>
        <w:rPr>
          <w:rFonts w:ascii="Times New Roman" w:hAnsi="Times New Roman"/>
          <w:noProof/>
          <w:sz w:val="22"/>
          <w:szCs w:val="22"/>
          <w:lang w:eastAsia="pt-BR"/>
        </w:rPr>
        <w:t xml:space="preserve"> realizadas pelos CAU/UF</w:t>
      </w:r>
      <w:r w:rsidRPr="00210C08">
        <w:rPr>
          <w:rFonts w:ascii="Times New Roman" w:hAnsi="Times New Roman"/>
          <w:noProof/>
          <w:sz w:val="22"/>
          <w:szCs w:val="22"/>
          <w:lang w:eastAsia="pt-BR"/>
        </w:rPr>
        <w:t>;</w:t>
      </w:r>
    </w:p>
    <w:p w:rsidR="00DC6EFC" w:rsidRPr="00F62DBC" w:rsidRDefault="00DC6EFC" w:rsidP="00F62DB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210C08">
        <w:rPr>
          <w:rFonts w:ascii="Times New Roman" w:hAnsi="Times New Roman"/>
          <w:noProof/>
          <w:sz w:val="22"/>
          <w:szCs w:val="22"/>
          <w:lang w:eastAsia="pt-BR"/>
        </w:rPr>
        <w:t xml:space="preserve">Definição e atualização </w:t>
      </w:r>
      <w:r>
        <w:rPr>
          <w:rFonts w:ascii="Times New Roman" w:hAnsi="Times New Roman"/>
          <w:noProof/>
          <w:sz w:val="22"/>
          <w:szCs w:val="22"/>
          <w:lang w:eastAsia="pt-BR"/>
        </w:rPr>
        <w:t xml:space="preserve">periódica </w:t>
      </w:r>
      <w:r w:rsidRPr="00210C08">
        <w:rPr>
          <w:rFonts w:ascii="Times New Roman" w:hAnsi="Times New Roman"/>
          <w:noProof/>
          <w:sz w:val="22"/>
          <w:szCs w:val="22"/>
          <w:lang w:eastAsia="pt-BR"/>
        </w:rPr>
        <w:t>das diretrizes gerais do Plano Nacional de Fiscalização;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 e</w:t>
      </w:r>
    </w:p>
    <w:p w:rsidR="009B6C75" w:rsidRPr="009B6C75" w:rsidRDefault="00DC6EFC" w:rsidP="009F5AAA">
      <w:pPr>
        <w:pStyle w:val="PargrafodaLista"/>
        <w:numPr>
          <w:ilvl w:val="0"/>
          <w:numId w:val="18"/>
        </w:numPr>
        <w:spacing w:after="120"/>
        <w:ind w:left="1134" w:hanging="357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9B6C75">
        <w:rPr>
          <w:rFonts w:ascii="Times New Roman" w:hAnsi="Times New Roman"/>
          <w:noProof/>
          <w:sz w:val="22"/>
          <w:szCs w:val="22"/>
          <w:lang w:eastAsia="pt-BR"/>
        </w:rPr>
        <w:t>Acompanhamento e atualização periódica dos normativos, instruções, manuais, indicadores, ferramentas tecnológicas e convênios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>.</w:t>
      </w:r>
    </w:p>
    <w:p w:rsidR="00DC6EFC" w:rsidRPr="006C7B09" w:rsidRDefault="00F62DBC" w:rsidP="00DC6EFC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E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ncaminhamento à Comissão de Planejamento e Finanças (CPFI) e Assessoria de Planejamento do CAU/BR:</w:t>
      </w:r>
    </w:p>
    <w:p w:rsidR="009F5AAA" w:rsidRDefault="009F5AAA" w:rsidP="009F5AAA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6C7B09">
        <w:rPr>
          <w:rFonts w:ascii="Times New Roman" w:hAnsi="Times New Roman"/>
          <w:noProof/>
          <w:sz w:val="22"/>
          <w:szCs w:val="22"/>
          <w:lang w:eastAsia="pt-BR"/>
        </w:rPr>
        <w:t>Obrigatoriedade de destinação de um percentual mínimo da receita dos CAU/UF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 para </w:t>
      </w:r>
      <w:r w:rsidRPr="006C7B09">
        <w:rPr>
          <w:rFonts w:ascii="Times New Roman" w:hAnsi="Times New Roman"/>
          <w:noProof/>
          <w:sz w:val="22"/>
          <w:szCs w:val="22"/>
          <w:lang w:eastAsia="pt-BR"/>
        </w:rPr>
        <w:t xml:space="preserve">ser 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aplicado na estrutura organizacional e 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>nas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 ações de fiscalização, por meio das diretrizes para elaboração do Plano de Ação e Orçamento do CAU; </w:t>
      </w:r>
    </w:p>
    <w:p w:rsidR="00DC6EFC" w:rsidRPr="009F5AAA" w:rsidRDefault="00DC6EFC" w:rsidP="00226906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Compilação dos indicadores que os CAU/UF utilizam para ações de fiscalização </w:t>
      </w:r>
      <w:r w:rsidR="009F5AAA"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e 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 construção </w:t>
      </w:r>
      <w:r w:rsidR="009F5AAA" w:rsidRPr="009F5AAA">
        <w:rPr>
          <w:rFonts w:ascii="Times New Roman" w:hAnsi="Times New Roman"/>
          <w:noProof/>
          <w:sz w:val="22"/>
          <w:szCs w:val="22"/>
          <w:lang w:eastAsia="pt-BR"/>
        </w:rPr>
        <w:t>da tabela matriz de indicadores, com a d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efinição de indicadores distintos </w:t>
      </w:r>
      <w:r w:rsidR="009F5AAA">
        <w:rPr>
          <w:rFonts w:ascii="Times New Roman" w:hAnsi="Times New Roman"/>
          <w:noProof/>
          <w:sz w:val="22"/>
          <w:szCs w:val="22"/>
          <w:lang w:eastAsia="pt-BR"/>
        </w:rPr>
        <w:t xml:space="preserve">de acrodo com a 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>natureza da ação de fiscalização (educativa, pr</w:t>
      </w:r>
      <w:r w:rsidR="009F5AAA" w:rsidRPr="009F5AAA">
        <w:rPr>
          <w:rFonts w:ascii="Times New Roman" w:hAnsi="Times New Roman"/>
          <w:noProof/>
          <w:sz w:val="22"/>
          <w:szCs w:val="22"/>
          <w:lang w:eastAsia="pt-BR"/>
        </w:rPr>
        <w:t>eventiva, corretiva e punitiva);</w:t>
      </w:r>
    </w:p>
    <w:p w:rsidR="00DC6EFC" w:rsidRPr="009F5AAA" w:rsidRDefault="00DC6EFC" w:rsidP="00FD23BD">
      <w:pPr>
        <w:pStyle w:val="PargrafodaLista"/>
        <w:numPr>
          <w:ilvl w:val="0"/>
          <w:numId w:val="18"/>
        </w:numPr>
        <w:spacing w:after="120"/>
        <w:ind w:left="1134"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9F5AAA">
        <w:rPr>
          <w:rFonts w:ascii="Times New Roman" w:hAnsi="Times New Roman"/>
          <w:noProof/>
          <w:sz w:val="22"/>
          <w:szCs w:val="22"/>
          <w:lang w:eastAsia="pt-BR"/>
        </w:rPr>
        <w:t>Necessidade do monitoramento e acompanhamento contínuo d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os 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>indicadores e resultados da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>s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 xml:space="preserve"> 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ações de 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>fiscalização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, visando </w:t>
      </w:r>
      <w:r w:rsidRPr="009F5AAA">
        <w:rPr>
          <w:rFonts w:ascii="Times New Roman" w:hAnsi="Times New Roman"/>
          <w:noProof/>
          <w:sz w:val="22"/>
          <w:szCs w:val="22"/>
          <w:lang w:eastAsia="pt-BR"/>
        </w:rPr>
        <w:t>a elaboração de diagnósticos que subsidiarão o Plano Nacional de Fiscalização.</w:t>
      </w:r>
    </w:p>
    <w:p w:rsidR="00DC6EFC" w:rsidRPr="00E700B1" w:rsidRDefault="00F62DBC" w:rsidP="00DC6EFC">
      <w:pPr>
        <w:pStyle w:val="PargrafodaList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E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>ncaminhamento ao Colegiado Gestor do CSC (CGCSC) e à Gerencia do CSC para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 xml:space="preserve">, dentro do prazo de 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>até 180 dias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 xml:space="preserve"> a partir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 da data de aprovação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 xml:space="preserve"> da nova resolução</w:t>
      </w:r>
      <w:r w:rsidR="009B6C75">
        <w:rPr>
          <w:rFonts w:ascii="Times New Roman" w:hAnsi="Times New Roman"/>
          <w:noProof/>
          <w:sz w:val="22"/>
          <w:szCs w:val="22"/>
          <w:lang w:eastAsia="pt-BR"/>
        </w:rPr>
        <w:t xml:space="preserve">, 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implementar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>:</w:t>
      </w:r>
    </w:p>
    <w:p w:rsidR="00DC6EFC" w:rsidRPr="00E700B1" w:rsidRDefault="00F62DB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N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ovo 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mó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dulo de 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f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>iscalização no SICCAU</w:t>
      </w:r>
      <w:r w:rsidR="009F5AAA">
        <w:rPr>
          <w:rFonts w:ascii="Times New Roman" w:hAnsi="Times New Roman"/>
          <w:noProof/>
          <w:sz w:val="22"/>
          <w:szCs w:val="22"/>
          <w:lang w:eastAsia="pt-BR"/>
        </w:rPr>
        <w:t>;</w:t>
      </w:r>
    </w:p>
    <w:p w:rsidR="00DC6EFC" w:rsidRPr="00E700B1" w:rsidRDefault="009F5AAA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w:t>T</w:t>
      </w:r>
      <w:r w:rsidRPr="00E700B1">
        <w:rPr>
          <w:rFonts w:ascii="Times New Roman" w:hAnsi="Times New Roman"/>
          <w:noProof/>
          <w:sz w:val="22"/>
          <w:szCs w:val="22"/>
          <w:lang w:eastAsia="pt-BR"/>
        </w:rPr>
        <w:t>ramitação dos processos oriundos da fiscalização em plataforma digital</w:t>
      </w:r>
      <w:r>
        <w:rPr>
          <w:rFonts w:ascii="Times New Roman" w:hAnsi="Times New Roman"/>
          <w:noProof/>
          <w:sz w:val="22"/>
          <w:szCs w:val="22"/>
          <w:lang w:eastAsia="pt-BR"/>
        </w:rPr>
        <w:t xml:space="preserve">, com acesso 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>por meio de login</w:t>
      </w:r>
      <w:r>
        <w:rPr>
          <w:rFonts w:ascii="Times New Roman" w:hAnsi="Times New Roman"/>
          <w:noProof/>
          <w:sz w:val="22"/>
          <w:szCs w:val="22"/>
          <w:lang w:eastAsia="pt-BR"/>
        </w:rPr>
        <w:t>,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 senha e assinatura com certificação digital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 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a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 todos os 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>responsáveis</w:t>
      </w:r>
      <w:r w:rsidR="00F62DB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 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e </w:t>
      </w:r>
      <w:r w:rsidR="00DC6EFC" w:rsidRPr="00E700B1">
        <w:rPr>
          <w:rFonts w:ascii="Times New Roman" w:hAnsi="Times New Roman"/>
          <w:noProof/>
          <w:sz w:val="22"/>
          <w:szCs w:val="22"/>
          <w:lang w:eastAsia="pt-BR"/>
        </w:rPr>
        <w:t xml:space="preserve">agentes </w:t>
      </w:r>
      <w:r w:rsidR="00DC6EFC">
        <w:rPr>
          <w:rFonts w:ascii="Times New Roman" w:hAnsi="Times New Roman"/>
          <w:noProof/>
          <w:sz w:val="22"/>
          <w:szCs w:val="22"/>
          <w:lang w:eastAsia="pt-BR"/>
        </w:rPr>
        <w:t>de fiscalização</w:t>
      </w:r>
      <w:r>
        <w:rPr>
          <w:rFonts w:ascii="Times New Roman" w:hAnsi="Times New Roman"/>
          <w:noProof/>
          <w:sz w:val="22"/>
          <w:szCs w:val="22"/>
          <w:lang w:eastAsia="pt-BR"/>
        </w:rPr>
        <w:t>; e</w:t>
      </w:r>
    </w:p>
    <w:p w:rsidR="00DC6EFC" w:rsidRPr="0049559C" w:rsidRDefault="00DC6EFC" w:rsidP="00DC6EFC">
      <w:pPr>
        <w:pStyle w:val="PargrafodaLista"/>
        <w:numPr>
          <w:ilvl w:val="0"/>
          <w:numId w:val="18"/>
        </w:numPr>
        <w:ind w:left="1134"/>
        <w:jc w:val="both"/>
        <w:rPr>
          <w:rFonts w:ascii="Times New Roman" w:hAnsi="Times New Roman"/>
          <w:noProof/>
          <w:sz w:val="22"/>
          <w:szCs w:val="22"/>
          <w:lang w:eastAsia="pt-BR"/>
        </w:rPr>
      </w:pPr>
      <w:r w:rsidRPr="006449D3">
        <w:rPr>
          <w:rFonts w:ascii="Times New Roman" w:hAnsi="Times New Roman"/>
          <w:noProof/>
          <w:sz w:val="22"/>
          <w:szCs w:val="22"/>
          <w:lang w:eastAsia="pt-BR"/>
        </w:rPr>
        <w:lastRenderedPageBreak/>
        <w:t>Compatibilização do novo módulo de fiscalização do SICCAU com as demais ferramentas tecnológicas disponíveis (</w:t>
      </w:r>
      <w:r w:rsidR="009F5AAA">
        <w:rPr>
          <w:rFonts w:ascii="Times New Roman" w:hAnsi="Times New Roman"/>
          <w:noProof/>
          <w:sz w:val="22"/>
          <w:szCs w:val="22"/>
          <w:lang w:eastAsia="pt-BR"/>
        </w:rPr>
        <w:t xml:space="preserve">SGI, </w:t>
      </w:r>
      <w:r w:rsidRPr="006449D3">
        <w:rPr>
          <w:rFonts w:ascii="Times New Roman" w:hAnsi="Times New Roman"/>
          <w:noProof/>
          <w:sz w:val="22"/>
          <w:szCs w:val="22"/>
          <w:lang w:eastAsia="pt-BR"/>
        </w:rPr>
        <w:t>IGEO, GIS Coletor, entre outras) e incorporação d</w:t>
      </w:r>
      <w:r w:rsidR="00F62DBC">
        <w:rPr>
          <w:rFonts w:ascii="Times New Roman" w:hAnsi="Times New Roman"/>
          <w:noProof/>
          <w:sz w:val="22"/>
          <w:szCs w:val="22"/>
          <w:lang w:eastAsia="pt-BR"/>
        </w:rPr>
        <w:t xml:space="preserve">o </w:t>
      </w:r>
      <w:r w:rsidRPr="006449D3">
        <w:rPr>
          <w:rFonts w:ascii="Times New Roman" w:hAnsi="Times New Roman"/>
          <w:noProof/>
          <w:sz w:val="22"/>
          <w:szCs w:val="22"/>
          <w:lang w:eastAsia="pt-BR"/>
        </w:rPr>
        <w:t>MobiArq no aplicativo E-CAU</w:t>
      </w:r>
      <w:r>
        <w:rPr>
          <w:rFonts w:ascii="Times New Roman" w:hAnsi="Times New Roman"/>
          <w:noProof/>
          <w:sz w:val="22"/>
          <w:szCs w:val="22"/>
          <w:lang w:eastAsia="pt-BR"/>
        </w:rPr>
        <w:t>.</w:t>
      </w:r>
    </w:p>
    <w:p w:rsidR="007D1D9E" w:rsidRDefault="007D1D9E" w:rsidP="007D1D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DC6EFC" w:rsidRPr="00E34FF3" w:rsidRDefault="00E34FF3" w:rsidP="007D1D9E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6679B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o a</w:t>
      </w:r>
      <w:r w:rsidR="007D1D9E" w:rsidRPr="00E34FF3">
        <w:rPr>
          <w:rFonts w:ascii="Times New Roman" w:hAnsi="Times New Roman"/>
          <w:sz w:val="22"/>
          <w:szCs w:val="22"/>
          <w:lang w:eastAsia="pt-BR"/>
        </w:rPr>
        <w:t>rt. 132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="0066679B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dispõe</w:t>
      </w:r>
      <w:r w:rsidR="0066679B">
        <w:rPr>
          <w:rFonts w:ascii="Times New Roman" w:hAnsi="Times New Roman"/>
          <w:sz w:val="22"/>
          <w:szCs w:val="22"/>
          <w:lang w:eastAsia="pt-BR"/>
        </w:rPr>
        <w:t>: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6679B">
        <w:rPr>
          <w:rFonts w:ascii="Times New Roman" w:hAnsi="Times New Roman"/>
          <w:sz w:val="22"/>
          <w:szCs w:val="22"/>
          <w:lang w:eastAsia="pt-BR"/>
        </w:rPr>
        <w:t>“</w:t>
      </w:r>
      <w:r w:rsidRPr="0066679B">
        <w:rPr>
          <w:rFonts w:ascii="Times New Roman" w:hAnsi="Times New Roman"/>
          <w:i/>
          <w:iCs/>
          <w:sz w:val="22"/>
          <w:szCs w:val="22"/>
          <w:lang w:eastAsia="pt-BR"/>
        </w:rPr>
        <w:t>a</w:t>
      </w:r>
      <w:r w:rsidR="007D1D9E" w:rsidRPr="0066679B">
        <w:rPr>
          <w:rFonts w:ascii="Times New Roman" w:hAnsi="Times New Roman"/>
          <w:i/>
          <w:iCs/>
          <w:sz w:val="22"/>
          <w:szCs w:val="22"/>
          <w:lang w:eastAsia="pt-BR"/>
        </w:rPr>
        <w:t>s comissões temporárias manifestam-se sobre os resultados de suas atividades mediante relatórios conclusivos dirigidos ao órgão proponente, apresentado ao final dos trabalhos, publicando-os nos sítios eletrônicos das respectivas autarquias</w:t>
      </w:r>
      <w:r w:rsidR="0066679B">
        <w:rPr>
          <w:rFonts w:ascii="Times New Roman" w:hAnsi="Times New Roman"/>
          <w:sz w:val="22"/>
          <w:szCs w:val="22"/>
          <w:lang w:eastAsia="pt-BR"/>
        </w:rPr>
        <w:t>”</w:t>
      </w:r>
      <w:r w:rsidR="007D1D9E" w:rsidRPr="00E34FF3">
        <w:rPr>
          <w:rFonts w:ascii="Times New Roman" w:hAnsi="Times New Roman"/>
          <w:sz w:val="22"/>
          <w:szCs w:val="22"/>
          <w:lang w:eastAsia="pt-BR"/>
        </w:rPr>
        <w:t>.</w:t>
      </w:r>
    </w:p>
    <w:p w:rsidR="007D1D9E" w:rsidRPr="00E34FF3" w:rsidRDefault="007D1D9E" w:rsidP="007D1D9E">
      <w:pPr>
        <w:pStyle w:val="PargrafodaLista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AC70DA" w:rsidRDefault="00924B6C" w:rsidP="006C472D">
      <w:pPr>
        <w:pStyle w:val="Default"/>
        <w:rPr>
          <w:rFonts w:ascii="Times New Roman" w:hAnsi="Times New Roman"/>
          <w:b/>
          <w:sz w:val="22"/>
          <w:szCs w:val="22"/>
        </w:rPr>
      </w:pPr>
      <w:r w:rsidRPr="00E34FF3">
        <w:rPr>
          <w:rFonts w:ascii="Times New Roman" w:eastAsia="Times New Roman" w:hAnsi="Times New Roman"/>
          <w:bCs/>
          <w:sz w:val="22"/>
          <w:szCs w:val="22"/>
        </w:rPr>
        <w:t xml:space="preserve">Considerando </w:t>
      </w:r>
      <w:r w:rsidR="00E34FF3">
        <w:rPr>
          <w:rFonts w:ascii="Times New Roman" w:eastAsia="Times New Roman" w:hAnsi="Times New Roman"/>
          <w:bCs/>
          <w:sz w:val="22"/>
          <w:szCs w:val="22"/>
        </w:rPr>
        <w:t xml:space="preserve">que </w:t>
      </w:r>
      <w:r w:rsidRPr="00E34FF3">
        <w:rPr>
          <w:rFonts w:ascii="Times New Roman" w:eastAsia="Times New Roman" w:hAnsi="Times New Roman"/>
          <w:bCs/>
          <w:sz w:val="22"/>
          <w:szCs w:val="22"/>
        </w:rPr>
        <w:t>o inciso VII do art. 163 do Regimento Interno do CAU/BR</w:t>
      </w:r>
      <w:r w:rsidR="00E34FF3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E34FF3">
        <w:rPr>
          <w:rFonts w:ascii="Times New Roman" w:eastAsia="Times New Roman" w:hAnsi="Times New Roman"/>
          <w:bCs/>
          <w:sz w:val="22"/>
          <w:szCs w:val="22"/>
        </w:rPr>
        <w:t xml:space="preserve">estabelece </w:t>
      </w:r>
      <w:r w:rsidR="00E34FF3">
        <w:rPr>
          <w:rFonts w:ascii="Times New Roman" w:eastAsia="Times New Roman" w:hAnsi="Times New Roman"/>
          <w:bCs/>
          <w:sz w:val="22"/>
          <w:szCs w:val="22"/>
        </w:rPr>
        <w:t xml:space="preserve">que compete ao Conselho Diretor: </w:t>
      </w:r>
      <w:r w:rsidR="00E34FF3" w:rsidRPr="006C472D">
        <w:rPr>
          <w:rFonts w:ascii="Times New Roman" w:eastAsia="Times New Roman" w:hAnsi="Times New Roman"/>
          <w:bCs/>
          <w:i/>
          <w:iCs/>
          <w:sz w:val="22"/>
          <w:szCs w:val="22"/>
        </w:rPr>
        <w:t>“</w:t>
      </w:r>
      <w:r w:rsidR="006C472D" w:rsidRPr="006C472D">
        <w:rPr>
          <w:rFonts w:ascii="Times New Roman" w:hAnsi="Times New Roman"/>
          <w:i/>
          <w:iCs/>
          <w:sz w:val="22"/>
          <w:szCs w:val="22"/>
        </w:rPr>
        <w:t>apreciar e deliberar sobre pedidos de realização de estudos para alteração do Regimento Geral do CAU, a serem encaminhados para apreciação e deliberação da Comissão de Organização e Administração do CAU/BR;</w:t>
      </w:r>
      <w:r w:rsidR="006C472D" w:rsidRPr="006C472D">
        <w:rPr>
          <w:rFonts w:ascii="Times New Roman" w:hAnsi="Times New Roman"/>
          <w:i/>
          <w:iCs/>
          <w:sz w:val="22"/>
          <w:szCs w:val="22"/>
        </w:rPr>
        <w:t>”</w:t>
      </w:r>
    </w:p>
    <w:p w:rsidR="00E34FF3" w:rsidRDefault="00E34FF3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bookmarkStart w:id="0" w:name="_GoBack"/>
      <w:bookmarkEnd w:id="0"/>
    </w:p>
    <w:p w:rsidR="0049559C" w:rsidRDefault="00DB67C9" w:rsidP="00AE006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818F7" w:rsidRPr="009818F7" w:rsidRDefault="009818F7" w:rsidP="00AE006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818F7" w:rsidRDefault="009818F7" w:rsidP="009818F7">
      <w:pPr>
        <w:pStyle w:val="PargrafodaLista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Pr="009818F7">
        <w:rPr>
          <w:rFonts w:ascii="Times New Roman" w:eastAsia="Times New Roman" w:hAnsi="Times New Roman"/>
          <w:sz w:val="22"/>
          <w:szCs w:val="22"/>
          <w:lang w:eastAsia="pt-BR"/>
        </w:rPr>
        <w:t>o projeto de resolução que dispõe sobre fiscalização e revoga a Resolução CAU/BR nº 22/2012, elaborado e entregue pela Comissão Temporária de Fiscalização (CTF), juntamente com o Relatório Conclusivo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conforme arquivos anexos; e</w:t>
      </w:r>
    </w:p>
    <w:p w:rsidR="009818F7" w:rsidRDefault="009818F7" w:rsidP="009818F7">
      <w:pPr>
        <w:pStyle w:val="PargrafodaLista"/>
        <w:ind w:left="284" w:hanging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779A" w:rsidRPr="009818F7" w:rsidRDefault="002E779A" w:rsidP="009818F7">
      <w:pPr>
        <w:pStyle w:val="PargrafodaLista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818F7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 w:rsidR="009818F7" w:rsidRPr="009818F7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</w:t>
      </w:r>
      <w:r w:rsidR="009818F7" w:rsidRPr="009818F7">
        <w:rPr>
          <w:rFonts w:ascii="Times New Roman" w:hAnsi="Times New Roman"/>
          <w:sz w:val="22"/>
          <w:szCs w:val="22"/>
        </w:rPr>
        <w:t xml:space="preserve">do CAU/BR </w:t>
      </w:r>
      <w:r w:rsidRPr="009818F7">
        <w:rPr>
          <w:rFonts w:ascii="Times New Roman" w:hAnsi="Times New Roman"/>
          <w:sz w:val="22"/>
          <w:szCs w:val="22"/>
        </w:rPr>
        <w:t xml:space="preserve">para </w:t>
      </w:r>
      <w:r w:rsidR="009818F7" w:rsidRPr="009818F7">
        <w:rPr>
          <w:rFonts w:ascii="Times New Roman" w:hAnsi="Times New Roman"/>
          <w:sz w:val="22"/>
          <w:szCs w:val="22"/>
        </w:rPr>
        <w:t>as providências cabíveis.</w:t>
      </w:r>
    </w:p>
    <w:p w:rsidR="00DB67C9" w:rsidRPr="00044DD9" w:rsidRDefault="00DB67C9" w:rsidP="009818F7">
      <w:pPr>
        <w:ind w:hanging="28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0DA9">
        <w:rPr>
          <w:rFonts w:ascii="Times New Roman" w:hAnsi="Times New Roman"/>
          <w:sz w:val="22"/>
          <w:szCs w:val="22"/>
          <w:lang w:eastAsia="pt-BR"/>
        </w:rPr>
        <w:t>06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17191">
        <w:rPr>
          <w:rFonts w:ascii="Times New Roman" w:hAnsi="Times New Roman"/>
          <w:sz w:val="22"/>
          <w:szCs w:val="22"/>
          <w:lang w:eastAsia="pt-BR"/>
        </w:rPr>
        <w:t>dezembro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MARIA ELIANA JUBÉ RIBEIRO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E1536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E1536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E153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E1536">
        <w:rPr>
          <w:b/>
        </w:rPr>
        <w:t>DE OLIVEIRA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E1536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C91050" w:rsidP="00C91050"/>
    <w:p w:rsidR="00C91050" w:rsidRPr="003E1536" w:rsidRDefault="00F44C18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3E1536" w:rsidRDefault="00C91050" w:rsidP="00C91050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3E1536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WERNER DEIMLING ALBUQUERQUE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736C5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D4" w:rsidRDefault="009233D4">
      <w:r>
        <w:separator/>
      </w:r>
    </w:p>
  </w:endnote>
  <w:endnote w:type="continuationSeparator" w:id="0">
    <w:p w:rsidR="009233D4" w:rsidRDefault="0092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13D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20B1" w:rsidRPr="006C7B09">
          <w:rPr>
            <w:rFonts w:ascii="Times New Roman" w:hAnsi="Times New Roman"/>
            <w:color w:val="296D7A"/>
            <w:sz w:val="18"/>
            <w:szCs w:val="18"/>
          </w:rPr>
          <w:t>DELIBERAÇÃO Nº 080/2019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D4" w:rsidRDefault="009233D4">
      <w:r>
        <w:separator/>
      </w:r>
    </w:p>
  </w:footnote>
  <w:footnote w:type="continuationSeparator" w:id="0">
    <w:p w:rsidR="009233D4" w:rsidRDefault="0092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1" name="Imagem 2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29C"/>
    <w:multiLevelType w:val="hybridMultilevel"/>
    <w:tmpl w:val="6BA4D1DC"/>
    <w:lvl w:ilvl="0" w:tplc="3F32B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5A1"/>
    <w:multiLevelType w:val="multilevel"/>
    <w:tmpl w:val="B430039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674BF5"/>
    <w:multiLevelType w:val="hybridMultilevel"/>
    <w:tmpl w:val="665A2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8F02BB"/>
    <w:multiLevelType w:val="multilevel"/>
    <w:tmpl w:val="D1704C0A"/>
    <w:lvl w:ilvl="0">
      <w:start w:val="9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0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02B9"/>
    <w:multiLevelType w:val="hybridMultilevel"/>
    <w:tmpl w:val="5DD083A6"/>
    <w:lvl w:ilvl="0" w:tplc="0942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351CB"/>
    <w:multiLevelType w:val="hybridMultilevel"/>
    <w:tmpl w:val="3BFC917C"/>
    <w:lvl w:ilvl="0" w:tplc="678857E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379D3"/>
    <w:multiLevelType w:val="multilevel"/>
    <w:tmpl w:val="B430039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135100"/>
    <w:multiLevelType w:val="hybridMultilevel"/>
    <w:tmpl w:val="1C3ECF98"/>
    <w:lvl w:ilvl="0" w:tplc="2C3C7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5E2"/>
    <w:multiLevelType w:val="hybridMultilevel"/>
    <w:tmpl w:val="A1EC58B2"/>
    <w:lvl w:ilvl="0" w:tplc="0942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94294C"/>
    <w:multiLevelType w:val="multilevel"/>
    <w:tmpl w:val="B430039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7917F4"/>
    <w:multiLevelType w:val="hybridMultilevel"/>
    <w:tmpl w:val="5A26BD64"/>
    <w:lvl w:ilvl="0" w:tplc="E9063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72588"/>
    <w:multiLevelType w:val="hybridMultilevel"/>
    <w:tmpl w:val="5B52B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5CA7"/>
    <w:multiLevelType w:val="hybridMultilevel"/>
    <w:tmpl w:val="78FE35B0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EA7975"/>
    <w:multiLevelType w:val="hybridMultilevel"/>
    <w:tmpl w:val="5B1CCB2C"/>
    <w:lvl w:ilvl="0" w:tplc="0942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80E9C"/>
    <w:multiLevelType w:val="hybridMultilevel"/>
    <w:tmpl w:val="F53A32D4"/>
    <w:lvl w:ilvl="0" w:tplc="7CEA8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D1E17"/>
    <w:multiLevelType w:val="hybridMultilevel"/>
    <w:tmpl w:val="20220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91D02"/>
    <w:multiLevelType w:val="hybridMultilevel"/>
    <w:tmpl w:val="173232FC"/>
    <w:lvl w:ilvl="0" w:tplc="0942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84827"/>
    <w:multiLevelType w:val="hybridMultilevel"/>
    <w:tmpl w:val="9C3AE0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55A3A"/>
    <w:multiLevelType w:val="hybridMultilevel"/>
    <w:tmpl w:val="0F709706"/>
    <w:lvl w:ilvl="0" w:tplc="04160015">
      <w:start w:val="1"/>
      <w:numFmt w:val="upp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18"/>
  </w:num>
  <w:num w:numId="9">
    <w:abstractNumId w:val="21"/>
  </w:num>
  <w:num w:numId="10">
    <w:abstractNumId w:val="8"/>
  </w:num>
  <w:num w:numId="11">
    <w:abstractNumId w:val="22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16"/>
  </w:num>
  <w:num w:numId="17">
    <w:abstractNumId w:val="2"/>
  </w:num>
  <w:num w:numId="18">
    <w:abstractNumId w:val="20"/>
  </w:num>
  <w:num w:numId="19">
    <w:abstractNumId w:val="15"/>
  </w:num>
  <w:num w:numId="20">
    <w:abstractNumId w:val="19"/>
  </w:num>
  <w:num w:numId="21">
    <w:abstractNumId w:val="11"/>
  </w:num>
  <w:num w:numId="22">
    <w:abstractNumId w:val="4"/>
  </w:num>
  <w:num w:numId="23">
    <w:abstractNumId w:val="14"/>
  </w:num>
  <w:num w:numId="24">
    <w:abstractNumId w:val="10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16B04"/>
    <w:rsid w:val="001220B1"/>
    <w:rsid w:val="00131B54"/>
    <w:rsid w:val="00152C0A"/>
    <w:rsid w:val="00164F68"/>
    <w:rsid w:val="00175C84"/>
    <w:rsid w:val="00195AF6"/>
    <w:rsid w:val="001E09AF"/>
    <w:rsid w:val="00210C08"/>
    <w:rsid w:val="00215E45"/>
    <w:rsid w:val="00216CFF"/>
    <w:rsid w:val="00220E6F"/>
    <w:rsid w:val="002354D1"/>
    <w:rsid w:val="00260DA9"/>
    <w:rsid w:val="00286054"/>
    <w:rsid w:val="002E6D0E"/>
    <w:rsid w:val="002E779A"/>
    <w:rsid w:val="00327F8A"/>
    <w:rsid w:val="00353FDC"/>
    <w:rsid w:val="003546E3"/>
    <w:rsid w:val="00371223"/>
    <w:rsid w:val="00376264"/>
    <w:rsid w:val="003852AF"/>
    <w:rsid w:val="003B2CC7"/>
    <w:rsid w:val="003E1536"/>
    <w:rsid w:val="003E6CD8"/>
    <w:rsid w:val="003F3A8F"/>
    <w:rsid w:val="00402CB7"/>
    <w:rsid w:val="004037BD"/>
    <w:rsid w:val="004059F5"/>
    <w:rsid w:val="004247B8"/>
    <w:rsid w:val="004576A4"/>
    <w:rsid w:val="00472CBB"/>
    <w:rsid w:val="00474217"/>
    <w:rsid w:val="00482CA9"/>
    <w:rsid w:val="00491B24"/>
    <w:rsid w:val="0049559C"/>
    <w:rsid w:val="004B2CC2"/>
    <w:rsid w:val="004B3594"/>
    <w:rsid w:val="004C4EFB"/>
    <w:rsid w:val="004D25EA"/>
    <w:rsid w:val="004D2E8B"/>
    <w:rsid w:val="004D6F75"/>
    <w:rsid w:val="004E6FF5"/>
    <w:rsid w:val="004F3A26"/>
    <w:rsid w:val="00510EFE"/>
    <w:rsid w:val="00543F54"/>
    <w:rsid w:val="005A73C4"/>
    <w:rsid w:val="005C51C2"/>
    <w:rsid w:val="005F2B38"/>
    <w:rsid w:val="00603112"/>
    <w:rsid w:val="0060577B"/>
    <w:rsid w:val="006449D3"/>
    <w:rsid w:val="00647E67"/>
    <w:rsid w:val="0066679B"/>
    <w:rsid w:val="00666DDC"/>
    <w:rsid w:val="00677111"/>
    <w:rsid w:val="00685FC2"/>
    <w:rsid w:val="00697085"/>
    <w:rsid w:val="00697FE9"/>
    <w:rsid w:val="006A53BC"/>
    <w:rsid w:val="006C472D"/>
    <w:rsid w:val="006C7B09"/>
    <w:rsid w:val="006E7926"/>
    <w:rsid w:val="0072095C"/>
    <w:rsid w:val="00736C5A"/>
    <w:rsid w:val="00790C9A"/>
    <w:rsid w:val="007D1D9E"/>
    <w:rsid w:val="007F01EC"/>
    <w:rsid w:val="0080145B"/>
    <w:rsid w:val="0084324F"/>
    <w:rsid w:val="008555DB"/>
    <w:rsid w:val="00893E0F"/>
    <w:rsid w:val="008C31A9"/>
    <w:rsid w:val="008E6FE7"/>
    <w:rsid w:val="009233D4"/>
    <w:rsid w:val="00924B6C"/>
    <w:rsid w:val="00971CA0"/>
    <w:rsid w:val="009818F7"/>
    <w:rsid w:val="00995353"/>
    <w:rsid w:val="009B5F61"/>
    <w:rsid w:val="009B6C75"/>
    <w:rsid w:val="009C0D76"/>
    <w:rsid w:val="009D4039"/>
    <w:rsid w:val="009F05D8"/>
    <w:rsid w:val="009F1A19"/>
    <w:rsid w:val="009F5AAA"/>
    <w:rsid w:val="00A25784"/>
    <w:rsid w:val="00A413D8"/>
    <w:rsid w:val="00A517AB"/>
    <w:rsid w:val="00A824AD"/>
    <w:rsid w:val="00A9791D"/>
    <w:rsid w:val="00AB2B40"/>
    <w:rsid w:val="00AB47FC"/>
    <w:rsid w:val="00AC70DA"/>
    <w:rsid w:val="00AE0069"/>
    <w:rsid w:val="00AF16BD"/>
    <w:rsid w:val="00B2595A"/>
    <w:rsid w:val="00B439ED"/>
    <w:rsid w:val="00B577BB"/>
    <w:rsid w:val="00B87571"/>
    <w:rsid w:val="00B94984"/>
    <w:rsid w:val="00BA0607"/>
    <w:rsid w:val="00BA178C"/>
    <w:rsid w:val="00C01B12"/>
    <w:rsid w:val="00C05CCC"/>
    <w:rsid w:val="00C07DE3"/>
    <w:rsid w:val="00C400FF"/>
    <w:rsid w:val="00C55B31"/>
    <w:rsid w:val="00C766BA"/>
    <w:rsid w:val="00C91050"/>
    <w:rsid w:val="00C9560E"/>
    <w:rsid w:val="00C96220"/>
    <w:rsid w:val="00C97B1D"/>
    <w:rsid w:val="00CB7996"/>
    <w:rsid w:val="00D15CA8"/>
    <w:rsid w:val="00D17191"/>
    <w:rsid w:val="00D2559A"/>
    <w:rsid w:val="00D563C4"/>
    <w:rsid w:val="00D5785E"/>
    <w:rsid w:val="00D6352A"/>
    <w:rsid w:val="00D91B62"/>
    <w:rsid w:val="00DB67C9"/>
    <w:rsid w:val="00DC6EFC"/>
    <w:rsid w:val="00DE5DEC"/>
    <w:rsid w:val="00E07347"/>
    <w:rsid w:val="00E132BE"/>
    <w:rsid w:val="00E13BAF"/>
    <w:rsid w:val="00E1548E"/>
    <w:rsid w:val="00E34FF3"/>
    <w:rsid w:val="00E356C3"/>
    <w:rsid w:val="00E4503A"/>
    <w:rsid w:val="00E54C86"/>
    <w:rsid w:val="00E623F7"/>
    <w:rsid w:val="00E700B1"/>
    <w:rsid w:val="00E850B9"/>
    <w:rsid w:val="00E8518C"/>
    <w:rsid w:val="00E948F1"/>
    <w:rsid w:val="00EA20E2"/>
    <w:rsid w:val="00EA7E94"/>
    <w:rsid w:val="00EC67E7"/>
    <w:rsid w:val="00F04139"/>
    <w:rsid w:val="00F17D9D"/>
    <w:rsid w:val="00F341E4"/>
    <w:rsid w:val="00F374DC"/>
    <w:rsid w:val="00F44C18"/>
    <w:rsid w:val="00F53000"/>
    <w:rsid w:val="00F60C89"/>
    <w:rsid w:val="00F62DBC"/>
    <w:rsid w:val="00F844C9"/>
    <w:rsid w:val="00F93550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3299A908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character" w:customStyle="1" w:styleId="PargrafodaListaChar">
    <w:name w:val="Parágrafo da Lista Char"/>
    <w:link w:val="PargrafodaLista"/>
    <w:uiPriority w:val="34"/>
    <w:rsid w:val="00210C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  <w:rsid w:val="00A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080/2019 – CEP – CAU/BR</vt:lpstr>
      <vt:lpstr/>
    </vt:vector>
  </TitlesOfParts>
  <Company>Comunica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080/2019 – CEP – CAU/BR</dc:title>
  <dc:subject/>
  <dc:creator>CEP-BR</dc:creator>
  <cp:keywords/>
  <cp:lastModifiedBy>Claúdia de Mattos Quaresma</cp:lastModifiedBy>
  <cp:revision>2</cp:revision>
  <cp:lastPrinted>2019-12-06T19:08:00Z</cp:lastPrinted>
  <dcterms:created xsi:type="dcterms:W3CDTF">2019-12-06T20:08:00Z</dcterms:created>
  <dcterms:modified xsi:type="dcterms:W3CDTF">2019-12-06T20:08:00Z</dcterms:modified>
</cp:coreProperties>
</file>