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59.50pt" w:type="dxa"/>
        <w:jc w:val="center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EE09C6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EE09C6" w:rsidRDefault="00DF6A1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EE09C6" w:rsidRDefault="00DF6A1A">
            <w:pPr>
              <w:widowControl w:val="0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Protocolo SICCAU nº 690396/2018 – CAU/ES sugere a revisão das Resoluções CAU/BR nº 21 e 91 para inclusão da atividade “manutenção predial” e possibilitar a realização de RRT </w:t>
            </w:r>
            <w:r>
              <w:rPr>
                <w:rFonts w:ascii="Times New Roman" w:hAnsi="Times New Roman"/>
                <w:sz w:val="22"/>
                <w:szCs w:val="22"/>
              </w:rPr>
              <w:t>Múltiplo Mensal e poder registrar vários endereços em um RRT</w:t>
            </w:r>
          </w:p>
        </w:tc>
      </w:tr>
      <w:tr w:rsidR="00EE09C6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EE09C6" w:rsidRDefault="00DF6A1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EE09C6" w:rsidRDefault="00DF6A1A">
            <w:pPr>
              <w:widowControl w:val="0"/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Presidência do CAU/BR</w:t>
            </w:r>
          </w:p>
        </w:tc>
      </w:tr>
      <w:tr w:rsidR="00EE09C6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EE09C6" w:rsidRDefault="00DF6A1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EE09C6" w:rsidRDefault="00DF6A1A">
            <w:pPr>
              <w:widowControl w:val="0"/>
            </w:pPr>
            <w:r>
              <w:rPr>
                <w:rFonts w:ascii="Times New Roman" w:hAnsi="Times New Roman"/>
                <w:sz w:val="22"/>
                <w:szCs w:val="22"/>
              </w:rPr>
              <w:t>Ordem do dia nº 017 da 75ª Reunião Ordinária da CEP-CAU/BR – apreciar e deliberar</w:t>
            </w:r>
          </w:p>
        </w:tc>
      </w:tr>
    </w:tbl>
    <w:p w:rsidR="00EE09C6" w:rsidRDefault="00DF6A1A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sz w:val="22"/>
          <w:szCs w:val="22"/>
          <w:lang w:eastAsia="pt-BR"/>
        </w:rPr>
      </w:pPr>
      <w:r>
        <w:rPr>
          <w:rFonts w:ascii="Times New Roman" w:hAnsi="Times New Roman"/>
          <w:smallCaps/>
          <w:sz w:val="22"/>
          <w:szCs w:val="22"/>
          <w:lang w:eastAsia="pt-BR"/>
        </w:rPr>
        <w:t>DELIBERAÇÃO Nº 074/2018 – (CEP – CAU/BR)</w:t>
      </w:r>
    </w:p>
    <w:p w:rsidR="00EE09C6" w:rsidRDefault="00EE09C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EE09C6" w:rsidRDefault="00DF6A1A">
      <w:pPr>
        <w:jc w:val="both"/>
      </w:pPr>
      <w:r>
        <w:rPr>
          <w:rFonts w:ascii="Times New Roman" w:hAnsi="Times New Roman"/>
          <w:sz w:val="22"/>
          <w:szCs w:val="22"/>
          <w:lang w:eastAsia="pt-BR"/>
        </w:rPr>
        <w:t xml:space="preserve">A COMISSÃO DE EXERCÍCIO </w:t>
      </w:r>
      <w:r>
        <w:rPr>
          <w:rFonts w:ascii="Times New Roman" w:hAnsi="Times New Roman"/>
          <w:sz w:val="22"/>
          <w:szCs w:val="22"/>
          <w:lang w:eastAsia="pt-BR"/>
        </w:rPr>
        <w:t>PROFISSIONAL – (CEP</w:t>
      </w:r>
      <w:r>
        <w:rPr>
          <w:rFonts w:ascii="Times New Roman" w:hAnsi="Times New Roman"/>
          <w:b/>
          <w:smallCaps/>
          <w:sz w:val="22"/>
          <w:szCs w:val="22"/>
          <w:lang w:eastAsia="pt-BR"/>
        </w:rPr>
        <w:t xml:space="preserve"> – </w:t>
      </w:r>
      <w:r>
        <w:rPr>
          <w:rFonts w:ascii="Times New Roman" w:hAnsi="Times New Roman"/>
          <w:smallCaps/>
          <w:sz w:val="22"/>
          <w:szCs w:val="22"/>
          <w:lang w:eastAsia="pt-BR"/>
        </w:rPr>
        <w:t>CAU/BR</w:t>
      </w:r>
      <w:r>
        <w:rPr>
          <w:rFonts w:ascii="Times New Roman" w:hAnsi="Times New Roman"/>
          <w:sz w:val="22"/>
          <w:szCs w:val="22"/>
          <w:lang w:eastAsia="pt-BR"/>
        </w:rPr>
        <w:t xml:space="preserve">), reunida ordinariamente em Brasília-DF, na sede do CAU/BR, nos dias 30 e 31 de agosto de 2018, no uso das competências que lhe conferem o art. 97, 101 e 102 do Regimento Interno do CAU/BR, após análise do assunto em epígrafe, </w:t>
      </w:r>
      <w:r>
        <w:rPr>
          <w:rFonts w:ascii="Times New Roman" w:hAnsi="Times New Roman"/>
          <w:sz w:val="22"/>
          <w:szCs w:val="22"/>
          <w:lang w:eastAsia="pt-BR"/>
        </w:rPr>
        <w:t>e</w:t>
      </w:r>
    </w:p>
    <w:p w:rsidR="00EE09C6" w:rsidRDefault="00EE09C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EE09C6" w:rsidRDefault="00DF6A1A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Considerando o protocolo encaminhado pela Presidência do CAU/ES à Presidência do CAU/BR solicitando orientações e manifestação da CEP-CAU/BR a respeito da Deliberação nº 34/2018 da CEP-CAU/ES que encaminha o Parecer da área técnica do CAU/ES.</w:t>
      </w:r>
    </w:p>
    <w:p w:rsidR="00EE09C6" w:rsidRDefault="00EE09C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EE09C6" w:rsidRDefault="00DF6A1A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Parecer </w:t>
      </w:r>
      <w:r>
        <w:rPr>
          <w:rFonts w:ascii="Times New Roman" w:hAnsi="Times New Roman"/>
          <w:sz w:val="22"/>
          <w:szCs w:val="22"/>
          <w:lang w:eastAsia="pt-BR"/>
        </w:rPr>
        <w:t>das analistas técnicas do CAU/ES:</w:t>
      </w:r>
    </w:p>
    <w:p w:rsidR="00EE09C6" w:rsidRDefault="00DF6A1A">
      <w:pPr>
        <w:ind w:start="14.20pt"/>
        <w:jc w:val="both"/>
      </w:pPr>
      <w:r>
        <w:rPr>
          <w:rFonts w:ascii="Times New Roman" w:hAnsi="Times New Roman"/>
          <w:i/>
          <w:sz w:val="22"/>
          <w:szCs w:val="22"/>
        </w:rPr>
        <w:t xml:space="preserve">O arquiteto e urbanista </w:t>
      </w:r>
      <w:r>
        <w:rPr>
          <w:rFonts w:ascii="Times New Roman" w:hAnsi="Times New Roman"/>
          <w:bCs/>
          <w:i/>
          <w:sz w:val="22"/>
          <w:szCs w:val="22"/>
        </w:rPr>
        <w:t>XXXXX</w:t>
      </w:r>
      <w:r>
        <w:rPr>
          <w:rFonts w:ascii="Times New Roman" w:hAnsi="Times New Roman"/>
          <w:i/>
          <w:sz w:val="22"/>
          <w:szCs w:val="22"/>
        </w:rPr>
        <w:t xml:space="preserve"> informou que firmou um contrato com a Secretaria Estadual de Educação (SEDU) para prestação de serviço de manutenção preventiva e corretiva em 124 escolas em diversas cidades, dentro do mesmo </w:t>
      </w:r>
      <w:r>
        <w:rPr>
          <w:rFonts w:ascii="Times New Roman" w:hAnsi="Times New Roman"/>
          <w:i/>
          <w:sz w:val="22"/>
          <w:szCs w:val="22"/>
        </w:rPr>
        <w:t>Estado - Ata de Registro de Preço nº 004/2018 – Lote III. ]</w:t>
      </w:r>
    </w:p>
    <w:p w:rsidR="00EE09C6" w:rsidRDefault="00DF6A1A">
      <w:pPr>
        <w:ind w:start="14.20pt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Ele deseja esclarecimentos se há necessidade de emitir um RRT para cada escola, com as atividades do grupo “2-Execução” ou se poderia emitir apenas um RRT para todas as escolas por se tratar de um</w:t>
      </w:r>
      <w:r>
        <w:rPr>
          <w:rFonts w:ascii="Times New Roman" w:hAnsi="Times New Roman"/>
          <w:i/>
          <w:sz w:val="22"/>
          <w:szCs w:val="22"/>
        </w:rPr>
        <w:t xml:space="preserve"> contrato. Além disso, o profissional informou que os serviços a serem executados são simples e rotineiros. </w:t>
      </w:r>
    </w:p>
    <w:p w:rsidR="00EE09C6" w:rsidRDefault="00DF6A1A">
      <w:pPr>
        <w:ind w:start="14.20pt"/>
        <w:jc w:val="both"/>
      </w:pPr>
      <w:r>
        <w:rPr>
          <w:rFonts w:ascii="Times New Roman" w:hAnsi="Times New Roman"/>
          <w:bCs/>
          <w:i/>
          <w:sz w:val="22"/>
          <w:szCs w:val="22"/>
        </w:rPr>
        <w:t xml:space="preserve">Informou </w:t>
      </w:r>
      <w:r>
        <w:rPr>
          <w:rFonts w:ascii="Times New Roman" w:hAnsi="Times New Roman"/>
          <w:bCs/>
          <w:i/>
          <w:sz w:val="22"/>
          <w:szCs w:val="22"/>
        </w:rPr>
        <w:tab/>
        <w:t>que o</w:t>
      </w:r>
      <w:r>
        <w:rPr>
          <w:rFonts w:ascii="Times New Roman" w:hAnsi="Times New Roman"/>
          <w:i/>
          <w:sz w:val="22"/>
          <w:szCs w:val="22"/>
        </w:rPr>
        <w:t xml:space="preserve"> CREA permite a emissão de apenas uma Anotação de Responsabilidade Técnica (ART) para as atividades de manutenção de diversos empree</w:t>
      </w:r>
      <w:r>
        <w:rPr>
          <w:rFonts w:ascii="Times New Roman" w:hAnsi="Times New Roman"/>
          <w:i/>
          <w:sz w:val="22"/>
          <w:szCs w:val="22"/>
        </w:rPr>
        <w:t>ndimentos quando há um contrato, “mesmo que englobe vários serviços, vários endereços, neste caso escolas.”</w:t>
      </w:r>
    </w:p>
    <w:p w:rsidR="00EE09C6" w:rsidRDefault="00EE09C6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</w:p>
    <w:p w:rsidR="00EE09C6" w:rsidRDefault="00DF6A1A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DELIBERA:</w:t>
      </w:r>
    </w:p>
    <w:p w:rsidR="00EE09C6" w:rsidRDefault="00EE09C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EE09C6" w:rsidRDefault="00DF6A1A">
      <w:pPr>
        <w:spacing w:after="4pt"/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1 – Informar que a revisão da Resolução CAU/BR nº 91/2014 está prevista no plano de trabalho de 2018 e que sugestão será discutida na CE</w:t>
      </w:r>
      <w:r>
        <w:rPr>
          <w:rFonts w:ascii="Times New Roman" w:hAnsi="Times New Roman"/>
          <w:sz w:val="22"/>
          <w:szCs w:val="22"/>
          <w:lang w:eastAsia="pt-BR"/>
        </w:rPr>
        <w:t xml:space="preserve">P-CAU/BR por ocasião da elaboração do anteprojeto de resolução a ser encaminhado para contribuições dos CAU/UF e consulta pública; </w:t>
      </w:r>
    </w:p>
    <w:p w:rsidR="00EE09C6" w:rsidRDefault="00DF6A1A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2 – Recomendar que, para o registro das atividades de manutenção predial de um único contrato/contratante de prestação de se</w:t>
      </w:r>
      <w:r>
        <w:rPr>
          <w:rFonts w:ascii="Times New Roman" w:hAnsi="Times New Roman"/>
          <w:sz w:val="22"/>
          <w:szCs w:val="22"/>
          <w:lang w:eastAsia="pt-BR"/>
        </w:rPr>
        <w:t xml:space="preserve">rviços contemplando diversos endereços de obra para execução de reparos em edificações (serviços de pequeno porte), o CAU/UF poderá orientar o profissional a efetuar um RRT Simples constituído de uma das seguintes atividades técnicas do Grupo 3 – Gestão: </w:t>
      </w:r>
    </w:p>
    <w:p w:rsidR="00EE09C6" w:rsidRDefault="00DF6A1A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3.3 - DIREÇÃO OU CONDUÇÃO DE OBRA OU SERVIÇO TÉCNICO;</w:t>
      </w:r>
    </w:p>
    <w:p w:rsidR="00EE09C6" w:rsidRDefault="00DF6A1A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3.5 - ACOMPANHAMENTO DE OBRA OU SERVIÇO TÉCNICO; ou </w:t>
      </w:r>
    </w:p>
    <w:p w:rsidR="00EE09C6" w:rsidRDefault="00DF6A1A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3.7 - DESEMPENHO DE CARGO OU FUNÇÃO TÉCNICA, </w:t>
      </w:r>
    </w:p>
    <w:p w:rsidR="00EE09C6" w:rsidRDefault="00DF6A1A">
      <w:pPr>
        <w:spacing w:after="4pt"/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colocando o endereço do contratante como sendo o endereço da obra/serviço e descrevendo os detalhes do </w:t>
      </w:r>
      <w:r>
        <w:rPr>
          <w:rFonts w:ascii="Times New Roman" w:hAnsi="Times New Roman"/>
          <w:sz w:val="22"/>
          <w:szCs w:val="22"/>
          <w:lang w:eastAsia="pt-BR"/>
        </w:rPr>
        <w:t xml:space="preserve">contrato e serviço, como escopo, quantidade e endereços das edificações contempladas no contrato de manutenção predial no campo de descrição. </w:t>
      </w:r>
    </w:p>
    <w:p w:rsidR="00EE09C6" w:rsidRDefault="00DF6A1A">
      <w:pPr>
        <w:jc w:val="both"/>
      </w:pPr>
      <w:r>
        <w:rPr>
          <w:rFonts w:ascii="Times New Roman" w:hAnsi="Times New Roman"/>
          <w:sz w:val="22"/>
          <w:szCs w:val="22"/>
          <w:lang w:eastAsia="pt-BR"/>
        </w:rPr>
        <w:t xml:space="preserve">3 – Enviar esta Deliberação à Presidência do CAU/BR para encaminhamento de resposta ao CAU/ES, </w:t>
      </w:r>
      <w:r>
        <w:rPr>
          <w:rFonts w:ascii="Times New Roman" w:eastAsia="Calibri" w:hAnsi="Times New Roman"/>
          <w:sz w:val="22"/>
          <w:szCs w:val="22"/>
        </w:rPr>
        <w:t>e envio à RIA para</w:t>
      </w:r>
      <w:r>
        <w:rPr>
          <w:rFonts w:ascii="Times New Roman" w:eastAsia="Calibri" w:hAnsi="Times New Roman"/>
          <w:sz w:val="22"/>
          <w:szCs w:val="22"/>
        </w:rPr>
        <w:t xml:space="preserve"> divulgação e comunicação aos CAU/UF sobre o teor desta Deliberação.</w:t>
      </w:r>
      <w:r>
        <w:rPr>
          <w:rFonts w:ascii="Times New Roman" w:hAnsi="Times New Roman"/>
          <w:sz w:val="22"/>
          <w:szCs w:val="22"/>
          <w:lang w:eastAsia="pt-BR"/>
        </w:rPr>
        <w:br/>
      </w:r>
    </w:p>
    <w:p w:rsidR="00EE09C6" w:rsidRDefault="00DF6A1A">
      <w:pPr>
        <w:jc w:val="center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Brasília - DF, 31 de agosto de 2018.</w:t>
      </w:r>
    </w:p>
    <w:p w:rsidR="00EE09C6" w:rsidRDefault="00EE09C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EE09C6" w:rsidRDefault="00DF6A1A">
      <w:pPr>
        <w:tabs>
          <w:tab w:val="center" w:pos="226.80pt"/>
          <w:tab w:val="end" w:pos="425.20pt"/>
        </w:tabs>
      </w:pPr>
      <w:r>
        <w:rPr>
          <w:rFonts w:ascii="Times New Roman" w:hAnsi="Times New Roman"/>
          <w:b/>
          <w:sz w:val="22"/>
          <w:szCs w:val="22"/>
        </w:rPr>
        <w:t>MARIA ELIANA JUBÉ RIBEIRO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ab/>
        <w:t>____________________________________</w:t>
      </w:r>
    </w:p>
    <w:p w:rsidR="00EE09C6" w:rsidRDefault="00DF6A1A">
      <w:pPr>
        <w:tabs>
          <w:tab w:val="start" w:pos="232.55pt"/>
        </w:tabs>
        <w:autoSpaceDE w:val="0"/>
      </w:pPr>
      <w:r>
        <w:rPr>
          <w:rFonts w:ascii="Times New Roman" w:eastAsia="Calibri" w:hAnsi="Times New Roman"/>
          <w:sz w:val="22"/>
          <w:szCs w:val="22"/>
          <w:lang w:eastAsia="pt-BR"/>
        </w:rPr>
        <w:t>Coordenadora</w:t>
      </w:r>
      <w:r>
        <w:rPr>
          <w:rFonts w:ascii="Times New Roman" w:hAnsi="Times New Roman"/>
          <w:caps/>
          <w:spacing w:val="4"/>
          <w:sz w:val="22"/>
          <w:szCs w:val="22"/>
          <w:lang w:eastAsia="pt-BR"/>
        </w:rPr>
        <w:tab/>
      </w:r>
    </w:p>
    <w:p w:rsidR="00EE09C6" w:rsidRDefault="00EE09C6">
      <w:pPr>
        <w:autoSpaceDE w:val="0"/>
        <w:rPr>
          <w:rFonts w:ascii="Times New Roman" w:hAnsi="Times New Roman"/>
          <w:b/>
          <w:caps/>
          <w:spacing w:val="4"/>
          <w:sz w:val="22"/>
          <w:szCs w:val="22"/>
        </w:rPr>
      </w:pPr>
    </w:p>
    <w:p w:rsidR="00EE09C6" w:rsidRDefault="00DF6A1A">
      <w:pPr>
        <w:tabs>
          <w:tab w:val="start" w:pos="226.80pt"/>
        </w:tabs>
        <w:autoSpaceDE w:val="0"/>
      </w:pPr>
      <w:r>
        <w:rPr>
          <w:rFonts w:ascii="Times New Roman" w:hAnsi="Times New Roman"/>
          <w:b/>
          <w:sz w:val="22"/>
          <w:szCs w:val="22"/>
        </w:rPr>
        <w:t>RICARDO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imes New Roman" w:hAnsi="Times New Roman"/>
          <w:b/>
          <w:sz w:val="22"/>
          <w:szCs w:val="22"/>
        </w:rPr>
        <w:t>MARTINS DA FONSECA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ab/>
        <w:t>____________________________________</w:t>
      </w:r>
    </w:p>
    <w:p w:rsidR="00EE09C6" w:rsidRDefault="00DF6A1A">
      <w:pPr>
        <w:tabs>
          <w:tab w:val="start" w:pos="232.55pt"/>
        </w:tabs>
        <w:autoSpaceDE w:val="0"/>
      </w:pPr>
      <w:r>
        <w:rPr>
          <w:rFonts w:ascii="Times New Roman" w:hAnsi="Times New Roman"/>
          <w:sz w:val="22"/>
          <w:szCs w:val="22"/>
          <w:lang w:eastAsia="pt-BR"/>
        </w:rPr>
        <w:t>Coordenador Adjunto</w:t>
      </w:r>
      <w:r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EE09C6" w:rsidRDefault="00EE09C6"/>
    <w:p w:rsidR="00EE09C6" w:rsidRDefault="00DF6A1A">
      <w:pPr>
        <w:tabs>
          <w:tab w:val="center" w:pos="226.80pt"/>
          <w:tab w:val="end" w:pos="425.20pt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FERNANDO MÁRCIO DE OLIVEIRA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____________________________________</w:t>
      </w:r>
    </w:p>
    <w:p w:rsidR="00EE09C6" w:rsidRDefault="00DF6A1A">
      <w:pPr>
        <w:tabs>
          <w:tab w:val="start" w:pos="232.55pt"/>
        </w:tabs>
      </w:pPr>
      <w:r>
        <w:rPr>
          <w:rFonts w:ascii="Times New Roman" w:hAnsi="Times New Roman"/>
          <w:sz w:val="22"/>
          <w:szCs w:val="22"/>
          <w:lang w:eastAsia="pt-BR"/>
        </w:rPr>
        <w:t>Membro</w:t>
      </w:r>
      <w:r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EE09C6" w:rsidRDefault="00EE09C6"/>
    <w:p w:rsidR="00EE09C6" w:rsidRDefault="00DF6A1A">
      <w:pPr>
        <w:tabs>
          <w:tab w:val="center" w:pos="226.80pt"/>
          <w:tab w:val="end" w:pos="425.20pt"/>
        </w:tabs>
      </w:pPr>
      <w:r>
        <w:rPr>
          <w:rFonts w:ascii="Times New Roman" w:eastAsia="Calibri" w:hAnsi="Times New Roman"/>
          <w:b/>
          <w:sz w:val="22"/>
          <w:szCs w:val="22"/>
        </w:rPr>
        <w:t>TÂNIA MARIA MARINHO GUSMÃO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_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</w:t>
      </w:r>
    </w:p>
    <w:p w:rsidR="00EE09C6" w:rsidRDefault="00DF6A1A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Membro</w:t>
      </w:r>
    </w:p>
    <w:p w:rsidR="00EE09C6" w:rsidRDefault="00EE09C6"/>
    <w:p w:rsidR="00EE09C6" w:rsidRDefault="00DF6A1A">
      <w:pPr>
        <w:tabs>
          <w:tab w:val="center" w:pos="226.80pt"/>
          <w:tab w:val="end" w:pos="425.20pt"/>
        </w:tabs>
      </w:pPr>
      <w:r>
        <w:rPr>
          <w:rFonts w:ascii="Times New Roman" w:hAnsi="Times New Roman"/>
          <w:b/>
          <w:sz w:val="22"/>
          <w:szCs w:val="22"/>
        </w:rPr>
        <w:t>WERNER DEIMLING ALBUQUERQUE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_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</w:t>
      </w:r>
    </w:p>
    <w:p w:rsidR="00EE09C6" w:rsidRDefault="00DF6A1A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Membro</w:t>
      </w:r>
    </w:p>
    <w:p w:rsidR="00EE09C6" w:rsidRDefault="00EE09C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EE09C6" w:rsidRDefault="00EE09C6">
      <w:pPr>
        <w:tabs>
          <w:tab w:val="center" w:pos="226.80pt"/>
          <w:tab w:val="end" w:pos="425.20pt"/>
        </w:tabs>
        <w:rPr>
          <w:rFonts w:ascii="Times New Roman" w:hAnsi="Times New Roman"/>
          <w:sz w:val="22"/>
          <w:szCs w:val="22"/>
          <w:lang w:eastAsia="pt-BR"/>
        </w:rPr>
      </w:pPr>
    </w:p>
    <w:sectPr w:rsidR="00EE09C6">
      <w:headerReference w:type="default" r:id="rId6"/>
      <w:footerReference w:type="default" r:id="rId7"/>
      <w:pgSz w:w="595pt" w:h="842pt"/>
      <w:pgMar w:top="99.25pt" w:right="56.40pt" w:bottom="77.95pt" w:left="77.95pt" w:header="66.35pt" w:footer="29.20pt" w:gutter="0pt"/>
      <w:cols w:space="36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000000" w:rsidRDefault="00DF6A1A">
      <w:r>
        <w:separator/>
      </w:r>
    </w:p>
  </w:endnote>
  <w:endnote w:type="continuationSeparator" w:id="0">
    <w:p w:rsidR="00000000" w:rsidRDefault="00DF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characterSet="iso-8859-1"/>
    <w:family w:val="roman"/>
    <w:pitch w:val="variable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A82D25" w:rsidRDefault="00DF6A1A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6553779</wp:posOffset>
          </wp:positionH>
          <wp:positionV relativeFrom="paragraph">
            <wp:posOffset>-196778</wp:posOffset>
          </wp:positionV>
          <wp:extent cx="676838" cy="229788"/>
          <wp:effectExtent l="0" t="0" r="0" b="0"/>
          <wp:wrapSquare wrapText="bothSides"/>
          <wp:docPr id="2" name="Caixa de texto 2"/>
          <wp:cNvGraphicFramePr/>
          <a:graphic xmlns:a="http://purl.oclc.org/ooxml/drawingml/main">
            <a:graphicData uri="http://schemas.microsoft.com/office/word/2010/wordprocessingShape">
              <wp:wsp>
                <wp:cNvSpPr txBox="1"/>
                <wp:spPr>
                  <a:xfrm>
                    <a:off x="0" y="0"/>
                    <a:ext cx="676838" cy="229788"/>
                  </a:xfrm>
                  <a:prstGeom prst="rect">
                    <a:avLst/>
                  </a:prstGeom>
                  <a:ln>
                    <a:noFill/>
                    <a:prstDash/>
                  </a:ln>
                </wp:spPr>
                <wp:txbx>
                  <wne:txbxContent>
                    <w:p w:rsidR="00A82D25" w:rsidRDefault="00DF6A1A">
                      <w:pPr>
                        <w:pStyle w:val="Rodap"/>
                        <w:jc w:val="end"/>
                      </w:pP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begin"/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instrText xml:space="preserve"> PAGE </w:instrTex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separate"/>
                      </w:r>
                      <w:r>
                        <w:rPr>
                          <w:rStyle w:val="Nmerodepgina"/>
                          <w:rFonts w:ascii="Arial" w:hAnsi="Arial"/>
                          <w:noProof/>
                          <w:color w:val="296D7A"/>
                          <w:sz w:val="18"/>
                        </w:rPr>
                        <w:t>1</w: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end"/>
                      </w:r>
                    </w:p>
                  </wne:txbxContent>
                </wp:txbx>
                <wp:bodyPr lIns="0" tIns="0" rIns="0" bIns="0"/>
              </wp:wsp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-1010283</wp:posOffset>
          </wp:positionH>
          <wp:positionV relativeFrom="paragraph">
            <wp:posOffset>-517522</wp:posOffset>
          </wp:positionV>
          <wp:extent cx="7578720" cy="1078233"/>
          <wp:effectExtent l="0" t="0" r="3180" b="7617"/>
          <wp:wrapNone/>
          <wp:docPr id="3" name="Imagem 46" descr="CAU-BR-timbrado2015--rodape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000000" w:rsidRDefault="00DF6A1A">
      <w:r>
        <w:rPr>
          <w:color w:val="000000"/>
        </w:rPr>
        <w:separator/>
      </w:r>
    </w:p>
  </w:footnote>
  <w:footnote w:type="continuationSeparator" w:id="0">
    <w:p w:rsidR="00000000" w:rsidRDefault="00DF6A1A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A82D25" w:rsidRDefault="00DF6A1A">
    <w:pPr>
      <w:pStyle w:val="Cabealho"/>
      <w:tabs>
        <w:tab w:val="clear" w:pos="216pt"/>
        <w:tab w:val="start" w:pos="144pt"/>
        <w:tab w:val="start" w:pos="306pt"/>
      </w:tabs>
      <w:ind w:start="29.35pt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-985522</wp:posOffset>
          </wp:positionH>
          <wp:positionV relativeFrom="paragraph">
            <wp:posOffset>-849633</wp:posOffset>
          </wp:positionV>
          <wp:extent cx="7539356" cy="1075050"/>
          <wp:effectExtent l="0" t="0" r="4444" b="0"/>
          <wp:wrapNone/>
          <wp:docPr id="1" name="Imagem 47" descr="CAU-BR-timbrado2015-edit-16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9356" cy="1075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attachedTemplate r:id="rId1"/>
  <w:defaultTabStop w:val="36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E09C6"/>
    <w:rsid w:val="00DF6A1A"/>
    <w:rsid w:val="00EE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4C05B37-905F-4491-9FFE-698C3081C92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</w:style>
  <w:style w:type="paragraph" w:styleId="NormalWeb">
    <w:name w:val="Normal (Web)"/>
    <w:basedOn w:val="Normal"/>
    <w:rPr>
      <w:rFonts w:ascii="Times" w:hAnsi="Times"/>
      <w:sz w:val="20"/>
      <w:szCs w:val="20"/>
    </w:rPr>
  </w:style>
  <w:style w:type="character" w:styleId="Forte">
    <w:name w:val="Strong"/>
    <w:rPr>
      <w:b/>
    </w:rPr>
  </w:style>
  <w:style w:type="character" w:customStyle="1" w:styleId="apple-converted-space">
    <w:name w:val="apple-converted-space"/>
    <w:basedOn w:val="Fontepargpadro"/>
  </w:style>
  <w:style w:type="character" w:styleId="nfase">
    <w:name w:val="Emphasis"/>
    <w:rPr>
      <w:i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paragraph" w:customStyle="1" w:styleId="SombreamentoMdio1-nfase11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pPr>
      <w:ind w:start="35.40pt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545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lastModifiedBy>Viviane Nota Machado</cp:lastModifiedBy>
  <cp:revision>2</cp:revision>
  <cp:lastPrinted>2018-04-12T16:37:00Z</cp:lastPrinted>
  <dcterms:created xsi:type="dcterms:W3CDTF">2019-06-24T18:29:00Z</dcterms:created>
  <dcterms:modified xsi:type="dcterms:W3CDTF">2019-06-24T18:29:00Z</dcterms:modified>
</cp:coreProperties>
</file>