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784E39" w:rsidRPr="00D35C2F" w14:paraId="4FE4FD59" w14:textId="77777777" w:rsidTr="00EB120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9E84BD8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FB28D57" w14:textId="77777777" w:rsidR="00784E39" w:rsidRPr="006642AB" w:rsidRDefault="00CC311E" w:rsidP="00D27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Aprovação do </w:t>
            </w:r>
            <w:r w:rsidR="00BF4A9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Relatório de Gestão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Anual </w:t>
            </w:r>
            <w:r w:rsidR="00BF4A9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2020 da CEP-CAU/BR</w:t>
            </w:r>
          </w:p>
        </w:tc>
      </w:tr>
      <w:tr w:rsidR="00784E39" w:rsidRPr="00D35C2F" w14:paraId="551FD5AD" w14:textId="77777777" w:rsidTr="00EB120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ED828C2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5A063C1" w14:textId="77777777" w:rsidR="00784E39" w:rsidRPr="00D35C2F" w:rsidRDefault="00BF4A9C" w:rsidP="00EB1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GERPLAN </w:t>
            </w:r>
            <w:r w:rsidR="00D27F72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do </w:t>
            </w:r>
            <w:r w:rsidR="00B35B9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CAU/BR</w:t>
            </w:r>
          </w:p>
        </w:tc>
      </w:tr>
      <w:tr w:rsidR="00784E39" w:rsidRPr="00D35C2F" w14:paraId="38E5EF48" w14:textId="77777777" w:rsidTr="00EB1200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15543A3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F108C5E" w14:textId="77777777" w:rsidR="00784E39" w:rsidRPr="006642AB" w:rsidRDefault="00784E39" w:rsidP="00BF4A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642AB">
              <w:rPr>
                <w:rFonts w:ascii="Times New Roman" w:hAnsi="Times New Roman"/>
                <w:b w:val="0"/>
                <w:bCs/>
              </w:rPr>
              <w:t xml:space="preserve">Ordem do dia nº </w:t>
            </w:r>
            <w:r w:rsidR="00B35B9C">
              <w:rPr>
                <w:rFonts w:ascii="Times New Roman" w:hAnsi="Times New Roman"/>
                <w:b w:val="0"/>
                <w:bCs/>
              </w:rPr>
              <w:t>01</w:t>
            </w:r>
            <w:r w:rsidRPr="006642AB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F22166">
              <w:rPr>
                <w:rFonts w:ascii="Times New Roman" w:hAnsi="Times New Roman"/>
                <w:b w:val="0"/>
                <w:bCs/>
              </w:rPr>
              <w:t xml:space="preserve">da </w:t>
            </w:r>
            <w:r w:rsidR="00B35B9C">
              <w:rPr>
                <w:rFonts w:ascii="Times New Roman" w:hAnsi="Times New Roman"/>
                <w:b w:val="0"/>
                <w:bCs/>
              </w:rPr>
              <w:t>100</w:t>
            </w:r>
            <w:r w:rsidRPr="00F22166">
              <w:rPr>
                <w:rFonts w:ascii="Times New Roman" w:hAnsi="Times New Roman"/>
                <w:b w:val="0"/>
                <w:bCs/>
              </w:rPr>
              <w:t>ª Reunião</w:t>
            </w:r>
            <w:r w:rsidRPr="006642AB">
              <w:rPr>
                <w:rFonts w:ascii="Times New Roman" w:hAnsi="Times New Roman"/>
                <w:b w:val="0"/>
                <w:bCs/>
              </w:rPr>
              <w:t xml:space="preserve"> Ordinária da CEP-CAU/BR</w:t>
            </w:r>
            <w:r w:rsidR="00B35B9C">
              <w:rPr>
                <w:rFonts w:ascii="Times New Roman" w:hAnsi="Times New Roman"/>
                <w:b w:val="0"/>
                <w:bCs/>
              </w:rPr>
              <w:t xml:space="preserve"> </w:t>
            </w:r>
          </w:p>
        </w:tc>
      </w:tr>
    </w:tbl>
    <w:p w14:paraId="68195DD1" w14:textId="19003810" w:rsidR="00784E39" w:rsidRPr="00085BB9" w:rsidRDefault="00784E39" w:rsidP="00784E39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</w:pPr>
      <w:r w:rsidRPr="00085BB9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F22166" w:rsidRPr="00085BB9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0</w:t>
      </w:r>
      <w:r w:rsidR="00B35B9C" w:rsidRPr="00085BB9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6</w:t>
      </w:r>
      <w:r w:rsidR="000036E0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1</w:t>
      </w:r>
      <w:r w:rsidRPr="00085BB9">
        <w:rPr>
          <w:rFonts w:ascii="Times New Roman" w:eastAsia="Times New Roman" w:hAnsi="Times New Roman" w:cs="Times New Roman"/>
          <w:b w:val="0"/>
          <w:smallCaps/>
          <w:color w:val="auto"/>
          <w:lang w:eastAsia="pt-BR"/>
        </w:rPr>
        <w:t>/2020 – CEP-CAU/BR</w:t>
      </w:r>
    </w:p>
    <w:p w14:paraId="303111C3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videoconferência, no dia</w:t>
      </w:r>
      <w:r w:rsidR="00770C0E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0D3FF3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770C0E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dezembro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2020,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658342D3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A78273" w14:textId="77777777" w:rsidR="00784E39" w:rsidRDefault="00140F9D" w:rsidP="00140F9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CC311E">
        <w:rPr>
          <w:rFonts w:ascii="Times New Roman" w:eastAsia="Times New Roman" w:hAnsi="Times New Roman" w:cs="Times New Roman"/>
          <w:b w:val="0"/>
          <w:color w:val="auto"/>
          <w:lang w:eastAsia="pt-BR"/>
        </w:rPr>
        <w:t>a Deliberação P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lenária DPABR nº 034-01/2020</w:t>
      </w: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28 </w:t>
      </w: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agosto de 2020</w:t>
      </w: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>, que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aprovou a </w:t>
      </w: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>Reprogramação do Plano de Ação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>e Orçamento do CAU/BR – Exercício 2020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704461E5" w14:textId="77777777" w:rsidR="00140F9D" w:rsidRDefault="00140F9D" w:rsidP="00140F9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A6C9298" w14:textId="77777777" w:rsidR="00140F9D" w:rsidRDefault="00140F9D" w:rsidP="00140F9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o Plano de Trabalho 20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20</w:t>
      </w: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da Comissão, aprovado pela Deliberação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D27F72">
        <w:rPr>
          <w:rFonts w:ascii="Times New Roman" w:eastAsia="Times New Roman" w:hAnsi="Times New Roman" w:cs="Times New Roman"/>
          <w:b w:val="0"/>
          <w:iCs/>
          <w:color w:val="auto"/>
          <w:lang w:eastAsia="pt-BR"/>
        </w:rPr>
        <w:t xml:space="preserve">CEP-CAU/BR n° </w:t>
      </w:r>
      <w:r w:rsidRPr="00D27F72">
        <w:rPr>
          <w:rFonts w:ascii="Times New Roman" w:eastAsia="Times New Roman" w:hAnsi="Times New Roman" w:cs="Times New Roman"/>
          <w:b w:val="0"/>
          <w:color w:val="auto"/>
          <w:lang w:eastAsia="pt-BR"/>
        </w:rPr>
        <w:t>001/20202019</w:t>
      </w:r>
      <w:r w:rsidR="00D27F7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D27F72">
        <w:rPr>
          <w:rFonts w:ascii="Times New Roman" w:eastAsia="Times New Roman" w:hAnsi="Times New Roman" w:cs="Times New Roman"/>
          <w:b w:val="0"/>
          <w:color w:val="auto"/>
          <w:lang w:eastAsia="pt-BR"/>
        </w:rPr>
        <w:t>e</w:t>
      </w:r>
      <w:r w:rsidR="00D27F72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posteriormente</w:t>
      </w:r>
      <w:r w:rsidR="00D27F72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revisad</w:t>
      </w:r>
      <w:r w:rsidR="00CC311E">
        <w:rPr>
          <w:rFonts w:ascii="Times New Roman" w:eastAsia="Times New Roman" w:hAnsi="Times New Roman" w:cs="Times New Roman"/>
          <w:b w:val="0"/>
          <w:color w:val="auto"/>
          <w:lang w:eastAsia="pt-BR"/>
        </w:rPr>
        <w:t>o</w:t>
      </w:r>
      <w:r w:rsidRPr="00140F9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pelas deliberações CEP-CAU/BR nº 12/2020 e nº 28/2020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02408333" w14:textId="77777777" w:rsidR="00140F9D" w:rsidRDefault="00140F9D" w:rsidP="00140F9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FF5F4EB" w14:textId="77777777" w:rsidR="00140F9D" w:rsidRPr="00140F9D" w:rsidRDefault="00140F9D" w:rsidP="00140F9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necessidade de elaboração do Relatório de Gestão do CAU/BR pela Gerencia de Planejamento e </w:t>
      </w:r>
      <w:r w:rsidR="005C0833">
        <w:rPr>
          <w:rFonts w:ascii="Times New Roman" w:eastAsia="Times New Roman" w:hAnsi="Times New Roman" w:cs="Times New Roman"/>
          <w:b w:val="0"/>
          <w:color w:val="auto"/>
          <w:lang w:eastAsia="pt-BR"/>
        </w:rPr>
        <w:t>Gestão Estratégica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  <w:r w:rsidR="00D27F7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pelo Auditor-Chefe </w:t>
      </w:r>
      <w:r w:rsidR="005C0833">
        <w:rPr>
          <w:rFonts w:ascii="Times New Roman" w:eastAsia="Times New Roman" w:hAnsi="Times New Roman" w:cs="Times New Roman"/>
          <w:b w:val="0"/>
          <w:color w:val="auto"/>
          <w:lang w:eastAsia="pt-BR"/>
        </w:rPr>
        <w:t>do CAU/BR, seguindo os conteúdos determinados pelo Tribunal de Contas da União;</w:t>
      </w:r>
    </w:p>
    <w:p w14:paraId="19C1E0D3" w14:textId="77777777" w:rsidR="00784E39" w:rsidRPr="00140F9D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DDAB606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DELIBEROU:</w:t>
      </w:r>
    </w:p>
    <w:p w14:paraId="0A85E6F0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DF94819" w14:textId="77777777" w:rsidR="00784E39" w:rsidRPr="00C15C1C" w:rsidRDefault="00D27F72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1 - </w:t>
      </w:r>
      <w:r w:rsidR="00B35B9C">
        <w:rPr>
          <w:rFonts w:ascii="Times New Roman" w:eastAsia="Times New Roman" w:hAnsi="Times New Roman" w:cs="Times New Roman"/>
          <w:b w:val="0"/>
          <w:color w:val="auto"/>
          <w:lang w:eastAsia="pt-BR"/>
        </w:rPr>
        <w:t>Aprovar o Relatório de Gestão Anual 2020 da CEP-CAU/BR, conforme anexo</w:t>
      </w:r>
      <w:r w:rsidR="00784E39"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</w:p>
    <w:p w14:paraId="6F4FC8C9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2D6C1D3" w14:textId="77777777" w:rsidR="00784E39" w:rsidRPr="00C15C1C" w:rsidRDefault="00BF4A9C" w:rsidP="00140F9D">
      <w:pPr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2 </w:t>
      </w:r>
      <w:r w:rsidR="00784E39" w:rsidRPr="00C15C1C">
        <w:rPr>
          <w:rFonts w:ascii="Times New Roman" w:eastAsia="Cambria" w:hAnsi="Times New Roman" w:cs="Times New Roman"/>
          <w:b w:val="0"/>
          <w:color w:val="auto"/>
        </w:rPr>
        <w:t>- Encaminhar</w:t>
      </w:r>
      <w:r w:rsidR="005C0833">
        <w:rPr>
          <w:rFonts w:ascii="Times New Roman" w:eastAsia="Cambria" w:hAnsi="Times New Roman" w:cs="Times New Roman"/>
          <w:b w:val="0"/>
          <w:color w:val="auto"/>
        </w:rPr>
        <w:t xml:space="preserve"> à</w:t>
      </w:r>
      <w:r w:rsidR="00784E39" w:rsidRPr="00C15C1C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D27F72">
        <w:rPr>
          <w:rFonts w:ascii="Times New Roman" w:eastAsia="Cambria" w:hAnsi="Times New Roman" w:cs="Times New Roman"/>
          <w:b w:val="0"/>
          <w:color w:val="auto"/>
        </w:rPr>
        <w:t xml:space="preserve">SGM para envio à </w:t>
      </w:r>
      <w:r w:rsidR="005C083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Gerencia de Planejamento e Gestão Estratégica </w:t>
      </w:r>
      <w:r w:rsidR="00D27F72">
        <w:rPr>
          <w:rFonts w:ascii="Times New Roman" w:eastAsia="Times New Roman" w:hAnsi="Times New Roman" w:cs="Times New Roman"/>
          <w:b w:val="0"/>
          <w:color w:val="auto"/>
          <w:lang w:eastAsia="pt-BR"/>
        </w:rPr>
        <w:t>do CAU/BR.</w:t>
      </w:r>
    </w:p>
    <w:p w14:paraId="63D6B0C3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E48255F" w14:textId="77777777" w:rsidR="00784E39" w:rsidRPr="00C15C1C" w:rsidRDefault="00784E39" w:rsidP="00784E39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F22166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-DF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0D3FF3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770C0E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dezembro</w:t>
      </w:r>
      <w:r w:rsidR="0003109B"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B35B9C">
        <w:rPr>
          <w:rFonts w:ascii="Times New Roman" w:eastAsia="Cambria" w:hAnsi="Times New Roman" w:cs="Times New Roman"/>
          <w:b w:val="0"/>
          <w:color w:val="auto"/>
          <w:lang w:eastAsia="pt-BR"/>
        </w:rPr>
        <w:t>de 2020.</w:t>
      </w:r>
    </w:p>
    <w:p w14:paraId="70CE8301" w14:textId="77777777" w:rsidR="00784E39" w:rsidRPr="00C15C1C" w:rsidRDefault="00784E39" w:rsidP="00784E39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auto"/>
        </w:rPr>
      </w:pPr>
    </w:p>
    <w:p w14:paraId="3D84A0DE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  <w:bookmarkStart w:id="0" w:name="_Hlk35511071"/>
      <w:r w:rsidRPr="00C15C1C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C15C1C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C15C1C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p w14:paraId="241C46E2" w14:textId="77777777" w:rsidR="00784E39" w:rsidRPr="00C15C1C" w:rsidRDefault="00784E39" w:rsidP="00784E39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bookmarkEnd w:id="0"/>
    <w:p w14:paraId="6BD80498" w14:textId="77777777" w:rsidR="00784E39" w:rsidRPr="00C15C1C" w:rsidRDefault="00784E39" w:rsidP="00784E39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93539C5" w14:textId="77777777" w:rsidR="00784E39" w:rsidRPr="00C15C1C" w:rsidRDefault="00784E39" w:rsidP="00784E39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C15C1C">
        <w:rPr>
          <w:rFonts w:ascii="Times New Roman" w:eastAsia="Calibri" w:hAnsi="Times New Roman" w:cs="Times New Roman"/>
          <w:color w:val="auto"/>
        </w:rPr>
        <w:t>DANIELA DEMARTINI</w:t>
      </w:r>
    </w:p>
    <w:p w14:paraId="69F632D3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15C1C">
        <w:rPr>
          <w:rFonts w:ascii="Times New Roman" w:eastAsia="Calibri" w:hAnsi="Times New Roman" w:cs="Times New Roman"/>
          <w:b w:val="0"/>
          <w:color w:val="auto"/>
        </w:rPr>
        <w:t>Secretária-Geral da Mesa do CAU/BR</w:t>
      </w:r>
    </w:p>
    <w:p w14:paraId="2508B6F3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A5F4A23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4AC13F5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865F6B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607554D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260451D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24830B7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81CBC1" w14:textId="77777777" w:rsidR="00784E39" w:rsidRPr="00C15C1C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C725479" w14:textId="77777777" w:rsidR="00784E39" w:rsidRDefault="00784E39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91F89FD" w14:textId="77777777" w:rsidR="00D27F72" w:rsidRDefault="00D27F72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FD7532" w14:textId="77777777" w:rsidR="00D27F72" w:rsidRDefault="00D27F72" w:rsidP="00784E39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469226E" w14:textId="77777777" w:rsidR="00784E39" w:rsidRPr="00C15C1C" w:rsidRDefault="00784E39" w:rsidP="00E84414">
      <w:pPr>
        <w:tabs>
          <w:tab w:val="left" w:pos="1560"/>
        </w:tabs>
        <w:spacing w:before="2" w:after="2" w:line="276" w:lineRule="auto"/>
        <w:rPr>
          <w:rFonts w:ascii="Times New Roman" w:eastAsia="Cambria" w:hAnsi="Times New Roman" w:cs="Times New Roman"/>
          <w:color w:val="auto"/>
        </w:rPr>
      </w:pPr>
    </w:p>
    <w:p w14:paraId="105AA025" w14:textId="77777777" w:rsidR="00784E39" w:rsidRPr="00C15C1C" w:rsidRDefault="00770C0E" w:rsidP="00784E39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100</w:t>
      </w:r>
      <w:r w:rsidR="00784E39" w:rsidRPr="00C15C1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7FBE582C" w14:textId="77777777" w:rsidR="00784E39" w:rsidRPr="00C15C1C" w:rsidRDefault="00784E39" w:rsidP="00784E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15C1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44497AAF" w14:textId="77777777" w:rsidR="00784E39" w:rsidRPr="00C15C1C" w:rsidRDefault="00784E39" w:rsidP="00784E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1F4583A" w14:textId="77777777" w:rsidR="00784E39" w:rsidRPr="00C15C1C" w:rsidRDefault="00784E39" w:rsidP="00784E3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5E97BF1" w14:textId="77777777" w:rsidR="00784E39" w:rsidRPr="00C15C1C" w:rsidRDefault="00784E39" w:rsidP="00784E39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1134"/>
      </w:tblGrid>
      <w:tr w:rsidR="00784E39" w:rsidRPr="00C15C1C" w14:paraId="064BFFAD" w14:textId="77777777" w:rsidTr="00EB120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A259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  <w:p w14:paraId="2914E2FC" w14:textId="77777777" w:rsidR="00784E39" w:rsidRPr="00C15C1C" w:rsidRDefault="00784E39" w:rsidP="00EB1200">
            <w:pPr>
              <w:spacing w:after="0" w:line="240" w:lineRule="auto"/>
              <w:ind w:right="-108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F4C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8D5B09B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F46A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Conselheiro(a)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52A3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784E39" w:rsidRPr="00C15C1C" w14:paraId="1DF30D23" w14:textId="77777777" w:rsidTr="00EB120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35C3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503B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D1D6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AF85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64AD" w14:textId="77777777" w:rsidR="00784E39" w:rsidRPr="00C15C1C" w:rsidRDefault="00784E39" w:rsidP="00EB120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EC8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2F66" w14:textId="77777777" w:rsidR="00784E39" w:rsidRPr="00C15C1C" w:rsidRDefault="00784E39" w:rsidP="00EB120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784E39" w:rsidRPr="00C15C1C" w14:paraId="083A6336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AA38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EA27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C2C5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8EB" w14:textId="77777777" w:rsidR="00784E39" w:rsidRPr="00B35B9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35B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8E8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7BC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DC3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5FAF8DAA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BB59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3007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6F90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Josemée Gomes de Lima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3E6" w14:textId="77777777" w:rsidR="00784E39" w:rsidRPr="00B35B9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35B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4F4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988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EE4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39CE6CCA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8E9E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37C4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1121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Werner </w:t>
            </w:r>
            <w:r w:rsidRPr="00C15C1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Deimling Albuquerque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7F0" w14:textId="77777777" w:rsidR="00784E39" w:rsidRPr="00B35B9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776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954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EBA" w14:textId="77777777" w:rsidR="00784E39" w:rsidRPr="00C15C1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784E39" w:rsidRPr="00C15C1C" w14:paraId="02F64C4D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4558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1125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798F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Ricardo Martins da Fonseca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081" w14:textId="77777777" w:rsidR="00784E39" w:rsidRPr="00B35B9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35B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F7C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42B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3A9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03304833" w14:textId="77777777" w:rsidTr="00EB1200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866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A443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7BB4" w14:textId="77777777" w:rsidR="00784E39" w:rsidRPr="00C15C1C" w:rsidRDefault="00B35B9C" w:rsidP="00BF4A9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José Queiroz</w:t>
            </w:r>
            <w:r w:rsidR="00BF4A9C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 da C. Filho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84E" w14:textId="77777777" w:rsidR="00784E39" w:rsidRPr="00B35B9C" w:rsidRDefault="00B35B9C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35B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DA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E08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7899" w14:textId="77777777" w:rsidR="00784E39" w:rsidRPr="00C15C1C" w:rsidRDefault="00784E39" w:rsidP="00B35B9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40F04830" w14:textId="77777777" w:rsidTr="00EB1200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E6BFF" w14:textId="77777777" w:rsidR="00784E39" w:rsidRPr="00C15C1C" w:rsidRDefault="00784E39" w:rsidP="00EB120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1FA91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670DA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455C6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B936D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3983C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41542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C15C1C" w14:paraId="1B10B33F" w14:textId="77777777" w:rsidTr="00EB1200">
        <w:trPr>
          <w:trHeight w:val="318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5D0E30A7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046D60FF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32EC072" w14:textId="77777777" w:rsidR="00784E39" w:rsidRPr="005C0833" w:rsidRDefault="00770C0E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100</w:t>
            </w:r>
            <w:r w:rsidR="00784E39"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784E39" w:rsidRPr="005C0833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6399BCE3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BF04AD3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0D3FF3" w:rsidRPr="005C083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2</w:t>
            </w:r>
            <w:r w:rsidR="0003109B" w:rsidRPr="005C083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770C0E" w:rsidRPr="005C083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12</w:t>
            </w:r>
            <w:r w:rsidR="0003109B" w:rsidRPr="005C083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/2020</w:t>
            </w:r>
          </w:p>
          <w:p w14:paraId="6C734BE1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E32DEAB" w14:textId="77777777" w:rsidR="00784E39" w:rsidRPr="005C0833" w:rsidRDefault="00784E39" w:rsidP="00EB120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BF4A9C">
              <w:rPr>
                <w:rFonts w:ascii="Times New Roman" w:hAnsi="Times New Roman"/>
                <w:b w:val="0"/>
                <w:bCs/>
              </w:rPr>
              <w:t xml:space="preserve">Aprovação do </w:t>
            </w:r>
            <w:r w:rsidR="00BF4A9C" w:rsidRPr="005C0833">
              <w:rPr>
                <w:rFonts w:ascii="Times New Roman" w:hAnsi="Times New Roman"/>
                <w:b w:val="0"/>
                <w:bCs/>
              </w:rPr>
              <w:t xml:space="preserve">relatório de gestão </w:t>
            </w:r>
            <w:r w:rsidR="00D27F72">
              <w:rPr>
                <w:rFonts w:ascii="Times New Roman" w:hAnsi="Times New Roman"/>
                <w:b w:val="0"/>
                <w:bCs/>
              </w:rPr>
              <w:t xml:space="preserve">anual </w:t>
            </w:r>
            <w:r w:rsidR="00B35B9C" w:rsidRPr="005C0833">
              <w:rPr>
                <w:rFonts w:ascii="Times New Roman" w:hAnsi="Times New Roman"/>
                <w:b w:val="0"/>
                <w:bCs/>
              </w:rPr>
              <w:t>2020</w:t>
            </w:r>
            <w:r w:rsidR="00D27F72">
              <w:rPr>
                <w:rFonts w:ascii="Times New Roman" w:hAnsi="Times New Roman"/>
                <w:b w:val="0"/>
                <w:bCs/>
              </w:rPr>
              <w:t xml:space="preserve"> da CEP-CAU/BR</w:t>
            </w:r>
          </w:p>
          <w:p w14:paraId="2094F734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DDC3865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C0833"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B35B9C"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C0833"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46C3E80" w14:textId="77777777" w:rsidR="00784E39" w:rsidRPr="005C0833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7A69D19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  <w:r w:rsidRPr="00C15C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2DE5B7CD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0C906A4" w14:textId="77777777" w:rsidR="00784E39" w:rsidRPr="00C15C1C" w:rsidRDefault="00784E39" w:rsidP="00EB120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15C1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</w:t>
            </w:r>
            <w:r w:rsidRPr="0014389E">
              <w:rPr>
                <w:rFonts w:ascii="Times New Roman" w:eastAsia="Cambria" w:hAnsi="Times New Roman" w:cs="Times New Roman"/>
                <w:color w:val="auto"/>
                <w:lang w:eastAsia="pt-BR"/>
              </w:rPr>
              <w:t>:</w:t>
            </w:r>
            <w:r w:rsidRPr="0014389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E84414"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Laís Maia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5C083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5C0833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(coordenadora):</w:t>
            </w:r>
            <w:r w:rsidRPr="005C08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Patrícia S. Luz de Macedo</w:t>
            </w:r>
          </w:p>
        </w:tc>
      </w:tr>
    </w:tbl>
    <w:p w14:paraId="6AB9406A" w14:textId="77777777" w:rsidR="00784E39" w:rsidRPr="00C15C1C" w:rsidRDefault="00784E39" w:rsidP="00784E39">
      <w:pPr>
        <w:tabs>
          <w:tab w:val="left" w:pos="5112"/>
        </w:tabs>
        <w:rPr>
          <w:rFonts w:ascii="Times New Roman" w:eastAsia="Cambria" w:hAnsi="Times New Roman" w:cs="Times New Roman"/>
          <w:color w:val="auto"/>
        </w:rPr>
      </w:pPr>
    </w:p>
    <w:p w14:paraId="5FE91C1D" w14:textId="77777777" w:rsidR="00784E39" w:rsidRPr="007A55E4" w:rsidRDefault="00784E39" w:rsidP="00784E39">
      <w:pPr>
        <w:tabs>
          <w:tab w:val="left" w:pos="5112"/>
        </w:tabs>
        <w:rPr>
          <w:rFonts w:eastAsia="Times New Roman"/>
          <w:lang w:eastAsia="pt-BR"/>
        </w:rPr>
      </w:pPr>
    </w:p>
    <w:p w14:paraId="0CE87D2C" w14:textId="77777777" w:rsidR="00784E39" w:rsidRPr="004B24F6" w:rsidRDefault="00784E39" w:rsidP="00784E39"/>
    <w:p w14:paraId="4E16C565" w14:textId="77777777" w:rsidR="003E0BDB" w:rsidRPr="00784E39" w:rsidRDefault="000036E0" w:rsidP="00784E39"/>
    <w:sectPr w:rsidR="003E0BDB" w:rsidRPr="00784E39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2BF1A" w14:textId="77777777" w:rsidR="00AE6111" w:rsidRDefault="00AE6111" w:rsidP="00783D72">
      <w:pPr>
        <w:spacing w:after="0" w:line="240" w:lineRule="auto"/>
      </w:pPr>
      <w:r>
        <w:separator/>
      </w:r>
    </w:p>
  </w:endnote>
  <w:endnote w:type="continuationSeparator" w:id="0">
    <w:p w14:paraId="28540DB5" w14:textId="77777777" w:rsidR="00AE6111" w:rsidRDefault="00AE6111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0686941D" w14:textId="77777777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64A366F" wp14:editId="48172D0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05A0B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005A0B" w:rsidRPr="00C25F47">
          <w:rPr>
            <w:b w:val="0"/>
            <w:bCs/>
            <w:color w:val="008080"/>
          </w:rPr>
          <w:fldChar w:fldCharType="separate"/>
        </w:r>
        <w:r w:rsidR="00CC311E">
          <w:rPr>
            <w:bCs/>
            <w:noProof/>
            <w:color w:val="008080"/>
          </w:rPr>
          <w:t>1</w:t>
        </w:r>
        <w:r w:rsidR="00005A0B" w:rsidRPr="00C25F47">
          <w:rPr>
            <w:b w:val="0"/>
            <w:bCs/>
            <w:color w:val="008080"/>
          </w:rPr>
          <w:fldChar w:fldCharType="end"/>
        </w:r>
      </w:p>
    </w:sdtContent>
  </w:sdt>
  <w:p w14:paraId="73ECC2AC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F874F" w14:textId="77777777" w:rsidR="00AE6111" w:rsidRDefault="00AE6111" w:rsidP="00783D72">
      <w:pPr>
        <w:spacing w:after="0" w:line="240" w:lineRule="auto"/>
      </w:pPr>
      <w:r>
        <w:separator/>
      </w:r>
    </w:p>
  </w:footnote>
  <w:footnote w:type="continuationSeparator" w:id="0">
    <w:p w14:paraId="483BBFBB" w14:textId="77777777" w:rsidR="00AE6111" w:rsidRDefault="00AE6111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705BC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7B8DF90" wp14:editId="3A659677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36E0"/>
    <w:rsid w:val="00005A0B"/>
    <w:rsid w:val="0003109B"/>
    <w:rsid w:val="00071E32"/>
    <w:rsid w:val="00085BB9"/>
    <w:rsid w:val="000D3FF3"/>
    <w:rsid w:val="00140F9D"/>
    <w:rsid w:val="00193E0F"/>
    <w:rsid w:val="002E2401"/>
    <w:rsid w:val="00424923"/>
    <w:rsid w:val="00442E1A"/>
    <w:rsid w:val="00480A51"/>
    <w:rsid w:val="00566CB1"/>
    <w:rsid w:val="005C0833"/>
    <w:rsid w:val="006D5261"/>
    <w:rsid w:val="00760A04"/>
    <w:rsid w:val="00770C0E"/>
    <w:rsid w:val="00783D72"/>
    <w:rsid w:val="00784E39"/>
    <w:rsid w:val="007F6019"/>
    <w:rsid w:val="009A7A63"/>
    <w:rsid w:val="00A409A5"/>
    <w:rsid w:val="00AE6111"/>
    <w:rsid w:val="00B1642E"/>
    <w:rsid w:val="00B35B9C"/>
    <w:rsid w:val="00BF4A9C"/>
    <w:rsid w:val="00C00FD5"/>
    <w:rsid w:val="00C25F47"/>
    <w:rsid w:val="00CC311E"/>
    <w:rsid w:val="00D26145"/>
    <w:rsid w:val="00D27F72"/>
    <w:rsid w:val="00DB2DA6"/>
    <w:rsid w:val="00E625E1"/>
    <w:rsid w:val="00E84414"/>
    <w:rsid w:val="00EB1374"/>
    <w:rsid w:val="00ED7498"/>
    <w:rsid w:val="00F16916"/>
    <w:rsid w:val="00F22166"/>
    <w:rsid w:val="00F32C3A"/>
    <w:rsid w:val="00F74F29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62EF564C"/>
  <w15:docId w15:val="{D7241E3C-CC2C-4656-A546-226EA9BE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nfase">
    <w:name w:val="Emphasis"/>
    <w:basedOn w:val="Fontepargpadro"/>
    <w:uiPriority w:val="20"/>
    <w:qFormat/>
    <w:rsid w:val="00140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CEP - CAU/BR</cp:lastModifiedBy>
  <cp:revision>12</cp:revision>
  <dcterms:created xsi:type="dcterms:W3CDTF">2020-12-06T17:36:00Z</dcterms:created>
  <dcterms:modified xsi:type="dcterms:W3CDTF">2020-12-10T12:56:00Z</dcterms:modified>
</cp:coreProperties>
</file>