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697085" w:rsidRDefault="004A06DD" w:rsidP="00AF16B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DE5DE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Pr="004A06DD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622A76" w:rsidRPr="004A06DD">
              <w:rPr>
                <w:rFonts w:ascii="Times New Roman" w:hAnsi="Times New Roman"/>
                <w:sz w:val="22"/>
                <w:szCs w:val="22"/>
              </w:rPr>
              <w:t xml:space="preserve">14 </w:t>
            </w:r>
            <w:r w:rsidRPr="004A06D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E967C0" w:rsidRPr="004A06DD">
              <w:rPr>
                <w:rFonts w:ascii="Times New Roman" w:hAnsi="Times New Roman"/>
                <w:sz w:val="22"/>
                <w:szCs w:val="22"/>
              </w:rPr>
              <w:t>85</w:t>
            </w:r>
            <w:r w:rsidRPr="004A06DD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e manifestação da Comissão</w:t>
            </w:r>
          </w:p>
        </w:tc>
      </w:tr>
    </w:tbl>
    <w:p w:rsidR="00DB67C9" w:rsidRPr="004F3A26" w:rsidRDefault="00885E7B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622A7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056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E967C0">
        <w:rPr>
          <w:rFonts w:ascii="Times New Roman" w:hAnsi="Times New Roman"/>
          <w:sz w:val="22"/>
          <w:szCs w:val="22"/>
          <w:lang w:eastAsia="pt-BR"/>
        </w:rPr>
        <w:t>8 e 9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967C0">
        <w:rPr>
          <w:rFonts w:ascii="Times New Roman" w:hAnsi="Times New Roman"/>
          <w:sz w:val="22"/>
          <w:szCs w:val="22"/>
          <w:lang w:eastAsia="pt-BR"/>
        </w:rPr>
        <w:t>agosto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Default="00FA4BC3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697085">
        <w:rPr>
          <w:rFonts w:ascii="Times New Roman" w:hAnsi="Times New Roman"/>
          <w:sz w:val="22"/>
          <w:szCs w:val="22"/>
          <w:lang w:eastAsia="pt-BR"/>
        </w:rPr>
        <w:t>o Ofício</w:t>
      </w:r>
      <w:r w:rsidR="0047421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A06DD">
        <w:rPr>
          <w:rFonts w:ascii="Times New Roman" w:hAnsi="Times New Roman"/>
          <w:sz w:val="22"/>
          <w:szCs w:val="22"/>
          <w:lang w:eastAsia="pt-BR"/>
        </w:rPr>
        <w:t xml:space="preserve">PRES-CAU/RS </w:t>
      </w:r>
      <w:r w:rsidR="00474217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4A06DD">
        <w:rPr>
          <w:rFonts w:ascii="Times New Roman" w:hAnsi="Times New Roman"/>
          <w:sz w:val="22"/>
          <w:szCs w:val="22"/>
          <w:lang w:eastAsia="pt-BR"/>
        </w:rPr>
        <w:t xml:space="preserve">640-2019, que convida para participação </w:t>
      </w:r>
      <w:r w:rsidR="00B21584">
        <w:rPr>
          <w:rFonts w:ascii="Times New Roman" w:hAnsi="Times New Roman"/>
          <w:sz w:val="22"/>
          <w:szCs w:val="22"/>
          <w:lang w:eastAsia="pt-BR"/>
        </w:rPr>
        <w:t xml:space="preserve">no </w:t>
      </w:r>
      <w:r w:rsidR="004677B7">
        <w:rPr>
          <w:rFonts w:ascii="Times New Roman" w:hAnsi="Times New Roman"/>
          <w:sz w:val="22"/>
          <w:szCs w:val="22"/>
          <w:lang w:eastAsia="pt-BR"/>
        </w:rPr>
        <w:t>Seminário de Exercício Profissional do CAU/RS</w:t>
      </w:r>
      <w:r w:rsidR="00737475">
        <w:rPr>
          <w:rFonts w:ascii="Times New Roman" w:hAnsi="Times New Roman"/>
          <w:sz w:val="22"/>
          <w:szCs w:val="22"/>
          <w:lang w:eastAsia="pt-BR"/>
        </w:rPr>
        <w:t xml:space="preserve"> a realizar-se nos dias 29 e 30 de agosto de 2019 no Centro Histórico e Cultural </w:t>
      </w:r>
      <w:r w:rsidR="00B21584">
        <w:rPr>
          <w:rFonts w:ascii="Times New Roman" w:hAnsi="Times New Roman"/>
          <w:sz w:val="22"/>
          <w:szCs w:val="22"/>
          <w:lang w:eastAsia="pt-BR"/>
        </w:rPr>
        <w:t>Santa Casa em Porto Alegre/RS. Apresentando as ações da Comissão de Exercício Profissional do CAU/BR na Abertura do evento;</w:t>
      </w:r>
      <w:r w:rsidR="008D4FD7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474217" w:rsidRDefault="00474217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Default="00697085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da CEP nº </w:t>
      </w:r>
      <w:r w:rsidR="008D4FD7">
        <w:rPr>
          <w:rFonts w:ascii="Times New Roman" w:hAnsi="Times New Roman"/>
          <w:sz w:val="22"/>
          <w:szCs w:val="22"/>
          <w:lang w:eastAsia="pt-BR"/>
        </w:rPr>
        <w:t>45</w:t>
      </w:r>
      <w:r>
        <w:rPr>
          <w:rFonts w:ascii="Times New Roman" w:hAnsi="Times New Roman"/>
          <w:sz w:val="22"/>
          <w:szCs w:val="22"/>
          <w:lang w:eastAsia="pt-BR"/>
        </w:rPr>
        <w:t>/201</w:t>
      </w:r>
      <w:r w:rsidR="008D4FD7">
        <w:rPr>
          <w:rFonts w:ascii="Times New Roman" w:hAnsi="Times New Roman"/>
          <w:sz w:val="22"/>
          <w:szCs w:val="22"/>
          <w:lang w:eastAsia="pt-BR"/>
        </w:rPr>
        <w:t>9</w:t>
      </w:r>
      <w:r>
        <w:rPr>
          <w:rFonts w:ascii="Times New Roman" w:hAnsi="Times New Roman"/>
          <w:sz w:val="22"/>
          <w:szCs w:val="22"/>
          <w:lang w:eastAsia="pt-BR"/>
        </w:rPr>
        <w:t xml:space="preserve"> que </w:t>
      </w:r>
      <w:r w:rsidR="008D4FD7">
        <w:rPr>
          <w:rFonts w:ascii="Times New Roman" w:hAnsi="Times New Roman"/>
          <w:sz w:val="22"/>
          <w:szCs w:val="22"/>
          <w:lang w:eastAsia="pt-BR"/>
        </w:rPr>
        <w:t>a</w:t>
      </w:r>
      <w:r w:rsidR="008D4FD7" w:rsidRPr="008D4FD7">
        <w:rPr>
          <w:rFonts w:ascii="Times New Roman" w:hAnsi="Times New Roman"/>
          <w:sz w:val="22"/>
          <w:szCs w:val="22"/>
          <w:lang w:eastAsia="pt-BR"/>
        </w:rPr>
        <w:t>prov</w:t>
      </w:r>
      <w:r w:rsidR="008D4FD7">
        <w:rPr>
          <w:rFonts w:ascii="Times New Roman" w:hAnsi="Times New Roman"/>
          <w:sz w:val="22"/>
          <w:szCs w:val="22"/>
          <w:lang w:eastAsia="pt-BR"/>
        </w:rPr>
        <w:t>ou</w:t>
      </w:r>
      <w:r w:rsidR="008D4FD7" w:rsidRPr="008D4FD7">
        <w:rPr>
          <w:rFonts w:ascii="Times New Roman" w:hAnsi="Times New Roman"/>
          <w:sz w:val="22"/>
          <w:szCs w:val="22"/>
          <w:lang w:eastAsia="pt-BR"/>
        </w:rPr>
        <w:t xml:space="preserve"> a proposta de Reprogramação Orçamentária da CEP-C</w:t>
      </w:r>
      <w:r w:rsidR="008D4FD7">
        <w:rPr>
          <w:rFonts w:ascii="Times New Roman" w:hAnsi="Times New Roman"/>
          <w:sz w:val="22"/>
          <w:szCs w:val="22"/>
          <w:lang w:eastAsia="pt-BR"/>
        </w:rPr>
        <w:t>AU/BR para o Plano de Ação 2019, que inclui a “</w:t>
      </w:r>
      <w:r w:rsidR="008D4FD7" w:rsidRPr="008D4FD7">
        <w:rPr>
          <w:rFonts w:ascii="Times New Roman" w:hAnsi="Times New Roman"/>
          <w:sz w:val="22"/>
          <w:szCs w:val="22"/>
          <w:lang w:eastAsia="pt-BR"/>
        </w:rPr>
        <w:t>Participação de 1 conselheiro membro da Comissão em 4 eventos ext</w:t>
      </w:r>
      <w:r w:rsidR="008D4FD7">
        <w:rPr>
          <w:rFonts w:ascii="Times New Roman" w:hAnsi="Times New Roman"/>
          <w:sz w:val="22"/>
          <w:szCs w:val="22"/>
          <w:lang w:eastAsia="pt-BR"/>
        </w:rPr>
        <w:t xml:space="preserve">ernos (do CAU/BR ou dos CAU/UF), em Brasília-DF ou outra UF”. </w:t>
      </w:r>
    </w:p>
    <w:p w:rsidR="00697085" w:rsidRDefault="00697085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7475" w:rsidRDefault="00737475" w:rsidP="00B21584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717E6">
        <w:rPr>
          <w:rFonts w:ascii="Times New Roman" w:eastAsia="Times New Roman" w:hAnsi="Times New Roman"/>
          <w:sz w:val="22"/>
          <w:szCs w:val="22"/>
          <w:lang w:eastAsia="pt-BR"/>
        </w:rPr>
        <w:t>Aprovar a participação da coordenadora da C</w:t>
      </w:r>
      <w:r w:rsidR="00B21584">
        <w:rPr>
          <w:rFonts w:ascii="Times New Roman" w:eastAsia="Times New Roman" w:hAnsi="Times New Roman"/>
          <w:sz w:val="22"/>
          <w:szCs w:val="22"/>
          <w:lang w:eastAsia="pt-BR"/>
        </w:rPr>
        <w:t>EP</w:t>
      </w:r>
      <w:r w:rsidRP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-CAU/BR </w:t>
      </w:r>
      <w:r w:rsidR="00B21584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conselheira </w:t>
      </w:r>
      <w:r w:rsidR="00B21584" w:rsidRPr="00B21584">
        <w:rPr>
          <w:rFonts w:ascii="Times New Roman" w:eastAsia="Times New Roman" w:hAnsi="Times New Roman"/>
          <w:sz w:val="22"/>
          <w:szCs w:val="22"/>
          <w:lang w:eastAsia="pt-BR"/>
        </w:rPr>
        <w:t>Maria Eliana Jubé Ribeiro</w:t>
      </w:r>
      <w:r w:rsidRP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FD7">
        <w:rPr>
          <w:rFonts w:ascii="Times New Roman" w:eastAsia="Times New Roman" w:hAnsi="Times New Roman"/>
          <w:sz w:val="22"/>
          <w:szCs w:val="22"/>
          <w:lang w:eastAsia="pt-BR"/>
        </w:rPr>
        <w:t>na abertura d</w:t>
      </w:r>
      <w:r w:rsidRPr="00E717E6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21584">
        <w:rPr>
          <w:rFonts w:ascii="Times New Roman" w:hAnsi="Times New Roman"/>
          <w:sz w:val="22"/>
          <w:szCs w:val="22"/>
          <w:lang w:eastAsia="pt-BR"/>
        </w:rPr>
        <w:t>Seminário de Exercício Profissional do CAU/RS</w:t>
      </w:r>
      <w:r w:rsidR="008D4FD7">
        <w:rPr>
          <w:rFonts w:ascii="Times New Roman" w:hAnsi="Times New Roman"/>
          <w:sz w:val="22"/>
          <w:szCs w:val="22"/>
          <w:lang w:eastAsia="pt-BR"/>
        </w:rPr>
        <w:t xml:space="preserve"> na manhã do dia</w:t>
      </w:r>
      <w:r w:rsidR="00B21584">
        <w:rPr>
          <w:rFonts w:ascii="Times New Roman" w:hAnsi="Times New Roman"/>
          <w:sz w:val="22"/>
          <w:szCs w:val="22"/>
          <w:lang w:eastAsia="pt-BR"/>
        </w:rPr>
        <w:t xml:space="preserve"> 29 de agosto de 2019 no Centro Histórico e Cultural Santa Casa em Porto Alegre/RS</w:t>
      </w:r>
      <w:r w:rsidRPr="00E717E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D4FD7" w:rsidRDefault="008D4FD7" w:rsidP="008D4FD7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4FD7" w:rsidRPr="00E717E6" w:rsidRDefault="008D4FD7" w:rsidP="008D4FD7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Defini</w:t>
      </w:r>
      <w:r w:rsidRPr="008D4FD7">
        <w:rPr>
          <w:rFonts w:ascii="Times New Roman" w:eastAsia="Times New Roman" w:hAnsi="Times New Roman"/>
          <w:sz w:val="22"/>
          <w:szCs w:val="22"/>
          <w:lang w:eastAsia="pt-BR"/>
        </w:rPr>
        <w:t xml:space="preserve">r que as despesas com passagens e diárias serão custeadas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pelo CAU/RS conforme destacado no e-mail de convite</w:t>
      </w:r>
      <w:r w:rsidRPr="008D4FD7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737475" w:rsidRPr="00EC10BE" w:rsidRDefault="00737475" w:rsidP="00737475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4FD7" w:rsidRPr="00044DD9" w:rsidRDefault="00737475" w:rsidP="008D4FD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</w:t>
      </w:r>
      <w:r w:rsidR="008D4FD7">
        <w:rPr>
          <w:rFonts w:ascii="Times New Roman" w:eastAsia="Times New Roman" w:hAnsi="Times New Roman"/>
          <w:sz w:val="22"/>
          <w:szCs w:val="22"/>
          <w:lang w:eastAsia="pt-BR"/>
        </w:rPr>
        <w:t xml:space="preserve"> CAU/RS</w:t>
      </w: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 xml:space="preserve"> para que seja </w:t>
      </w:r>
      <w:r w:rsidR="00B21584">
        <w:rPr>
          <w:rFonts w:ascii="Times New Roman" w:eastAsia="Times New Roman" w:hAnsi="Times New Roman"/>
          <w:sz w:val="22"/>
          <w:szCs w:val="22"/>
          <w:lang w:eastAsia="pt-BR"/>
        </w:rPr>
        <w:t>confirmada sua participação</w:t>
      </w:r>
      <w:r w:rsidR="008D4FD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67C9" w:rsidRPr="00044DD9" w:rsidRDefault="00DB67C9" w:rsidP="00737475">
      <w:pPr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37475" w:rsidRPr="00737475">
        <w:rPr>
          <w:rFonts w:ascii="Times New Roman" w:hAnsi="Times New Roman"/>
          <w:sz w:val="22"/>
          <w:szCs w:val="22"/>
          <w:lang w:eastAsia="pt-BR"/>
        </w:rPr>
        <w:t>9</w:t>
      </w:r>
      <w:r w:rsidRPr="0073747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967C0" w:rsidRPr="00737475">
        <w:rPr>
          <w:rFonts w:ascii="Times New Roman" w:hAnsi="Times New Roman"/>
          <w:sz w:val="22"/>
          <w:szCs w:val="22"/>
          <w:lang w:eastAsia="pt-BR"/>
        </w:rPr>
        <w:t>agosto</w:t>
      </w:r>
      <w:r w:rsidRPr="00737475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B21584" w:rsidRPr="00C91050" w:rsidRDefault="00B21584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ED4F7B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ED4F7B">
        <w:rPr>
          <w:rFonts w:ascii="Times New Roman" w:hAnsi="Times New Roman"/>
          <w:b/>
          <w:sz w:val="22"/>
          <w:szCs w:val="22"/>
        </w:rPr>
        <w:t>MARIA ELIANA JUBÉ RIBEIRO</w:t>
      </w:r>
      <w:r w:rsidRPr="00ED4F7B">
        <w:rPr>
          <w:rFonts w:ascii="Times New Roman" w:hAnsi="Times New Roman"/>
          <w:b/>
          <w:sz w:val="22"/>
          <w:szCs w:val="22"/>
        </w:rPr>
        <w:tab/>
      </w:r>
      <w:r w:rsidRPr="00ED4F7B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ED4F7B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D4F7B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ED4F7B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21584" w:rsidRPr="00ED4F7B" w:rsidRDefault="00B21584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ED4F7B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D4F7B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ED4F7B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ED4F7B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ED4F7B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ED4F7B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ED4F7B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ED4F7B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ED4F7B">
        <w:rPr>
          <w:b/>
        </w:rPr>
        <w:t>DE OLIVEIRA</w:t>
      </w:r>
      <w:r w:rsidRPr="00ED4F7B">
        <w:rPr>
          <w:rFonts w:ascii="Times New Roman" w:hAnsi="Times New Roman"/>
          <w:b/>
          <w:sz w:val="22"/>
          <w:szCs w:val="22"/>
        </w:rPr>
        <w:tab/>
      </w:r>
      <w:r w:rsidRPr="00ED4F7B">
        <w:rPr>
          <w:rFonts w:ascii="Times New Roman" w:hAnsi="Times New Roman"/>
          <w:b/>
          <w:sz w:val="22"/>
          <w:szCs w:val="22"/>
        </w:rPr>
        <w:tab/>
        <w:t>_</w:t>
      </w:r>
      <w:r w:rsidRPr="00ED4F7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ED4F7B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ED4F7B">
        <w:rPr>
          <w:rFonts w:ascii="Times New Roman" w:hAnsi="Times New Roman"/>
          <w:sz w:val="22"/>
          <w:szCs w:val="22"/>
          <w:lang w:eastAsia="pt-BR"/>
        </w:rPr>
        <w:t>Membro</w:t>
      </w:r>
      <w:r w:rsidRPr="00ED4F7B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Default="00C91050" w:rsidP="00C91050"/>
    <w:p w:rsidR="00C91050" w:rsidRPr="00ED4F7B" w:rsidRDefault="00371223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ED4F7B"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C91050" w:rsidRPr="00ED4F7B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ED4F7B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ED4F7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ED4F7B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ED4F7B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ED4F7B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ED4F7B">
        <w:rPr>
          <w:rFonts w:ascii="Times New Roman" w:hAnsi="Times New Roman"/>
          <w:b/>
          <w:sz w:val="22"/>
          <w:szCs w:val="22"/>
        </w:rPr>
        <w:t>WERNER DEIMLING ALBUQUERQUE</w:t>
      </w:r>
      <w:r w:rsidRPr="00ED4F7B">
        <w:rPr>
          <w:rFonts w:ascii="Times New Roman" w:hAnsi="Times New Roman"/>
          <w:b/>
          <w:sz w:val="22"/>
          <w:szCs w:val="22"/>
        </w:rPr>
        <w:tab/>
      </w:r>
      <w:r w:rsidRPr="00ED4F7B">
        <w:rPr>
          <w:rFonts w:ascii="Times New Roman" w:hAnsi="Times New Roman"/>
          <w:b/>
          <w:sz w:val="22"/>
          <w:szCs w:val="22"/>
        </w:rPr>
        <w:tab/>
        <w:t>_</w:t>
      </w:r>
      <w:r w:rsidRPr="00ED4F7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ED4F7B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85E7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2A76">
          <w:rPr>
            <w:rFonts w:ascii="Times New Roman" w:hAnsi="Times New Roman"/>
            <w:color w:val="296D7A"/>
            <w:sz w:val="18"/>
            <w:szCs w:val="18"/>
          </w:rPr>
          <w:t>DELIBERAÇÃO Nº 056/2019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>
    <w:nsid w:val="48D14B3A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C3DEF"/>
    <w:rsid w:val="000E7D14"/>
    <w:rsid w:val="00104548"/>
    <w:rsid w:val="00152C0A"/>
    <w:rsid w:val="00162007"/>
    <w:rsid w:val="00164F68"/>
    <w:rsid w:val="00175C84"/>
    <w:rsid w:val="00195AF6"/>
    <w:rsid w:val="001E09AF"/>
    <w:rsid w:val="00215E45"/>
    <w:rsid w:val="00216CFF"/>
    <w:rsid w:val="00220E6F"/>
    <w:rsid w:val="00286054"/>
    <w:rsid w:val="00327F8A"/>
    <w:rsid w:val="00353FDC"/>
    <w:rsid w:val="003546E3"/>
    <w:rsid w:val="00371223"/>
    <w:rsid w:val="00376264"/>
    <w:rsid w:val="003852AF"/>
    <w:rsid w:val="003B2CC7"/>
    <w:rsid w:val="003E6CD8"/>
    <w:rsid w:val="003F3A8F"/>
    <w:rsid w:val="00402CB7"/>
    <w:rsid w:val="004247B8"/>
    <w:rsid w:val="004576A4"/>
    <w:rsid w:val="004677B7"/>
    <w:rsid w:val="00472CBB"/>
    <w:rsid w:val="00474217"/>
    <w:rsid w:val="00491B24"/>
    <w:rsid w:val="004A06DD"/>
    <w:rsid w:val="004B2CC2"/>
    <w:rsid w:val="004B3594"/>
    <w:rsid w:val="004C4EFB"/>
    <w:rsid w:val="004D6F75"/>
    <w:rsid w:val="004E6FF5"/>
    <w:rsid w:val="004F3A26"/>
    <w:rsid w:val="00543F54"/>
    <w:rsid w:val="005C51C2"/>
    <w:rsid w:val="0060577B"/>
    <w:rsid w:val="00622A76"/>
    <w:rsid w:val="00647E67"/>
    <w:rsid w:val="00661360"/>
    <w:rsid w:val="00666DDC"/>
    <w:rsid w:val="00685FC2"/>
    <w:rsid w:val="00697085"/>
    <w:rsid w:val="00697FE9"/>
    <w:rsid w:val="0072095C"/>
    <w:rsid w:val="00737475"/>
    <w:rsid w:val="00790C9A"/>
    <w:rsid w:val="0080145B"/>
    <w:rsid w:val="00830335"/>
    <w:rsid w:val="0084324F"/>
    <w:rsid w:val="00885E7B"/>
    <w:rsid w:val="00893E0F"/>
    <w:rsid w:val="008B5EB0"/>
    <w:rsid w:val="008D4FD7"/>
    <w:rsid w:val="008E6FE7"/>
    <w:rsid w:val="00971CA0"/>
    <w:rsid w:val="00995353"/>
    <w:rsid w:val="009B5F61"/>
    <w:rsid w:val="009D4039"/>
    <w:rsid w:val="009F05D8"/>
    <w:rsid w:val="00A25784"/>
    <w:rsid w:val="00A4320E"/>
    <w:rsid w:val="00A824AD"/>
    <w:rsid w:val="00AB47FC"/>
    <w:rsid w:val="00AE0069"/>
    <w:rsid w:val="00AF16BD"/>
    <w:rsid w:val="00B21584"/>
    <w:rsid w:val="00B2595A"/>
    <w:rsid w:val="00B439ED"/>
    <w:rsid w:val="00B577BB"/>
    <w:rsid w:val="00B87571"/>
    <w:rsid w:val="00BA0607"/>
    <w:rsid w:val="00C01B12"/>
    <w:rsid w:val="00C55B31"/>
    <w:rsid w:val="00C766BA"/>
    <w:rsid w:val="00C91050"/>
    <w:rsid w:val="00C9560E"/>
    <w:rsid w:val="00C97B1D"/>
    <w:rsid w:val="00CB7996"/>
    <w:rsid w:val="00D15CA8"/>
    <w:rsid w:val="00D2559A"/>
    <w:rsid w:val="00D563C4"/>
    <w:rsid w:val="00D5785E"/>
    <w:rsid w:val="00D6352A"/>
    <w:rsid w:val="00D91B62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967C0"/>
    <w:rsid w:val="00EA20E2"/>
    <w:rsid w:val="00EC67E7"/>
    <w:rsid w:val="00ED4F7B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6613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613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290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056/2019 – CEP – CAU/BR</vt:lpstr>
      <vt:lpstr/>
    </vt:vector>
  </TitlesOfParts>
  <Company>Comunica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056/2019 – CEP – CAU/BR</dc:title>
  <dc:subject/>
  <dc:creator>comunica</dc:creator>
  <cp:keywords/>
  <cp:lastModifiedBy>Viviane Nota Machado</cp:lastModifiedBy>
  <cp:revision>2</cp:revision>
  <cp:lastPrinted>2019-08-09T16:10:00Z</cp:lastPrinted>
  <dcterms:created xsi:type="dcterms:W3CDTF">2019-08-15T14:10:00Z</dcterms:created>
  <dcterms:modified xsi:type="dcterms:W3CDTF">2019-08-15T14:10:00Z</dcterms:modified>
</cp:coreProperties>
</file>