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AB5562" w:rsidRDefault="00AB5562" w:rsidP="00AF16B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AB5562">
              <w:rPr>
                <w:rFonts w:ascii="Times New Roman" w:hAnsi="Times New Roman"/>
                <w:sz w:val="22"/>
                <w:szCs w:val="22"/>
              </w:rPr>
              <w:t>Reprogramação do Plano de Ação e Orçamentário 2019 da CEP-CAU/BR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AB5562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Assessoria de Planejamento </w:t>
            </w:r>
            <w:r w:rsidR="00C91050" w:rsidRPr="00E356C3">
              <w:rPr>
                <w:rFonts w:ascii="Times New Roman" w:hAnsi="Times New Roman"/>
                <w:bCs/>
                <w:sz w:val="22"/>
                <w:szCs w:val="22"/>
              </w:rPr>
              <w:t>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AB556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AB5562">
              <w:rPr>
                <w:rFonts w:ascii="Times New Roman" w:hAnsi="Times New Roman"/>
                <w:sz w:val="22"/>
                <w:szCs w:val="22"/>
              </w:rPr>
              <w:t xml:space="preserve">dia </w:t>
            </w:r>
            <w:r w:rsidR="00AB5562" w:rsidRPr="00AB5562">
              <w:rPr>
                <w:rFonts w:ascii="Times New Roman" w:hAnsi="Times New Roman"/>
                <w:sz w:val="22"/>
                <w:szCs w:val="22"/>
              </w:rPr>
              <w:t>nº 02</w:t>
            </w:r>
            <w:r w:rsidRPr="00AB5562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293029" w:rsidRPr="00AB5562">
              <w:rPr>
                <w:rFonts w:ascii="Times New Roman" w:hAnsi="Times New Roman"/>
                <w:sz w:val="22"/>
                <w:szCs w:val="22"/>
              </w:rPr>
              <w:t>84</w:t>
            </w:r>
            <w:r w:rsidRPr="00AB5562">
              <w:rPr>
                <w:rFonts w:ascii="Times New Roman" w:hAnsi="Times New Roman"/>
                <w:sz w:val="22"/>
                <w:szCs w:val="22"/>
              </w:rPr>
              <w:t>ª Reuniã</w:t>
            </w:r>
            <w:r w:rsidR="00AB5562" w:rsidRPr="00AB5562">
              <w:rPr>
                <w:rFonts w:ascii="Times New Roman" w:hAnsi="Times New Roman"/>
                <w:sz w:val="22"/>
                <w:szCs w:val="22"/>
              </w:rPr>
              <w:t xml:space="preserve">o Ordinária da CEP-CAU/BR: </w:t>
            </w:r>
            <w:r w:rsidRPr="00AB5562">
              <w:rPr>
                <w:rFonts w:ascii="Times New Roman" w:hAnsi="Times New Roman"/>
                <w:sz w:val="22"/>
                <w:szCs w:val="22"/>
              </w:rPr>
              <w:t xml:space="preserve">apreciação </w:t>
            </w:r>
            <w:r w:rsidR="00AB5562" w:rsidRPr="00AB5562">
              <w:rPr>
                <w:rFonts w:ascii="Times New Roman" w:hAnsi="Times New Roman"/>
                <w:sz w:val="22"/>
                <w:szCs w:val="22"/>
              </w:rPr>
              <w:t>da proposta de reprogramação para deliberação</w:t>
            </w:r>
          </w:p>
        </w:tc>
      </w:tr>
    </w:tbl>
    <w:p w:rsidR="00DB67C9" w:rsidRPr="004F3A26" w:rsidRDefault="00CA5E88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AB5562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045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293029">
        <w:rPr>
          <w:rFonts w:ascii="Times New Roman" w:hAnsi="Times New Roman"/>
          <w:sz w:val="22"/>
          <w:szCs w:val="22"/>
          <w:lang w:eastAsia="pt-BR"/>
        </w:rPr>
        <w:t>11 e 12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93029">
        <w:rPr>
          <w:rFonts w:ascii="Times New Roman" w:hAnsi="Times New Roman"/>
          <w:sz w:val="22"/>
          <w:szCs w:val="22"/>
          <w:lang w:eastAsia="pt-BR"/>
        </w:rPr>
        <w:t>julho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B5562" w:rsidRDefault="00AB5562" w:rsidP="00AB556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conhecimento da matéria encaminhada pela Assessoria de Planejamento do CAU/BR, para apreciação e manifestação da Comissão de Exercício Profissional (CEP-CAU/BR). </w:t>
      </w:r>
    </w:p>
    <w:p w:rsidR="00AB5562" w:rsidRDefault="00AB5562" w:rsidP="00AB556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7085" w:rsidRDefault="00AB5562" w:rsidP="00AB556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as diretrizes do CAU/BR para elaboração da reprogramação orçamentária do Plano de Ação </w:t>
      </w:r>
      <w:r>
        <w:rPr>
          <w:rFonts w:ascii="Times New Roman" w:hAnsi="Times New Roman"/>
          <w:sz w:val="22"/>
          <w:szCs w:val="22"/>
        </w:rPr>
        <w:t xml:space="preserve">2019,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referente aos meses de junho a dezembro de 2019.</w:t>
      </w:r>
    </w:p>
    <w:p w:rsidR="00BA0607" w:rsidRDefault="00BA0607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B5562" w:rsidRDefault="00AB5562" w:rsidP="00AB556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B5562" w:rsidRDefault="00AB5562" w:rsidP="00AB5562">
      <w:pPr>
        <w:pStyle w:val="PargrafodaLista"/>
        <w:numPr>
          <w:ilvl w:val="0"/>
          <w:numId w:val="8"/>
        </w:numPr>
        <w:ind w:start="16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B5562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proposta de Reprogramação Orçamentária da CEP-CAU/BR para o Plano de 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AB5562">
        <w:rPr>
          <w:rFonts w:ascii="Times New Roman" w:eastAsia="Times New Roman" w:hAnsi="Times New Roman"/>
          <w:sz w:val="22"/>
          <w:szCs w:val="22"/>
          <w:lang w:eastAsia="pt-BR"/>
        </w:rPr>
        <w:t>, conforme arquivo anexo; e</w:t>
      </w:r>
    </w:p>
    <w:p w:rsidR="00AB5562" w:rsidRDefault="00AB5562" w:rsidP="00AB5562">
      <w:pPr>
        <w:pStyle w:val="PargrafodaLista"/>
        <w:ind w:start="16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B5562" w:rsidRPr="00AB5562" w:rsidRDefault="00AB5562" w:rsidP="00AB5562">
      <w:pPr>
        <w:pStyle w:val="PargrafodaLista"/>
        <w:numPr>
          <w:ilvl w:val="0"/>
          <w:numId w:val="8"/>
        </w:numPr>
        <w:ind w:start="16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B5562">
        <w:rPr>
          <w:rFonts w:ascii="Times New Roman" w:eastAsia="Times New Roman" w:hAnsi="Times New Roman"/>
          <w:sz w:val="22"/>
          <w:szCs w:val="22"/>
          <w:lang w:eastAsia="pt-BR"/>
        </w:rPr>
        <w:t>Encaminhar à SGM – Secretaria Geral da Mesa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- para</w:t>
      </w:r>
      <w:r w:rsidRPr="00AB556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85954">
        <w:rPr>
          <w:rFonts w:ascii="Times New Roman" w:eastAsia="Times New Roman" w:hAnsi="Times New Roman"/>
          <w:sz w:val="22"/>
          <w:szCs w:val="22"/>
          <w:lang w:eastAsia="pt-BR"/>
        </w:rPr>
        <w:t xml:space="preserve">as devidas </w:t>
      </w:r>
      <w:r w:rsidRPr="00AB5562">
        <w:rPr>
          <w:rFonts w:ascii="Times New Roman" w:eastAsia="Times New Roman" w:hAnsi="Times New Roman"/>
          <w:sz w:val="22"/>
          <w:szCs w:val="22"/>
          <w:lang w:eastAsia="pt-BR"/>
        </w:rPr>
        <w:t>providências junto à Assessoria de Planejamento do CAU/BR.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DF,</w:t>
      </w:r>
      <w:r w:rsidR="00293029">
        <w:rPr>
          <w:rFonts w:ascii="Times New Roman" w:hAnsi="Times New Roman"/>
          <w:sz w:val="22"/>
          <w:szCs w:val="22"/>
          <w:lang w:eastAsia="pt-BR"/>
        </w:rPr>
        <w:t xml:space="preserve"> 11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93029">
        <w:rPr>
          <w:rFonts w:ascii="Times New Roman" w:hAnsi="Times New Roman"/>
          <w:sz w:val="22"/>
          <w:szCs w:val="22"/>
          <w:lang w:eastAsia="pt-BR"/>
        </w:rPr>
        <w:t>julho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C91050" w:rsidRPr="00C91050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150A24" w:rsidRDefault="00C91050" w:rsidP="00C91050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150A24">
        <w:rPr>
          <w:rFonts w:ascii="Times New Roman" w:hAnsi="Times New Roman"/>
          <w:b/>
          <w:sz w:val="22"/>
          <w:szCs w:val="22"/>
        </w:rPr>
        <w:t>MARIA ELIANA JUBÉ RIBEIRO</w:t>
      </w:r>
      <w:r w:rsidRPr="00150A24">
        <w:rPr>
          <w:rFonts w:ascii="Times New Roman" w:hAnsi="Times New Roman"/>
          <w:b/>
          <w:sz w:val="22"/>
          <w:szCs w:val="22"/>
        </w:rPr>
        <w:tab/>
      </w:r>
      <w:r w:rsidRPr="00150A2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150A24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150A24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150A24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150A24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150A24" w:rsidRDefault="00C23D3F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150A24">
        <w:rPr>
          <w:rFonts w:ascii="Times New Roman" w:hAnsi="Times New Roman"/>
          <w:b/>
          <w:sz w:val="22"/>
          <w:szCs w:val="22"/>
        </w:rPr>
        <w:t>JOSÉ QUEIROZ DA COSTA FILHO</w:t>
      </w:r>
      <w:r w:rsidR="00C91050" w:rsidRPr="00150A24">
        <w:rPr>
          <w:rFonts w:ascii="Times New Roman" w:hAnsi="Times New Roman"/>
          <w:b/>
          <w:sz w:val="22"/>
          <w:szCs w:val="22"/>
        </w:rPr>
        <w:tab/>
      </w:r>
      <w:r w:rsidR="00C91050" w:rsidRPr="00150A24">
        <w:rPr>
          <w:rFonts w:ascii="Times New Roman" w:hAnsi="Times New Roman"/>
          <w:b/>
          <w:sz w:val="22"/>
          <w:szCs w:val="22"/>
        </w:rPr>
        <w:tab/>
        <w:t>_</w:t>
      </w:r>
      <w:r w:rsidR="00C91050" w:rsidRPr="00150A24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150A24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150A24">
        <w:rPr>
          <w:rFonts w:ascii="Times New Roman" w:hAnsi="Times New Roman"/>
          <w:sz w:val="22"/>
          <w:szCs w:val="22"/>
          <w:lang w:eastAsia="pt-BR"/>
        </w:rPr>
        <w:t>Membro</w:t>
      </w:r>
      <w:r w:rsidRPr="00150A2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150A24" w:rsidRDefault="00C91050" w:rsidP="00C91050"/>
    <w:p w:rsidR="00C91050" w:rsidRPr="00150A24" w:rsidRDefault="00C23D3F" w:rsidP="00C9105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150A24">
        <w:rPr>
          <w:rFonts w:ascii="Times New Roman" w:eastAsia="Calibri" w:hAnsi="Times New Roman"/>
          <w:b/>
          <w:sz w:val="22"/>
          <w:szCs w:val="22"/>
        </w:rPr>
        <w:t>JOSEMÉE GOMES DE LIMA</w:t>
      </w:r>
      <w:r w:rsidR="00C91050" w:rsidRPr="00150A24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150A24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150A24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150A24" w:rsidRDefault="00C91050" w:rsidP="00C9105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150A24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150A24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150A24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150A24">
        <w:rPr>
          <w:rFonts w:ascii="Times New Roman" w:hAnsi="Times New Roman"/>
          <w:b/>
          <w:sz w:val="22"/>
          <w:szCs w:val="22"/>
        </w:rPr>
        <w:t>WERNER DEIMLING ALBUQUERQUE</w:t>
      </w:r>
      <w:r w:rsidRPr="00150A24">
        <w:rPr>
          <w:rFonts w:ascii="Times New Roman" w:hAnsi="Times New Roman"/>
          <w:b/>
          <w:sz w:val="22"/>
          <w:szCs w:val="22"/>
        </w:rPr>
        <w:tab/>
      </w:r>
      <w:r w:rsidRPr="00150A24">
        <w:rPr>
          <w:rFonts w:ascii="Times New Roman" w:hAnsi="Times New Roman"/>
          <w:b/>
          <w:sz w:val="22"/>
          <w:szCs w:val="22"/>
        </w:rPr>
        <w:tab/>
        <w:t>_</w:t>
      </w:r>
      <w:r w:rsidRPr="00150A24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150A24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A5E8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216pt"/>
        <w:tab w:val="clear" w:pos="432pt"/>
        <w:tab w:val="start" w:pos="126.7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B5562">
          <w:rPr>
            <w:rFonts w:ascii="Times New Roman" w:hAnsi="Times New Roman"/>
            <w:color w:val="296D7A"/>
            <w:sz w:val="18"/>
            <w:szCs w:val="18"/>
          </w:rPr>
          <w:t>DELIBERAÇÃO Nº 045/2019 – CEP – 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26DE452F"/>
    <w:multiLevelType w:val="hybridMultilevel"/>
    <w:tmpl w:val="FFA4D828"/>
    <w:lvl w:ilvl="0" w:tplc="06A68CEC">
      <w:start w:val="1"/>
      <w:numFmt w:val="decimal"/>
      <w:lvlText w:val="%1-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27FB"/>
    <w:rsid w:val="00034979"/>
    <w:rsid w:val="00035120"/>
    <w:rsid w:val="000418A1"/>
    <w:rsid w:val="00064244"/>
    <w:rsid w:val="000C3DEF"/>
    <w:rsid w:val="000E7D14"/>
    <w:rsid w:val="00104548"/>
    <w:rsid w:val="00150A24"/>
    <w:rsid w:val="00152C0A"/>
    <w:rsid w:val="00164F68"/>
    <w:rsid w:val="00175C84"/>
    <w:rsid w:val="00195AF6"/>
    <w:rsid w:val="001E09AF"/>
    <w:rsid w:val="00215E45"/>
    <w:rsid w:val="00216CFF"/>
    <w:rsid w:val="00220E6F"/>
    <w:rsid w:val="00286054"/>
    <w:rsid w:val="00293029"/>
    <w:rsid w:val="00327F8A"/>
    <w:rsid w:val="00353FDC"/>
    <w:rsid w:val="003546E3"/>
    <w:rsid w:val="00371223"/>
    <w:rsid w:val="00376264"/>
    <w:rsid w:val="003852AF"/>
    <w:rsid w:val="003B2CC7"/>
    <w:rsid w:val="003E6CD8"/>
    <w:rsid w:val="003F3A8F"/>
    <w:rsid w:val="00402CB7"/>
    <w:rsid w:val="004247B8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543F54"/>
    <w:rsid w:val="00585954"/>
    <w:rsid w:val="005C51C2"/>
    <w:rsid w:val="0060577B"/>
    <w:rsid w:val="00647E67"/>
    <w:rsid w:val="00666DDC"/>
    <w:rsid w:val="00685FC2"/>
    <w:rsid w:val="00697085"/>
    <w:rsid w:val="00697FE9"/>
    <w:rsid w:val="006B2783"/>
    <w:rsid w:val="0072095C"/>
    <w:rsid w:val="00790C9A"/>
    <w:rsid w:val="0080145B"/>
    <w:rsid w:val="0084324F"/>
    <w:rsid w:val="00893E0F"/>
    <w:rsid w:val="008E6FE7"/>
    <w:rsid w:val="00971CA0"/>
    <w:rsid w:val="00995353"/>
    <w:rsid w:val="009B5F61"/>
    <w:rsid w:val="009D4039"/>
    <w:rsid w:val="009F05D8"/>
    <w:rsid w:val="00A25784"/>
    <w:rsid w:val="00A824AD"/>
    <w:rsid w:val="00AB47FC"/>
    <w:rsid w:val="00AB5562"/>
    <w:rsid w:val="00AE0069"/>
    <w:rsid w:val="00AF16BD"/>
    <w:rsid w:val="00B2595A"/>
    <w:rsid w:val="00B439ED"/>
    <w:rsid w:val="00B577BB"/>
    <w:rsid w:val="00B87571"/>
    <w:rsid w:val="00BA0607"/>
    <w:rsid w:val="00C01B12"/>
    <w:rsid w:val="00C23D3F"/>
    <w:rsid w:val="00C55B31"/>
    <w:rsid w:val="00C766BA"/>
    <w:rsid w:val="00C91050"/>
    <w:rsid w:val="00C9560E"/>
    <w:rsid w:val="00C97B1D"/>
    <w:rsid w:val="00CA5E88"/>
    <w:rsid w:val="00CB7996"/>
    <w:rsid w:val="00D15CA8"/>
    <w:rsid w:val="00D2559A"/>
    <w:rsid w:val="00D563C4"/>
    <w:rsid w:val="00D5785E"/>
    <w:rsid w:val="00D6352A"/>
    <w:rsid w:val="00D73075"/>
    <w:rsid w:val="00D91B62"/>
    <w:rsid w:val="00DB67C9"/>
    <w:rsid w:val="00DE5DEC"/>
    <w:rsid w:val="00E132BE"/>
    <w:rsid w:val="00E13BAF"/>
    <w:rsid w:val="00E1548E"/>
    <w:rsid w:val="00E356C3"/>
    <w:rsid w:val="00E4503A"/>
    <w:rsid w:val="00E54C86"/>
    <w:rsid w:val="00E623F7"/>
    <w:rsid w:val="00E850B9"/>
    <w:rsid w:val="00E948F1"/>
    <w:rsid w:val="00EA20E2"/>
    <w:rsid w:val="00EC67E7"/>
    <w:rsid w:val="00F04139"/>
    <w:rsid w:val="00F17D9D"/>
    <w:rsid w:val="00F374DC"/>
    <w:rsid w:val="00F53000"/>
    <w:rsid w:val="00F60C89"/>
    <w:rsid w:val="00F844C9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208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045/2019 – CEP – CAU/BR</vt:lpstr>
      <vt:lpstr/>
    </vt:vector>
  </TitlesOfParts>
  <Company>Comunica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045/2019 – CEP – 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2019-07-19T18:13:00Z</dcterms:created>
  <dcterms:modified xsi:type="dcterms:W3CDTF">2019-07-19T18:13:00Z</dcterms:modified>
</cp:coreProperties>
</file>