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6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766"/>
        <w:gridCol w:w="7230"/>
      </w:tblGrid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DA6E99" w:rsidRPr="00D35C2F" w:rsidRDefault="00784E39" w:rsidP="0062243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br w:type="page"/>
            </w:r>
            <w:r w:rsidR="00DA6E99" w:rsidRPr="00DA6E99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PROTOCOLO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6642AB" w:rsidRDefault="00764D9F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1138662/2021</w:t>
            </w:r>
          </w:p>
        </w:tc>
      </w:tr>
      <w:tr w:rsidR="00784E39" w:rsidRPr="00D35C2F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D35C2F" w:rsidRDefault="00784E39" w:rsidP="00DA101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D35C2F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INTERESSADO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D35C2F" w:rsidRDefault="00622435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Presidência do CAU/BR</w:t>
            </w:r>
          </w:p>
        </w:tc>
      </w:tr>
      <w:tr w:rsidR="00784E39" w:rsidRPr="00591467" w:rsidTr="00146069">
        <w:trPr>
          <w:cantSplit/>
          <w:trHeight w:val="283"/>
          <w:jc w:val="center"/>
        </w:trPr>
        <w:tc>
          <w:tcPr>
            <w:tcW w:w="176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784E39" w:rsidRPr="00591467" w:rsidRDefault="00784E39" w:rsidP="00DA1018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</w:pPr>
            <w:r w:rsidRPr="00591467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ASSUNTO</w:t>
            </w:r>
          </w:p>
        </w:tc>
        <w:tc>
          <w:tcPr>
            <w:tcW w:w="7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84E39" w:rsidRPr="00591467" w:rsidRDefault="00764D9F" w:rsidP="001460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591467">
              <w:rPr>
                <w:rFonts w:ascii="Times New Roman" w:hAnsi="Times New Roman"/>
                <w:b w:val="0"/>
              </w:rPr>
              <w:t>CAU/PR solicita a</w:t>
            </w:r>
            <w:r w:rsidRPr="00591467">
              <w:rPr>
                <w:rFonts w:eastAsia="Times New Roman"/>
                <w:b w:val="0"/>
                <w:color w:val="auto"/>
                <w:lang w:eastAsia="pt-BR"/>
              </w:rPr>
              <w:t xml:space="preserve"> </w:t>
            </w:r>
            <w:r w:rsidRPr="00591467">
              <w:rPr>
                <w:rFonts w:ascii="Times New Roman" w:hAnsi="Times New Roman"/>
                <w:b w:val="0"/>
              </w:rPr>
              <w:t xml:space="preserve">criação de normas para orientação e fiscalização das atividades e </w:t>
            </w:r>
            <w:r w:rsidR="00591467" w:rsidRPr="00591467">
              <w:rPr>
                <w:rFonts w:ascii="Times New Roman" w:hAnsi="Times New Roman"/>
                <w:b w:val="0"/>
              </w:rPr>
              <w:t>de RRT</w:t>
            </w:r>
            <w:r w:rsidRPr="00591467">
              <w:rPr>
                <w:rFonts w:ascii="Times New Roman" w:hAnsi="Times New Roman"/>
                <w:b w:val="0"/>
              </w:rPr>
              <w:t xml:space="preserve"> de Arquitetura e Urbanismo</w:t>
            </w:r>
          </w:p>
        </w:tc>
      </w:tr>
    </w:tbl>
    <w:p w:rsidR="00FD7F22" w:rsidRPr="00591467" w:rsidRDefault="00FD7F22" w:rsidP="00FD7F22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</w:pPr>
      <w:r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 xml:space="preserve">DELIBERAÇÃO Nº </w:t>
      </w:r>
      <w:r w:rsidR="00D74093"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0</w:t>
      </w:r>
      <w:r w:rsidR="00591467"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41</w:t>
      </w:r>
      <w:r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/2021 – CEP</w:t>
      </w:r>
      <w:r w:rsidR="00FA6481"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–</w:t>
      </w:r>
      <w:r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</w:p>
    <w:p w:rsidR="00FD7F22" w:rsidRPr="00591467" w:rsidRDefault="00FD7F22" w:rsidP="00BA0D9C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Pr="00C15C1C" w:rsidRDefault="00784E39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>A COMISSÃO DE EXERCÍCIO PROFISSIONAL – CEP</w:t>
      </w:r>
      <w:r w:rsidRPr="00591467">
        <w:rPr>
          <w:rFonts w:ascii="Times New Roman" w:eastAsia="Cambria" w:hAnsi="Times New Roman" w:cs="Times New Roman"/>
          <w:smallCaps/>
          <w:color w:val="auto"/>
          <w:lang w:eastAsia="pt-BR"/>
        </w:rPr>
        <w:t>-</w:t>
      </w:r>
      <w:r w:rsidRPr="00591467">
        <w:rPr>
          <w:rFonts w:ascii="Times New Roman" w:eastAsia="Cambria" w:hAnsi="Times New Roman" w:cs="Times New Roman"/>
          <w:b w:val="0"/>
          <w:smallCaps/>
          <w:color w:val="auto"/>
          <w:lang w:eastAsia="pt-BR"/>
        </w:rPr>
        <w:t>CAU/BR</w:t>
      </w:r>
      <w:r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, reunida ordinariamente por meio de videoconferência, nos dias </w:t>
      </w:r>
      <w:r w:rsidR="000C06C3"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>9 e 10</w:t>
      </w:r>
      <w:r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</w:t>
      </w:r>
      <w:r w:rsidR="000C06C3"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setembro</w:t>
      </w:r>
      <w:r w:rsidR="00CD3537"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</w:t>
      </w:r>
      <w:r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>de 202</w:t>
      </w:r>
      <w:r w:rsidR="001C1B20"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591467">
        <w:rPr>
          <w:rFonts w:ascii="Times New Roman" w:eastAsia="Cambria" w:hAnsi="Times New Roman" w:cs="Times New Roman"/>
          <w:b w:val="0"/>
          <w:color w:val="auto"/>
          <w:lang w:eastAsia="pt-BR"/>
        </w:rPr>
        <w:t>, no uso das competências que lhe conferem os artigos 97 e 101 do Regimento Interno</w:t>
      </w:r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do CAU/BR, após análise do assunto em epígrafe, </w:t>
      </w:r>
      <w:proofErr w:type="gramStart"/>
      <w:r w:rsidRPr="00C15C1C">
        <w:rPr>
          <w:rFonts w:ascii="Times New Roman" w:eastAsia="Cambria" w:hAnsi="Times New Roman" w:cs="Times New Roman"/>
          <w:b w:val="0"/>
          <w:color w:val="auto"/>
          <w:lang w:eastAsia="pt-BR"/>
        </w:rPr>
        <w:t>e</w:t>
      </w:r>
      <w:proofErr w:type="gramEnd"/>
    </w:p>
    <w:p w:rsidR="00784E39" w:rsidRPr="00BA3352" w:rsidRDefault="00784E39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84E39" w:rsidRDefault="00764D9F" w:rsidP="00764D9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BA3352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</w:t>
      </w:r>
      <w:r w:rsidR="000C06C3">
        <w:rPr>
          <w:rFonts w:ascii="Times New Roman" w:eastAsia="Cambria" w:hAnsi="Times New Roman" w:cs="Times New Roman"/>
          <w:b w:val="0"/>
          <w:color w:val="auto"/>
        </w:rPr>
        <w:t>que, em 24/6/2021, a P</w:t>
      </w:r>
      <w:r w:rsidR="00BA3352" w:rsidRPr="00BA3352">
        <w:rPr>
          <w:rFonts w:ascii="Times New Roman" w:eastAsia="Cambria" w:hAnsi="Times New Roman" w:cs="Times New Roman"/>
          <w:b w:val="0"/>
          <w:color w:val="auto"/>
        </w:rPr>
        <w:t>residência do CAU/PR encaminhou</w:t>
      </w:r>
      <w:r w:rsidR="00BA3352">
        <w:rPr>
          <w:rFonts w:ascii="Times New Roman" w:eastAsia="Cambria" w:hAnsi="Times New Roman" w:cs="Times New Roman"/>
          <w:b w:val="0"/>
          <w:color w:val="auto"/>
        </w:rPr>
        <w:t xml:space="preserve"> </w:t>
      </w:r>
      <w:r w:rsidR="000C06C3">
        <w:rPr>
          <w:rFonts w:ascii="Times New Roman" w:eastAsia="Cambria" w:hAnsi="Times New Roman" w:cs="Times New Roman"/>
          <w:b w:val="0"/>
          <w:color w:val="auto"/>
        </w:rPr>
        <w:t xml:space="preserve">ao CAU/BR </w:t>
      </w:r>
      <w:r w:rsidR="00BA3352" w:rsidRPr="00BA3352">
        <w:rPr>
          <w:rFonts w:ascii="Times New Roman" w:eastAsia="Cambria" w:hAnsi="Times New Roman" w:cs="Times New Roman"/>
          <w:b w:val="0"/>
          <w:color w:val="auto"/>
        </w:rPr>
        <w:t>a Deliberação nº 221/2020</w:t>
      </w:r>
      <w:r w:rsidR="00BA3352">
        <w:rPr>
          <w:rFonts w:ascii="Times New Roman" w:eastAsia="Cambria" w:hAnsi="Times New Roman" w:cs="Times New Roman"/>
          <w:b w:val="0"/>
          <w:color w:val="auto"/>
        </w:rPr>
        <w:t>-</w:t>
      </w:r>
      <w:r w:rsidR="00BA3352" w:rsidRPr="00BA3352">
        <w:rPr>
          <w:rFonts w:ascii="Times New Roman" w:eastAsia="Cambria" w:hAnsi="Times New Roman" w:cs="Times New Roman"/>
          <w:b w:val="0"/>
          <w:color w:val="auto"/>
        </w:rPr>
        <w:t>CEP-CAU/PR</w:t>
      </w:r>
      <w:r w:rsidR="00BA3352">
        <w:rPr>
          <w:rFonts w:ascii="Times New Roman" w:eastAsia="Cambria" w:hAnsi="Times New Roman" w:cs="Times New Roman"/>
          <w:b w:val="0"/>
          <w:color w:val="auto"/>
        </w:rPr>
        <w:t xml:space="preserve">, de 31/7/2020, </w:t>
      </w:r>
      <w:r w:rsidR="000C06C3">
        <w:rPr>
          <w:rFonts w:ascii="Times New Roman" w:eastAsia="Cambria" w:hAnsi="Times New Roman" w:cs="Times New Roman"/>
          <w:b w:val="0"/>
          <w:color w:val="auto"/>
        </w:rPr>
        <w:t xml:space="preserve">para providências da CEP-CAU/BR, </w:t>
      </w:r>
      <w:r w:rsidR="00BA3352">
        <w:rPr>
          <w:rFonts w:ascii="Times New Roman" w:eastAsia="Cambria" w:hAnsi="Times New Roman" w:cs="Times New Roman"/>
          <w:b w:val="0"/>
          <w:color w:val="auto"/>
        </w:rPr>
        <w:t>nos seguintes termos:</w:t>
      </w:r>
    </w:p>
    <w:p w:rsidR="00BA3352" w:rsidRPr="00BA3352" w:rsidRDefault="00BA3352" w:rsidP="00BA3352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BA3352">
        <w:rPr>
          <w:rFonts w:ascii="Times New Roman" w:eastAsia="Cambria" w:hAnsi="Times New Roman" w:cs="Times New Roman"/>
          <w:b w:val="0"/>
          <w:color w:val="auto"/>
        </w:rPr>
        <w:t>1- Solicitar ao CAU/BR que estabeleça normas para orientação, controle e fiscalização de atividades e de Registro de Responsabilidade Técnica de serviços de Arquitetura e Urbanismo.</w:t>
      </w:r>
    </w:p>
    <w:p w:rsidR="00BA3352" w:rsidRPr="00BA3352" w:rsidRDefault="00BA3352" w:rsidP="00BA3352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BA3352">
        <w:rPr>
          <w:rFonts w:ascii="Times New Roman" w:eastAsia="Cambria" w:hAnsi="Times New Roman" w:cs="Times New Roman"/>
          <w:b w:val="0"/>
          <w:color w:val="auto"/>
        </w:rPr>
        <w:t>2- Encaminhar ao CAU/BR sugestões de parâmetros de fiscalização relacionando projetos necessários de acordo com tipo e dimensão das edificações, considerando a possibilidade de normatização.</w:t>
      </w:r>
    </w:p>
    <w:p w:rsidR="00BA3352" w:rsidRPr="00BA3352" w:rsidRDefault="00BA3352" w:rsidP="00BA3352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b w:val="0"/>
          <w:color w:val="auto"/>
        </w:rPr>
      </w:pPr>
      <w:r w:rsidRPr="00BA3352">
        <w:rPr>
          <w:rFonts w:ascii="Times New Roman" w:eastAsia="Cambria" w:hAnsi="Times New Roman" w:cs="Times New Roman"/>
          <w:b w:val="0"/>
          <w:color w:val="auto"/>
        </w:rPr>
        <w:t>3- Propor ao CAU/BR a alteração da Resolução n° 22, que versa sobre fiscalização, adicionando a irregularidade ausência de projeto em obra.</w:t>
      </w:r>
    </w:p>
    <w:p w:rsidR="00BA3352" w:rsidRPr="00BA3352" w:rsidRDefault="00BA3352" w:rsidP="00764D9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BA3352" w:rsidRPr="00740A65" w:rsidRDefault="00740A65" w:rsidP="00740A6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740A65">
        <w:rPr>
          <w:rFonts w:ascii="Times New Roman" w:eastAsia="Times New Roman" w:hAnsi="Times New Roman" w:cs="Times New Roman"/>
          <w:b w:val="0"/>
          <w:color w:val="auto"/>
          <w:lang w:eastAsia="pt-BR"/>
        </w:rPr>
        <w:t>C</w:t>
      </w:r>
      <w:r w:rsidR="000C06C3">
        <w:rPr>
          <w:rFonts w:ascii="Times New Roman" w:eastAsia="Times New Roman" w:hAnsi="Times New Roman" w:cs="Times New Roman"/>
          <w:b w:val="0"/>
          <w:color w:val="auto"/>
          <w:lang w:eastAsia="pt-BR"/>
        </w:rPr>
        <w:t>onsiderando que a Lei nº 12.378/</w:t>
      </w:r>
      <w:r w:rsidR="00BA3352" w:rsidRPr="00740A65">
        <w:rPr>
          <w:rFonts w:ascii="Times New Roman" w:eastAsia="Times New Roman" w:hAnsi="Times New Roman" w:cs="Times New Roman"/>
          <w:b w:val="0"/>
          <w:color w:val="auto"/>
          <w:lang w:eastAsia="pt-BR"/>
        </w:rPr>
        <w:t>2010 regulamenta o exercício da Arquitetura e Urbanismo e da profissão de arquiteto e urbanista no Brasil, e ao dis</w:t>
      </w:r>
      <w:r w:rsidRPr="00740A65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por sobre RRT define </w:t>
      </w:r>
      <w:r w:rsidR="00BA3352" w:rsidRPr="00740A65">
        <w:rPr>
          <w:rFonts w:ascii="Times New Roman" w:eastAsia="Times New Roman" w:hAnsi="Times New Roman" w:cs="Times New Roman"/>
          <w:b w:val="0"/>
          <w:color w:val="auto"/>
          <w:lang w:eastAsia="pt-BR"/>
        </w:rPr>
        <w:t>que:</w:t>
      </w:r>
    </w:p>
    <w:p w:rsidR="00740A65" w:rsidRDefault="00740A65" w:rsidP="00740A65">
      <w:pPr>
        <w:spacing w:after="120" w:line="240" w:lineRule="auto"/>
        <w:ind w:left="851"/>
        <w:jc w:val="both"/>
        <w:rPr>
          <w:rFonts w:ascii="Times New Roman" w:hAnsi="Times New Roman" w:cs="Times New Roman"/>
          <w:b w:val="0"/>
          <w:i/>
        </w:rPr>
      </w:pPr>
      <w:proofErr w:type="gramStart"/>
      <w:r>
        <w:rPr>
          <w:rFonts w:ascii="Times New Roman" w:hAnsi="Times New Roman" w:cs="Times New Roman"/>
          <w:b w:val="0"/>
          <w:i/>
        </w:rPr>
        <w:t>“Art. 45.</w:t>
      </w:r>
      <w:proofErr w:type="gramEnd"/>
      <w:r>
        <w:rPr>
          <w:rFonts w:ascii="Times New Roman" w:hAnsi="Times New Roman" w:cs="Times New Roman"/>
          <w:b w:val="0"/>
          <w:i/>
        </w:rPr>
        <w:t xml:space="preserve"> </w:t>
      </w:r>
      <w:r w:rsidR="00BA3352" w:rsidRPr="00740A65">
        <w:rPr>
          <w:rFonts w:ascii="Times New Roman" w:hAnsi="Times New Roman" w:cs="Times New Roman"/>
          <w:b w:val="0"/>
          <w:i/>
        </w:rPr>
        <w:t xml:space="preserve">Toda realização de trabalho de competência privativa ou de atuação compartilhadas com outras profissões regulamentadas será objeto de Registro de Responsabilidade Técnica - RRT. </w:t>
      </w:r>
    </w:p>
    <w:p w:rsidR="00740A65" w:rsidRDefault="00BA3352" w:rsidP="00740A65">
      <w:pPr>
        <w:spacing w:after="120" w:line="240" w:lineRule="auto"/>
        <w:ind w:left="851"/>
        <w:jc w:val="both"/>
        <w:rPr>
          <w:rFonts w:ascii="Times New Roman" w:hAnsi="Times New Roman" w:cs="Times New Roman"/>
          <w:b w:val="0"/>
          <w:i/>
        </w:rPr>
      </w:pPr>
      <w:r w:rsidRPr="00740A65">
        <w:rPr>
          <w:rFonts w:ascii="Times New Roman" w:hAnsi="Times New Roman" w:cs="Times New Roman"/>
          <w:b w:val="0"/>
          <w:i/>
        </w:rPr>
        <w:t xml:space="preserve">§ 1º Ato do CAU/BR detalhará as hipóteses de obrigatoriedade da RRT. </w:t>
      </w:r>
    </w:p>
    <w:p w:rsidR="00BA3352" w:rsidRPr="00740A65" w:rsidRDefault="00BA3352" w:rsidP="00740A65">
      <w:pPr>
        <w:spacing w:after="0" w:line="240" w:lineRule="auto"/>
        <w:ind w:left="851"/>
        <w:jc w:val="both"/>
        <w:rPr>
          <w:rFonts w:ascii="Times New Roman" w:hAnsi="Times New Roman" w:cs="Times New Roman"/>
          <w:b w:val="0"/>
          <w:i/>
        </w:rPr>
      </w:pPr>
      <w:r w:rsidRPr="00740A65">
        <w:rPr>
          <w:rFonts w:ascii="Times New Roman" w:hAnsi="Times New Roman" w:cs="Times New Roman"/>
          <w:b w:val="0"/>
          <w:i/>
        </w:rPr>
        <w:t xml:space="preserve">§ </w:t>
      </w:r>
      <w:proofErr w:type="gramStart"/>
      <w:r w:rsidRPr="00740A65">
        <w:rPr>
          <w:rFonts w:ascii="Times New Roman" w:hAnsi="Times New Roman" w:cs="Times New Roman"/>
          <w:b w:val="0"/>
          <w:i/>
        </w:rPr>
        <w:t>2º O arquiteto e urbanista poderá realizar RRT, mesmo fora das hipóteses de obrigatoriedade, como meio de comprovação da autoria e registro de acervo.”</w:t>
      </w:r>
      <w:proofErr w:type="gramEnd"/>
    </w:p>
    <w:p w:rsidR="00BA3352" w:rsidRPr="00740A65" w:rsidRDefault="00BA3352" w:rsidP="00740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</w:rPr>
      </w:pPr>
    </w:p>
    <w:p w:rsidR="000C06C3" w:rsidRDefault="000C06C3" w:rsidP="00DA1018">
      <w:pPr>
        <w:pStyle w:val="Default"/>
        <w:rPr>
          <w:i/>
        </w:rPr>
      </w:pPr>
      <w:r w:rsidRPr="000C06C3">
        <w:t xml:space="preserve">Considerando que </w:t>
      </w:r>
      <w:r w:rsidR="00740A65" w:rsidRPr="00740A65">
        <w:t>a</w:t>
      </w:r>
      <w:r w:rsidR="00BA3352" w:rsidRPr="00740A65">
        <w:t xml:space="preserve"> Resolução CAU/BR nº</w:t>
      </w:r>
      <w:r w:rsidRPr="000C06C3">
        <w:t xml:space="preserve"> 91, de </w:t>
      </w:r>
      <w:proofErr w:type="gramStart"/>
      <w:r w:rsidRPr="000C06C3">
        <w:t>9</w:t>
      </w:r>
      <w:proofErr w:type="gramEnd"/>
      <w:r w:rsidRPr="000C06C3">
        <w:t xml:space="preserve"> de outubro de 2014, é o normativo vigente qu</w:t>
      </w:r>
      <w:r w:rsidR="00BA3352" w:rsidRPr="00740A65">
        <w:t xml:space="preserve">e </w:t>
      </w:r>
      <w:r w:rsidRPr="000C06C3">
        <w:rPr>
          <w:i/>
        </w:rPr>
        <w:t>“Dispõe sobre o Registro de Responsabilidade Técnica (RRT) referente a projetos, obras e demais serviços técnicos no âmbito da Arquitetura e Urb</w:t>
      </w:r>
      <w:r w:rsidR="00DA1018">
        <w:rPr>
          <w:i/>
        </w:rPr>
        <w:t>anismo e dá outras providências</w:t>
      </w:r>
      <w:r w:rsidRPr="000C06C3">
        <w:rPr>
          <w:i/>
        </w:rPr>
        <w:t>”</w:t>
      </w:r>
      <w:r w:rsidR="00DA1018">
        <w:rPr>
          <w:i/>
        </w:rPr>
        <w:t>;</w:t>
      </w:r>
    </w:p>
    <w:p w:rsidR="00DA1018" w:rsidRDefault="00DA1018" w:rsidP="00DA1018">
      <w:pPr>
        <w:pStyle w:val="Default"/>
        <w:rPr>
          <w:b/>
          <w:lang w:eastAsia="pt-BR"/>
        </w:rPr>
      </w:pPr>
    </w:p>
    <w:p w:rsidR="00BA3352" w:rsidRPr="00740A65" w:rsidRDefault="00740A65" w:rsidP="00740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740A65">
        <w:rPr>
          <w:rFonts w:ascii="Times New Roman" w:hAnsi="Times New Roman"/>
          <w:b w:val="0"/>
          <w:lang w:eastAsia="pt-BR"/>
        </w:rPr>
        <w:t xml:space="preserve">Considerando que </w:t>
      </w:r>
      <w:r w:rsidR="00BA3352" w:rsidRPr="00740A65">
        <w:rPr>
          <w:rFonts w:ascii="Times New Roman" w:hAnsi="Times New Roman"/>
          <w:b w:val="0"/>
          <w:lang w:eastAsia="pt-BR"/>
        </w:rPr>
        <w:t xml:space="preserve">a </w:t>
      </w:r>
      <w:r w:rsidRPr="00740A65">
        <w:rPr>
          <w:rFonts w:ascii="Times New Roman" w:hAnsi="Times New Roman"/>
          <w:b w:val="0"/>
          <w:lang w:eastAsia="pt-BR"/>
        </w:rPr>
        <w:t>Resolução CAU/BR nº 2</w:t>
      </w:r>
      <w:r w:rsidR="00A4581C">
        <w:rPr>
          <w:rFonts w:ascii="Times New Roman" w:hAnsi="Times New Roman"/>
          <w:b w:val="0"/>
          <w:lang w:eastAsia="pt-BR"/>
        </w:rPr>
        <w:t>2</w:t>
      </w:r>
      <w:r w:rsidRPr="00740A65">
        <w:rPr>
          <w:rFonts w:ascii="Times New Roman" w:hAnsi="Times New Roman"/>
          <w:b w:val="0"/>
          <w:lang w:eastAsia="pt-BR"/>
        </w:rPr>
        <w:t xml:space="preserve">, de </w:t>
      </w:r>
      <w:r w:rsidR="00A4581C" w:rsidRPr="00A4581C">
        <w:rPr>
          <w:rFonts w:ascii="Times New Roman" w:hAnsi="Times New Roman"/>
          <w:b w:val="0"/>
          <w:lang w:eastAsia="pt-BR"/>
        </w:rPr>
        <w:t>04 de maio</w:t>
      </w:r>
      <w:r w:rsidRPr="00A4581C">
        <w:rPr>
          <w:rFonts w:ascii="Times New Roman" w:hAnsi="Times New Roman"/>
          <w:b w:val="0"/>
          <w:lang w:eastAsia="pt-BR"/>
        </w:rPr>
        <w:t xml:space="preserve"> de </w:t>
      </w:r>
      <w:r w:rsidR="00BA3352" w:rsidRPr="00A4581C">
        <w:rPr>
          <w:rFonts w:ascii="Times New Roman" w:hAnsi="Times New Roman"/>
          <w:b w:val="0"/>
          <w:lang w:eastAsia="pt-BR"/>
        </w:rPr>
        <w:t>2012</w:t>
      </w:r>
      <w:r w:rsidR="00A4581C" w:rsidRPr="00A4581C">
        <w:rPr>
          <w:rFonts w:ascii="Times New Roman" w:hAnsi="Times New Roman"/>
          <w:b w:val="0"/>
          <w:lang w:eastAsia="pt-BR"/>
        </w:rPr>
        <w:t>,</w:t>
      </w:r>
      <w:r w:rsidRPr="00740A65">
        <w:rPr>
          <w:rFonts w:ascii="Times New Roman" w:hAnsi="Times New Roman"/>
          <w:b w:val="0"/>
          <w:lang w:eastAsia="pt-BR"/>
        </w:rPr>
        <w:t xml:space="preserve"> é o normativo vigente que dispõe sobre orientações e os ritos processuais de fiscalização e q</w:t>
      </w:r>
      <w:r w:rsidR="00BA3352" w:rsidRPr="00740A65">
        <w:rPr>
          <w:rFonts w:ascii="Times New Roman" w:hAnsi="Times New Roman"/>
          <w:b w:val="0"/>
          <w:lang w:eastAsia="pt-BR"/>
        </w:rPr>
        <w:t>ue</w:t>
      </w:r>
      <w:r w:rsidRPr="00740A65">
        <w:rPr>
          <w:rFonts w:ascii="Times New Roman" w:hAnsi="Times New Roman"/>
          <w:b w:val="0"/>
          <w:lang w:eastAsia="pt-BR"/>
        </w:rPr>
        <w:t xml:space="preserve"> a mesma</w:t>
      </w:r>
      <w:r w:rsidR="00BA3352" w:rsidRPr="00740A65">
        <w:rPr>
          <w:rFonts w:ascii="Times New Roman" w:hAnsi="Times New Roman"/>
          <w:b w:val="0"/>
          <w:lang w:eastAsia="pt-BR"/>
        </w:rPr>
        <w:t xml:space="preserve"> já prevê a infração por ausência de RRT </w:t>
      </w:r>
      <w:r w:rsidRPr="00740A65">
        <w:rPr>
          <w:rFonts w:ascii="Times New Roman" w:hAnsi="Times New Roman"/>
          <w:b w:val="0"/>
          <w:lang w:eastAsia="pt-BR"/>
        </w:rPr>
        <w:t xml:space="preserve">em seu </w:t>
      </w:r>
      <w:r w:rsidR="00BA3352" w:rsidRPr="00740A65">
        <w:rPr>
          <w:rFonts w:ascii="Times New Roman" w:hAnsi="Times New Roman"/>
          <w:b w:val="0"/>
          <w:lang w:eastAsia="pt-BR"/>
        </w:rPr>
        <w:t xml:space="preserve">inciso IV do art. 35; </w:t>
      </w:r>
      <w:proofErr w:type="gramStart"/>
      <w:r w:rsidR="00BA3352" w:rsidRPr="00740A65">
        <w:rPr>
          <w:rFonts w:ascii="Times New Roman" w:hAnsi="Times New Roman"/>
          <w:b w:val="0"/>
          <w:lang w:eastAsia="pt-BR"/>
        </w:rPr>
        <w:t>e</w:t>
      </w:r>
      <w:proofErr w:type="gramEnd"/>
    </w:p>
    <w:p w:rsidR="00BA3352" w:rsidRPr="00740A65" w:rsidRDefault="00BA3352" w:rsidP="00740A65">
      <w:pPr>
        <w:pStyle w:val="PargrafodaLista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BA3352" w:rsidRPr="00DA1018" w:rsidRDefault="00740A65" w:rsidP="00740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lang w:eastAsia="pt-BR"/>
        </w:rPr>
      </w:pPr>
      <w:r w:rsidRPr="00740A65">
        <w:rPr>
          <w:rFonts w:ascii="Times New Roman" w:hAnsi="Times New Roman"/>
          <w:b w:val="0"/>
          <w:lang w:eastAsia="pt-BR"/>
        </w:rPr>
        <w:t>Considerando que a</w:t>
      </w:r>
      <w:r w:rsidR="000C06C3">
        <w:rPr>
          <w:rFonts w:ascii="Times New Roman" w:hAnsi="Times New Roman"/>
          <w:b w:val="0"/>
          <w:lang w:eastAsia="pt-BR"/>
        </w:rPr>
        <w:t xml:space="preserve"> atual</w:t>
      </w:r>
      <w:r w:rsidRPr="00740A65">
        <w:rPr>
          <w:rFonts w:ascii="Times New Roman" w:hAnsi="Times New Roman"/>
          <w:b w:val="0"/>
          <w:lang w:eastAsia="pt-BR"/>
        </w:rPr>
        <w:t xml:space="preserve"> </w:t>
      </w:r>
      <w:r w:rsidR="00BA3352" w:rsidRPr="00740A65">
        <w:rPr>
          <w:rFonts w:ascii="Times New Roman" w:hAnsi="Times New Roman"/>
          <w:b w:val="0"/>
          <w:lang w:eastAsia="pt-BR"/>
        </w:rPr>
        <w:t>Resolução CAU/BR nº 22/2012</w:t>
      </w:r>
      <w:r w:rsidRPr="00740A65">
        <w:rPr>
          <w:rFonts w:ascii="Times New Roman" w:hAnsi="Times New Roman"/>
          <w:b w:val="0"/>
          <w:lang w:eastAsia="pt-BR"/>
        </w:rPr>
        <w:t xml:space="preserve"> </w:t>
      </w:r>
      <w:r w:rsidR="00BA3352" w:rsidRPr="00740A65">
        <w:rPr>
          <w:rFonts w:ascii="Times New Roman" w:hAnsi="Times New Roman"/>
          <w:b w:val="0"/>
          <w:lang w:eastAsia="pt-BR"/>
        </w:rPr>
        <w:t>foi revisada</w:t>
      </w:r>
      <w:r w:rsidR="00A4581C">
        <w:rPr>
          <w:rFonts w:ascii="Times New Roman" w:hAnsi="Times New Roman"/>
          <w:b w:val="0"/>
          <w:lang w:eastAsia="pt-BR"/>
        </w:rPr>
        <w:t xml:space="preserve"> recentemente e que a</w:t>
      </w:r>
      <w:r w:rsidR="000C06C3">
        <w:rPr>
          <w:rFonts w:ascii="Times New Roman" w:hAnsi="Times New Roman"/>
          <w:b w:val="0"/>
          <w:lang w:eastAsia="pt-BR"/>
        </w:rPr>
        <w:t xml:space="preserve"> elaboração do anteprojeto</w:t>
      </w:r>
      <w:r w:rsidR="00BA3352" w:rsidRPr="00740A65">
        <w:rPr>
          <w:rFonts w:ascii="Times New Roman" w:hAnsi="Times New Roman"/>
          <w:b w:val="0"/>
          <w:lang w:eastAsia="pt-BR"/>
        </w:rPr>
        <w:t xml:space="preserve"> iniciou </w:t>
      </w:r>
      <w:r w:rsidR="00A4581C">
        <w:rPr>
          <w:rFonts w:ascii="Times New Roman" w:hAnsi="Times New Roman"/>
          <w:b w:val="0"/>
          <w:lang w:eastAsia="pt-BR"/>
        </w:rPr>
        <w:t xml:space="preserve">em 2019 </w:t>
      </w:r>
      <w:r w:rsidR="00BA3352" w:rsidRPr="00740A65">
        <w:rPr>
          <w:rFonts w:ascii="Times New Roman" w:hAnsi="Times New Roman"/>
          <w:b w:val="0"/>
          <w:lang w:eastAsia="pt-BR"/>
        </w:rPr>
        <w:t>com a CTF – Comissão T</w:t>
      </w:r>
      <w:r w:rsidR="00A4581C">
        <w:rPr>
          <w:rFonts w:ascii="Times New Roman" w:hAnsi="Times New Roman"/>
          <w:b w:val="0"/>
          <w:lang w:eastAsia="pt-BR"/>
        </w:rPr>
        <w:t>emporária de Fiscalização</w:t>
      </w:r>
      <w:r w:rsidR="00BA3352" w:rsidRPr="00740A65">
        <w:rPr>
          <w:rFonts w:ascii="Times New Roman" w:hAnsi="Times New Roman"/>
          <w:b w:val="0"/>
          <w:lang w:eastAsia="pt-BR"/>
        </w:rPr>
        <w:t xml:space="preserve">, </w:t>
      </w:r>
      <w:r w:rsidR="000C06C3">
        <w:rPr>
          <w:rFonts w:ascii="Times New Roman" w:hAnsi="Times New Roman"/>
          <w:b w:val="0"/>
          <w:lang w:eastAsia="pt-BR"/>
        </w:rPr>
        <w:t xml:space="preserve">ano em que </w:t>
      </w:r>
      <w:r w:rsidR="00BA3352" w:rsidRPr="00740A65">
        <w:rPr>
          <w:rFonts w:ascii="Times New Roman" w:hAnsi="Times New Roman"/>
          <w:b w:val="0"/>
          <w:lang w:eastAsia="pt-BR"/>
        </w:rPr>
        <w:t xml:space="preserve">a proposta </w:t>
      </w:r>
      <w:r w:rsidR="000C06C3">
        <w:rPr>
          <w:rFonts w:ascii="Times New Roman" w:hAnsi="Times New Roman"/>
          <w:b w:val="0"/>
          <w:lang w:eastAsia="pt-BR"/>
        </w:rPr>
        <w:t xml:space="preserve">de alteração e melhoria da Norma </w:t>
      </w:r>
      <w:r w:rsidR="00BA3352" w:rsidRPr="00740A65">
        <w:rPr>
          <w:rFonts w:ascii="Times New Roman" w:hAnsi="Times New Roman"/>
          <w:b w:val="0"/>
          <w:lang w:eastAsia="pt-BR"/>
        </w:rPr>
        <w:t>foi envia</w:t>
      </w:r>
      <w:r w:rsidR="00A4581C">
        <w:rPr>
          <w:rFonts w:ascii="Times New Roman" w:hAnsi="Times New Roman"/>
          <w:b w:val="0"/>
          <w:lang w:eastAsia="pt-BR"/>
        </w:rPr>
        <w:t>da</w:t>
      </w:r>
      <w:r w:rsidR="00BA3352" w:rsidRPr="00740A65">
        <w:rPr>
          <w:rFonts w:ascii="Times New Roman" w:hAnsi="Times New Roman"/>
          <w:b w:val="0"/>
          <w:lang w:eastAsia="pt-BR"/>
        </w:rPr>
        <w:t xml:space="preserve"> </w:t>
      </w:r>
      <w:r w:rsidR="000C06C3">
        <w:rPr>
          <w:rFonts w:ascii="Times New Roman" w:hAnsi="Times New Roman"/>
          <w:b w:val="0"/>
          <w:lang w:eastAsia="pt-BR"/>
        </w:rPr>
        <w:t>aos</w:t>
      </w:r>
      <w:r w:rsidR="00BA3352" w:rsidRPr="00740A65">
        <w:rPr>
          <w:rFonts w:ascii="Times New Roman" w:hAnsi="Times New Roman"/>
          <w:b w:val="0"/>
          <w:lang w:eastAsia="pt-BR"/>
        </w:rPr>
        <w:t xml:space="preserve"> CAU/UF para contribuição</w:t>
      </w:r>
      <w:r w:rsidR="000C06C3">
        <w:rPr>
          <w:rFonts w:ascii="Times New Roman" w:hAnsi="Times New Roman"/>
          <w:b w:val="0"/>
          <w:lang w:eastAsia="pt-BR"/>
        </w:rPr>
        <w:t xml:space="preserve"> e colocada em </w:t>
      </w:r>
      <w:r w:rsidR="00DA1018">
        <w:rPr>
          <w:rFonts w:ascii="Times New Roman" w:hAnsi="Times New Roman"/>
          <w:b w:val="0"/>
          <w:lang w:eastAsia="pt-BR"/>
        </w:rPr>
        <w:t>C</w:t>
      </w:r>
      <w:r w:rsidR="000C06C3">
        <w:rPr>
          <w:rFonts w:ascii="Times New Roman" w:hAnsi="Times New Roman"/>
          <w:b w:val="0"/>
          <w:lang w:eastAsia="pt-BR"/>
        </w:rPr>
        <w:t>onsulta Pública</w:t>
      </w:r>
      <w:r w:rsidR="00BA3352" w:rsidRPr="00740A65">
        <w:rPr>
          <w:rFonts w:ascii="Times New Roman" w:hAnsi="Times New Roman"/>
          <w:b w:val="0"/>
          <w:lang w:eastAsia="pt-BR"/>
        </w:rPr>
        <w:t xml:space="preserve">, </w:t>
      </w:r>
      <w:r w:rsidR="00DA1018">
        <w:rPr>
          <w:rFonts w:ascii="Times New Roman" w:hAnsi="Times New Roman"/>
          <w:b w:val="0"/>
          <w:lang w:eastAsia="pt-BR"/>
        </w:rPr>
        <w:t xml:space="preserve">e que no ano de 2020 o </w:t>
      </w:r>
      <w:r w:rsidR="00BA3352" w:rsidRPr="00740A65">
        <w:rPr>
          <w:rFonts w:ascii="Times New Roman" w:hAnsi="Times New Roman"/>
          <w:b w:val="0"/>
          <w:lang w:eastAsia="pt-BR"/>
        </w:rPr>
        <w:t xml:space="preserve">projeto de resolução </w:t>
      </w:r>
      <w:r w:rsidR="00DA1018">
        <w:rPr>
          <w:rFonts w:ascii="Times New Roman" w:hAnsi="Times New Roman"/>
          <w:b w:val="0"/>
          <w:lang w:eastAsia="pt-BR"/>
        </w:rPr>
        <w:t xml:space="preserve">foi aprovado pela </w:t>
      </w:r>
      <w:r w:rsidR="00BA3352" w:rsidRPr="00740A65">
        <w:rPr>
          <w:rFonts w:ascii="Times New Roman" w:hAnsi="Times New Roman"/>
          <w:b w:val="0"/>
          <w:lang w:eastAsia="pt-BR"/>
        </w:rPr>
        <w:t>CEP-C</w:t>
      </w:r>
      <w:r w:rsidR="00BA3352" w:rsidRPr="00DA1018">
        <w:rPr>
          <w:rFonts w:ascii="Times New Roman" w:hAnsi="Times New Roman"/>
          <w:b w:val="0"/>
          <w:lang w:eastAsia="pt-BR"/>
        </w:rPr>
        <w:t xml:space="preserve">AU/BR </w:t>
      </w:r>
      <w:r w:rsidR="00DA1018" w:rsidRPr="00DA1018">
        <w:rPr>
          <w:rFonts w:ascii="Times New Roman" w:hAnsi="Times New Roman"/>
          <w:b w:val="0"/>
          <w:lang w:eastAsia="pt-BR"/>
        </w:rPr>
        <w:t xml:space="preserve">e pelo </w:t>
      </w:r>
      <w:r w:rsidR="0002504D" w:rsidRPr="00DA1018">
        <w:rPr>
          <w:rFonts w:ascii="Times New Roman" w:hAnsi="Times New Roman"/>
          <w:b w:val="0"/>
          <w:lang w:eastAsia="pt-BR"/>
        </w:rPr>
        <w:t>Plenário do CAU/BR</w:t>
      </w:r>
      <w:r w:rsidR="00BA3352" w:rsidRPr="00DA1018">
        <w:rPr>
          <w:rFonts w:ascii="Times New Roman" w:hAnsi="Times New Roman"/>
          <w:b w:val="0"/>
          <w:lang w:eastAsia="pt-BR"/>
        </w:rPr>
        <w:t xml:space="preserve"> em </w:t>
      </w:r>
      <w:r w:rsidR="0002504D" w:rsidRPr="00DA1018">
        <w:rPr>
          <w:rFonts w:ascii="Times New Roman" w:hAnsi="Times New Roman"/>
          <w:b w:val="0"/>
          <w:lang w:eastAsia="pt-BR"/>
        </w:rPr>
        <w:t>22</w:t>
      </w:r>
      <w:r w:rsidRPr="00DA1018">
        <w:rPr>
          <w:rFonts w:ascii="Times New Roman" w:hAnsi="Times New Roman"/>
          <w:b w:val="0"/>
          <w:lang w:eastAsia="pt-BR"/>
        </w:rPr>
        <w:t xml:space="preserve"> de outubro de </w:t>
      </w:r>
      <w:r w:rsidR="0002504D" w:rsidRPr="00DA1018">
        <w:rPr>
          <w:rFonts w:ascii="Times New Roman" w:hAnsi="Times New Roman"/>
          <w:b w:val="0"/>
          <w:lang w:eastAsia="pt-BR"/>
        </w:rPr>
        <w:t>2020</w:t>
      </w:r>
      <w:r w:rsidR="00DA1018" w:rsidRPr="00DA1018">
        <w:rPr>
          <w:rFonts w:ascii="Times New Roman" w:hAnsi="Times New Roman"/>
          <w:b w:val="0"/>
          <w:lang w:eastAsia="pt-BR"/>
        </w:rPr>
        <w:t>, editando</w:t>
      </w:r>
      <w:r w:rsidR="00BA3352" w:rsidRPr="00DA1018">
        <w:rPr>
          <w:rFonts w:ascii="Times New Roman" w:hAnsi="Times New Roman"/>
          <w:b w:val="0"/>
          <w:lang w:eastAsia="pt-BR"/>
        </w:rPr>
        <w:t xml:space="preserve"> a Resolução nº 198</w:t>
      </w:r>
      <w:r w:rsidR="00DA1018" w:rsidRPr="00DA1018">
        <w:rPr>
          <w:rFonts w:ascii="Times New Roman" w:hAnsi="Times New Roman"/>
          <w:b w:val="0"/>
          <w:lang w:eastAsia="pt-BR"/>
        </w:rPr>
        <w:t>/2020 que foi</w:t>
      </w:r>
      <w:r w:rsidR="0002504D" w:rsidRPr="00DA1018">
        <w:rPr>
          <w:rFonts w:ascii="Times New Roman" w:hAnsi="Times New Roman"/>
          <w:b w:val="0"/>
          <w:lang w:eastAsia="pt-BR"/>
        </w:rPr>
        <w:t xml:space="preserve"> publicada </w:t>
      </w:r>
      <w:r w:rsidR="00DA1018" w:rsidRPr="00DA1018">
        <w:rPr>
          <w:rFonts w:ascii="Times New Roman" w:hAnsi="Times New Roman"/>
          <w:b w:val="0"/>
          <w:lang w:eastAsia="pt-BR"/>
        </w:rPr>
        <w:t xml:space="preserve">no </w:t>
      </w:r>
      <w:proofErr w:type="spellStart"/>
      <w:r w:rsidR="00DA1018" w:rsidRPr="00DA1018">
        <w:rPr>
          <w:rFonts w:ascii="Times New Roman" w:hAnsi="Times New Roman"/>
          <w:b w:val="0"/>
          <w:lang w:eastAsia="pt-BR"/>
        </w:rPr>
        <w:t>D.O.U.</w:t>
      </w:r>
      <w:proofErr w:type="spellEnd"/>
      <w:r w:rsidR="00DA1018" w:rsidRPr="00DA1018">
        <w:rPr>
          <w:rFonts w:ascii="Times New Roman" w:hAnsi="Times New Roman"/>
          <w:b w:val="0"/>
          <w:lang w:eastAsia="pt-BR"/>
        </w:rPr>
        <w:t xml:space="preserve"> </w:t>
      </w:r>
      <w:proofErr w:type="gramStart"/>
      <w:r w:rsidR="00DA1018" w:rsidRPr="00DA1018">
        <w:rPr>
          <w:rFonts w:ascii="Times New Roman" w:hAnsi="Times New Roman"/>
          <w:b w:val="0"/>
          <w:lang w:eastAsia="pt-BR"/>
        </w:rPr>
        <w:t>e</w:t>
      </w:r>
      <w:proofErr w:type="gramEnd"/>
      <w:r w:rsidR="00DA1018" w:rsidRPr="00DA1018">
        <w:rPr>
          <w:rFonts w:ascii="Times New Roman" w:hAnsi="Times New Roman"/>
          <w:b w:val="0"/>
          <w:lang w:eastAsia="pt-BR"/>
        </w:rPr>
        <w:t xml:space="preserve"> no site do CAU/BR </w:t>
      </w:r>
      <w:r w:rsidR="0002504D" w:rsidRPr="00DA1018">
        <w:rPr>
          <w:rFonts w:ascii="Times New Roman" w:hAnsi="Times New Roman"/>
          <w:b w:val="0"/>
          <w:lang w:eastAsia="pt-BR"/>
        </w:rPr>
        <w:t xml:space="preserve">em 15 de dezembro </w:t>
      </w:r>
      <w:r w:rsidRPr="00DA1018">
        <w:rPr>
          <w:rFonts w:ascii="Times New Roman" w:hAnsi="Times New Roman"/>
          <w:b w:val="0"/>
          <w:lang w:eastAsia="pt-BR"/>
        </w:rPr>
        <w:t>de 2020</w:t>
      </w:r>
      <w:r w:rsidR="00BA3352" w:rsidRPr="00DA1018">
        <w:rPr>
          <w:rFonts w:ascii="Times New Roman" w:hAnsi="Times New Roman"/>
          <w:b w:val="0"/>
          <w:lang w:eastAsia="pt-BR"/>
        </w:rPr>
        <w:t>.</w:t>
      </w:r>
    </w:p>
    <w:p w:rsidR="00DA1018" w:rsidRPr="00DA1018" w:rsidRDefault="00DA1018" w:rsidP="00740A65">
      <w:pPr>
        <w:tabs>
          <w:tab w:val="left" w:pos="2400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784E39" w:rsidRPr="00DA1018" w:rsidRDefault="00784E39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A1018">
        <w:rPr>
          <w:rFonts w:ascii="Times New Roman" w:eastAsia="Times New Roman" w:hAnsi="Times New Roman" w:cs="Times New Roman"/>
          <w:color w:val="auto"/>
          <w:lang w:eastAsia="pt-BR"/>
        </w:rPr>
        <w:t>DELIBER</w:t>
      </w:r>
      <w:r w:rsidR="00DA6E99" w:rsidRPr="00DA1018">
        <w:rPr>
          <w:rFonts w:ascii="Times New Roman" w:eastAsia="Times New Roman" w:hAnsi="Times New Roman" w:cs="Times New Roman"/>
          <w:color w:val="auto"/>
          <w:lang w:eastAsia="pt-BR"/>
        </w:rPr>
        <w:t>A:</w:t>
      </w:r>
    </w:p>
    <w:p w:rsidR="00784E39" w:rsidRPr="00DA1018" w:rsidRDefault="00784E39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</w:p>
    <w:p w:rsidR="00BA3352" w:rsidRPr="00DA1018" w:rsidRDefault="00BA3352" w:rsidP="00CD4376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 w:rsidRPr="00DA1018">
        <w:rPr>
          <w:rFonts w:ascii="Times New Roman" w:hAnsi="Times New Roman"/>
          <w:bCs/>
          <w:sz w:val="22"/>
          <w:szCs w:val="22"/>
          <w:lang w:eastAsia="pt-BR"/>
        </w:rPr>
        <w:t>Informar à Presidência do CAU/PR</w:t>
      </w:r>
      <w:r w:rsidR="00DA1018" w:rsidRPr="00DA1018">
        <w:rPr>
          <w:rFonts w:ascii="Times New Roman" w:hAnsi="Times New Roman"/>
          <w:bCs/>
          <w:sz w:val="22"/>
          <w:szCs w:val="22"/>
          <w:lang w:eastAsia="pt-BR"/>
        </w:rPr>
        <w:t xml:space="preserve">, para orientação e esclarecimentos à Gerência Técnica e de Fiscalização do CAU/PR, </w:t>
      </w:r>
      <w:r w:rsidRPr="00DA1018">
        <w:rPr>
          <w:rFonts w:ascii="Times New Roman" w:hAnsi="Times New Roman"/>
          <w:bCs/>
          <w:sz w:val="22"/>
          <w:szCs w:val="22"/>
          <w:lang w:eastAsia="pt-BR"/>
        </w:rPr>
        <w:t>que:</w:t>
      </w:r>
    </w:p>
    <w:p w:rsidR="00BA3352" w:rsidRPr="00DA1018" w:rsidRDefault="00BA3352" w:rsidP="00BA3352">
      <w:pPr>
        <w:spacing w:after="0" w:line="240" w:lineRule="auto"/>
        <w:jc w:val="both"/>
        <w:rPr>
          <w:rFonts w:ascii="Times New Roman" w:hAnsi="Times New Roman"/>
          <w:b w:val="0"/>
          <w:bCs/>
          <w:lang w:eastAsia="pt-BR"/>
        </w:rPr>
      </w:pPr>
    </w:p>
    <w:p w:rsidR="00DA1018" w:rsidRPr="006C05FB" w:rsidRDefault="00DA1018" w:rsidP="00DA1018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proofErr w:type="gramStart"/>
      <w:r w:rsidRPr="006C05FB">
        <w:rPr>
          <w:rFonts w:ascii="Times New Roman" w:hAnsi="Times New Roman"/>
          <w:sz w:val="22"/>
          <w:szCs w:val="22"/>
        </w:rPr>
        <w:lastRenderedPageBreak/>
        <w:t>a</w:t>
      </w:r>
      <w:proofErr w:type="gramEnd"/>
      <w:r w:rsidRPr="006C05FB">
        <w:rPr>
          <w:rFonts w:ascii="Times New Roman" w:hAnsi="Times New Roman"/>
          <w:sz w:val="22"/>
          <w:szCs w:val="22"/>
        </w:rPr>
        <w:t xml:space="preserve"> Resolução </w:t>
      </w:r>
      <w:r w:rsidRPr="00DA1018">
        <w:rPr>
          <w:rFonts w:ascii="Times New Roman" w:hAnsi="Times New Roman"/>
          <w:sz w:val="22"/>
          <w:szCs w:val="22"/>
        </w:rPr>
        <w:t>CAU/BR nº 91, de 9 de outubro de 2014,</w:t>
      </w:r>
      <w:r w:rsidR="006C05FB">
        <w:rPr>
          <w:rFonts w:ascii="Times New Roman" w:hAnsi="Times New Roman"/>
          <w:sz w:val="22"/>
          <w:szCs w:val="22"/>
        </w:rPr>
        <w:t xml:space="preserve">  </w:t>
      </w:r>
      <w:r w:rsidR="006C05FB" w:rsidRPr="00DA1018">
        <w:rPr>
          <w:rFonts w:ascii="Times New Roman" w:hAnsi="Times New Roman"/>
          <w:sz w:val="22"/>
          <w:szCs w:val="22"/>
        </w:rPr>
        <w:t>regulamenta os artigos 45 a 5</w:t>
      </w:r>
      <w:r w:rsidR="006C05FB">
        <w:rPr>
          <w:rFonts w:ascii="Times New Roman" w:hAnsi="Times New Roman"/>
          <w:sz w:val="22"/>
          <w:szCs w:val="22"/>
        </w:rPr>
        <w:t>0</w:t>
      </w:r>
      <w:r w:rsidR="006C05FB" w:rsidRPr="00DA1018">
        <w:rPr>
          <w:rFonts w:ascii="Times New Roman" w:hAnsi="Times New Roman"/>
          <w:sz w:val="22"/>
          <w:szCs w:val="22"/>
        </w:rPr>
        <w:t xml:space="preserve"> da Lei 12.378/2010</w:t>
      </w:r>
      <w:r w:rsidR="006C05FB">
        <w:rPr>
          <w:rFonts w:ascii="Times New Roman" w:hAnsi="Times New Roman"/>
          <w:sz w:val="22"/>
          <w:szCs w:val="22"/>
        </w:rPr>
        <w:t xml:space="preserve"> e d</w:t>
      </w:r>
      <w:r w:rsidRPr="006C05FB">
        <w:rPr>
          <w:rFonts w:ascii="Times New Roman" w:hAnsi="Times New Roman"/>
          <w:sz w:val="22"/>
          <w:szCs w:val="22"/>
        </w:rPr>
        <w:t>ispõe sobre o Registro de Responsabilidade Técnica (RRT) referente a projetos, obras e demais serviços técnicos no âmbito da Arquitetura e Urb</w:t>
      </w:r>
      <w:r w:rsidR="006C05FB">
        <w:rPr>
          <w:rFonts w:ascii="Times New Roman" w:hAnsi="Times New Roman"/>
          <w:sz w:val="22"/>
          <w:szCs w:val="22"/>
        </w:rPr>
        <w:t>anismo e d</w:t>
      </w:r>
      <w:r w:rsidR="00730024">
        <w:rPr>
          <w:rFonts w:ascii="Times New Roman" w:hAnsi="Times New Roman"/>
          <w:sz w:val="22"/>
          <w:szCs w:val="22"/>
        </w:rPr>
        <w:t xml:space="preserve">á outras providências e, portanto, </w:t>
      </w:r>
      <w:r w:rsidRPr="00DA1018">
        <w:rPr>
          <w:rFonts w:ascii="Times New Roman" w:hAnsi="Times New Roman"/>
          <w:sz w:val="22"/>
          <w:szCs w:val="22"/>
        </w:rPr>
        <w:t>é o normativo vigente</w:t>
      </w:r>
      <w:r w:rsidR="006C05FB">
        <w:rPr>
          <w:rFonts w:ascii="Times New Roman" w:hAnsi="Times New Roman"/>
          <w:sz w:val="22"/>
          <w:szCs w:val="22"/>
        </w:rPr>
        <w:t xml:space="preserve"> que</w:t>
      </w:r>
      <w:r w:rsidRPr="00DA1018">
        <w:rPr>
          <w:rFonts w:ascii="Times New Roman" w:hAnsi="Times New Roman"/>
          <w:sz w:val="22"/>
          <w:szCs w:val="22"/>
        </w:rPr>
        <w:t xml:space="preserve"> estabelece as regras, condições, requisitos </w:t>
      </w:r>
      <w:r w:rsidR="006C05FB">
        <w:rPr>
          <w:rFonts w:ascii="Times New Roman" w:hAnsi="Times New Roman"/>
          <w:sz w:val="22"/>
          <w:szCs w:val="22"/>
        </w:rPr>
        <w:t>e orientações para realização de</w:t>
      </w:r>
      <w:r w:rsidRPr="00DA1018">
        <w:rPr>
          <w:rFonts w:ascii="Times New Roman" w:hAnsi="Times New Roman"/>
          <w:sz w:val="22"/>
          <w:szCs w:val="22"/>
        </w:rPr>
        <w:t xml:space="preserve"> RRT no CAU</w:t>
      </w:r>
      <w:r w:rsidR="00730024">
        <w:rPr>
          <w:rFonts w:ascii="Times New Roman" w:hAnsi="Times New Roman"/>
          <w:sz w:val="22"/>
          <w:szCs w:val="22"/>
        </w:rPr>
        <w:t>;</w:t>
      </w:r>
    </w:p>
    <w:p w:rsidR="00DA1018" w:rsidRPr="006C05FB" w:rsidRDefault="00DA1018" w:rsidP="006C05FB">
      <w:pPr>
        <w:pStyle w:val="PargrafodaLista"/>
        <w:ind w:left="644"/>
        <w:jc w:val="both"/>
        <w:rPr>
          <w:rFonts w:ascii="Times New Roman" w:hAnsi="Times New Roman"/>
          <w:sz w:val="22"/>
          <w:szCs w:val="22"/>
        </w:rPr>
      </w:pPr>
    </w:p>
    <w:p w:rsidR="006C05FB" w:rsidRPr="006C05FB" w:rsidRDefault="00DA1018" w:rsidP="006C05FB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proofErr w:type="gramStart"/>
      <w:r w:rsidRPr="006C05FB">
        <w:rPr>
          <w:rFonts w:ascii="Times New Roman" w:hAnsi="Times New Roman"/>
          <w:sz w:val="22"/>
          <w:szCs w:val="22"/>
        </w:rPr>
        <w:t>com</w:t>
      </w:r>
      <w:proofErr w:type="gramEnd"/>
      <w:r w:rsidRPr="006C05FB">
        <w:rPr>
          <w:rFonts w:ascii="Times New Roman" w:hAnsi="Times New Roman"/>
          <w:sz w:val="22"/>
          <w:szCs w:val="22"/>
        </w:rPr>
        <w:t xml:space="preserve"> base nos dispositivos da Lei 12.378/2010 e dos artigos 1º e 4º da Resolução </w:t>
      </w:r>
      <w:r w:rsidRPr="00DA1018">
        <w:rPr>
          <w:rFonts w:ascii="Times New Roman" w:hAnsi="Times New Roman"/>
          <w:sz w:val="22"/>
          <w:szCs w:val="22"/>
        </w:rPr>
        <w:t xml:space="preserve">CAU/BR nº </w:t>
      </w:r>
      <w:r w:rsidRPr="006C05FB">
        <w:rPr>
          <w:rFonts w:ascii="Times New Roman" w:hAnsi="Times New Roman"/>
          <w:sz w:val="22"/>
          <w:szCs w:val="22"/>
        </w:rPr>
        <w:t xml:space="preserve">91/2014, toda e </w:t>
      </w:r>
      <w:r w:rsidR="00BA3352" w:rsidRPr="006C05FB">
        <w:rPr>
          <w:rFonts w:ascii="Times New Roman" w:hAnsi="Times New Roman"/>
          <w:sz w:val="22"/>
          <w:szCs w:val="22"/>
        </w:rPr>
        <w:t xml:space="preserve">qualquer </w:t>
      </w:r>
      <w:r w:rsidRPr="006C05FB">
        <w:rPr>
          <w:rFonts w:ascii="Times New Roman" w:hAnsi="Times New Roman"/>
          <w:sz w:val="22"/>
          <w:szCs w:val="22"/>
        </w:rPr>
        <w:t xml:space="preserve">atividade e </w:t>
      </w:r>
      <w:r w:rsidR="00BA3352" w:rsidRPr="006C05FB">
        <w:rPr>
          <w:rFonts w:ascii="Times New Roman" w:hAnsi="Times New Roman"/>
          <w:sz w:val="22"/>
          <w:szCs w:val="22"/>
        </w:rPr>
        <w:t>serviço técnico de Arquitetura e Urbanismo</w:t>
      </w:r>
      <w:r w:rsidR="00EB6975" w:rsidRPr="006C05FB">
        <w:rPr>
          <w:rFonts w:ascii="Times New Roman" w:hAnsi="Times New Roman"/>
          <w:sz w:val="22"/>
          <w:szCs w:val="22"/>
        </w:rPr>
        <w:t>,</w:t>
      </w:r>
      <w:r w:rsidR="00BA3352" w:rsidRPr="006C05FB">
        <w:rPr>
          <w:rFonts w:ascii="Times New Roman" w:hAnsi="Times New Roman"/>
          <w:sz w:val="22"/>
          <w:szCs w:val="22"/>
        </w:rPr>
        <w:t xml:space="preserve"> </w:t>
      </w:r>
      <w:r w:rsidRPr="006C05FB">
        <w:rPr>
          <w:rFonts w:ascii="Times New Roman" w:hAnsi="Times New Roman"/>
          <w:sz w:val="22"/>
          <w:szCs w:val="22"/>
        </w:rPr>
        <w:t xml:space="preserve">de responsabilidade de </w:t>
      </w:r>
      <w:r w:rsidR="00BA3352" w:rsidRPr="006C05FB">
        <w:rPr>
          <w:rFonts w:ascii="Times New Roman" w:hAnsi="Times New Roman"/>
          <w:sz w:val="22"/>
          <w:szCs w:val="22"/>
        </w:rPr>
        <w:t>arquiteto e urbanista</w:t>
      </w:r>
      <w:r w:rsidR="00EB6975" w:rsidRPr="006C05FB">
        <w:rPr>
          <w:rFonts w:ascii="Times New Roman" w:hAnsi="Times New Roman"/>
          <w:sz w:val="22"/>
          <w:szCs w:val="22"/>
        </w:rPr>
        <w:t>,</w:t>
      </w:r>
      <w:r w:rsidR="00BA3352" w:rsidRPr="006C05FB">
        <w:rPr>
          <w:rFonts w:ascii="Times New Roman" w:hAnsi="Times New Roman"/>
          <w:sz w:val="22"/>
          <w:szCs w:val="22"/>
        </w:rPr>
        <w:t xml:space="preserve"> </w:t>
      </w:r>
      <w:r w:rsidR="006C05FB">
        <w:rPr>
          <w:rFonts w:ascii="Times New Roman" w:hAnsi="Times New Roman"/>
          <w:sz w:val="22"/>
          <w:szCs w:val="22"/>
        </w:rPr>
        <w:t>está</w:t>
      </w:r>
      <w:r w:rsidR="00BA3352" w:rsidRPr="006C05FB">
        <w:rPr>
          <w:rFonts w:ascii="Times New Roman" w:hAnsi="Times New Roman"/>
          <w:sz w:val="22"/>
          <w:szCs w:val="22"/>
        </w:rPr>
        <w:t xml:space="preserve"> sujeito ao RRT, independente do tipo ou dimensão da edificação</w:t>
      </w:r>
      <w:r w:rsidRPr="006C05FB">
        <w:rPr>
          <w:rFonts w:ascii="Times New Roman" w:hAnsi="Times New Roman"/>
          <w:sz w:val="22"/>
          <w:szCs w:val="22"/>
        </w:rPr>
        <w:t xml:space="preserve"> ou espaço e ambiente</w:t>
      </w:r>
      <w:r w:rsidR="00EB6975" w:rsidRPr="006C05FB">
        <w:rPr>
          <w:rFonts w:ascii="Times New Roman" w:hAnsi="Times New Roman"/>
          <w:sz w:val="22"/>
          <w:szCs w:val="22"/>
        </w:rPr>
        <w:t>, objeto do contrato</w:t>
      </w:r>
      <w:r w:rsidRPr="006C05FB">
        <w:rPr>
          <w:rFonts w:ascii="Times New Roman" w:hAnsi="Times New Roman"/>
          <w:sz w:val="22"/>
          <w:szCs w:val="22"/>
        </w:rPr>
        <w:t xml:space="preserve">; </w:t>
      </w:r>
    </w:p>
    <w:p w:rsidR="006C05FB" w:rsidRPr="006C05FB" w:rsidRDefault="006C05FB" w:rsidP="006C05FB">
      <w:pPr>
        <w:pStyle w:val="PargrafodaLista"/>
        <w:ind w:left="644"/>
        <w:jc w:val="both"/>
        <w:rPr>
          <w:rFonts w:ascii="Times New Roman" w:hAnsi="Times New Roman"/>
          <w:sz w:val="22"/>
          <w:szCs w:val="22"/>
        </w:rPr>
      </w:pPr>
    </w:p>
    <w:p w:rsidR="006C05FB" w:rsidRDefault="006C05FB" w:rsidP="006C05FB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proofErr w:type="gramStart"/>
      <w:r w:rsidRPr="006C05FB">
        <w:rPr>
          <w:rFonts w:ascii="Times New Roman" w:hAnsi="Times New Roman"/>
          <w:sz w:val="22"/>
          <w:szCs w:val="22"/>
        </w:rPr>
        <w:t>a</w:t>
      </w:r>
      <w:proofErr w:type="gramEnd"/>
      <w:r w:rsidRPr="006C05FB">
        <w:rPr>
          <w:rFonts w:ascii="Times New Roman" w:hAnsi="Times New Roman"/>
          <w:sz w:val="22"/>
          <w:szCs w:val="22"/>
        </w:rPr>
        <w:t xml:space="preserve"> Resolução CAU/BR nº 22, de 04 de maio de </w:t>
      </w:r>
      <w:r w:rsidR="00BA3352" w:rsidRPr="006C05FB">
        <w:rPr>
          <w:rFonts w:ascii="Times New Roman" w:hAnsi="Times New Roman"/>
          <w:sz w:val="22"/>
          <w:szCs w:val="22"/>
        </w:rPr>
        <w:t xml:space="preserve">2012, </w:t>
      </w:r>
      <w:r w:rsidRPr="006C05FB">
        <w:rPr>
          <w:rFonts w:ascii="Times New Roman" w:hAnsi="Times New Roman"/>
          <w:sz w:val="22"/>
          <w:szCs w:val="22"/>
        </w:rPr>
        <w:t>dispõe sobre a fiscalização do exercício profissional da Arquitetura e Urbanismo, os procedimentos para formalização, instrução e julgamento de processos por infração à legislação e a aplicação de penalidades, e dá outras providências”, é o normativo vigente que estabelece a</w:t>
      </w:r>
      <w:r w:rsidR="00BA3352" w:rsidRPr="006C05FB">
        <w:rPr>
          <w:rFonts w:ascii="Times New Roman" w:hAnsi="Times New Roman"/>
          <w:sz w:val="22"/>
          <w:szCs w:val="22"/>
        </w:rPr>
        <w:t xml:space="preserve">s </w:t>
      </w:r>
      <w:r>
        <w:rPr>
          <w:rFonts w:ascii="Times New Roman" w:hAnsi="Times New Roman"/>
          <w:sz w:val="22"/>
          <w:szCs w:val="22"/>
        </w:rPr>
        <w:t xml:space="preserve">regras, </w:t>
      </w:r>
      <w:r w:rsidR="00BA3352" w:rsidRPr="006C05FB">
        <w:rPr>
          <w:rFonts w:ascii="Times New Roman" w:hAnsi="Times New Roman"/>
          <w:sz w:val="22"/>
          <w:szCs w:val="22"/>
        </w:rPr>
        <w:t>orientações, condições e requisitos para atuação</w:t>
      </w:r>
      <w:r w:rsidR="00BA3352" w:rsidRPr="006C05FB">
        <w:rPr>
          <w:rFonts w:ascii="Times New Roman" w:hAnsi="Times New Roman"/>
          <w:bCs/>
          <w:sz w:val="22"/>
          <w:szCs w:val="22"/>
          <w:lang w:eastAsia="pt-BR"/>
        </w:rPr>
        <w:t xml:space="preserve"> das equipes de fiscalização dos CAU/UF e </w:t>
      </w:r>
      <w:r>
        <w:rPr>
          <w:rFonts w:ascii="Times New Roman" w:hAnsi="Times New Roman"/>
          <w:bCs/>
          <w:sz w:val="22"/>
          <w:szCs w:val="22"/>
          <w:lang w:eastAsia="pt-BR"/>
        </w:rPr>
        <w:t>essa norma</w:t>
      </w:r>
      <w:r w:rsidR="00BA3352" w:rsidRPr="006C05FB">
        <w:rPr>
          <w:rFonts w:ascii="Times New Roman" w:hAnsi="Times New Roman"/>
          <w:bCs/>
          <w:sz w:val="22"/>
          <w:szCs w:val="22"/>
          <w:lang w:eastAsia="pt-BR"/>
        </w:rPr>
        <w:t xml:space="preserve"> já possui a infração por “ausência de RRT” no rol das infrações dispostas no </w:t>
      </w:r>
      <w:r>
        <w:rPr>
          <w:rFonts w:ascii="Times New Roman" w:hAnsi="Times New Roman"/>
          <w:bCs/>
          <w:sz w:val="22"/>
          <w:szCs w:val="22"/>
          <w:lang w:eastAsia="pt-BR"/>
        </w:rPr>
        <w:t>seu art. 35;</w:t>
      </w:r>
    </w:p>
    <w:p w:rsidR="006C05FB" w:rsidRPr="006C05FB" w:rsidRDefault="006C05FB" w:rsidP="006C05FB">
      <w:pPr>
        <w:pStyle w:val="PargrafodaLista"/>
        <w:rPr>
          <w:rFonts w:ascii="Times New Roman" w:hAnsi="Times New Roman"/>
          <w:bCs/>
          <w:sz w:val="22"/>
          <w:szCs w:val="22"/>
          <w:lang w:eastAsia="pt-BR"/>
        </w:rPr>
      </w:pPr>
    </w:p>
    <w:p w:rsidR="00591467" w:rsidRDefault="00BA3352" w:rsidP="00591467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proofErr w:type="gramStart"/>
      <w:r w:rsidRPr="00591467">
        <w:rPr>
          <w:rFonts w:ascii="Times New Roman" w:hAnsi="Times New Roman"/>
          <w:sz w:val="22"/>
          <w:szCs w:val="22"/>
        </w:rPr>
        <w:t>o</w:t>
      </w:r>
      <w:proofErr w:type="gramEnd"/>
      <w:r w:rsidRPr="00591467">
        <w:rPr>
          <w:rFonts w:ascii="Times New Roman" w:hAnsi="Times New Roman"/>
          <w:sz w:val="22"/>
          <w:szCs w:val="22"/>
        </w:rPr>
        <w:t xml:space="preserve"> referido normativo sobre fiscalização foi revisado recentemente pela nova Resolução CAU/BR nº 198, publicada em 15 </w:t>
      </w:r>
      <w:r w:rsidR="00EB6975" w:rsidRPr="00591467">
        <w:rPr>
          <w:rFonts w:ascii="Times New Roman" w:hAnsi="Times New Roman"/>
          <w:sz w:val="22"/>
          <w:szCs w:val="22"/>
        </w:rPr>
        <w:t>de dezembro de 2020</w:t>
      </w:r>
      <w:r w:rsidR="006C05FB" w:rsidRPr="00591467">
        <w:rPr>
          <w:rFonts w:ascii="Times New Roman" w:hAnsi="Times New Roman"/>
          <w:sz w:val="22"/>
          <w:szCs w:val="22"/>
        </w:rPr>
        <w:t>, cujo processo de elaboração do anteprojeto em 2019 e do projeto em 2020, contou com a participação dos analistas e fiscais dos CAU/UF; e</w:t>
      </w:r>
    </w:p>
    <w:p w:rsidR="00591467" w:rsidRPr="00591467" w:rsidRDefault="00591467" w:rsidP="00591467">
      <w:pPr>
        <w:pStyle w:val="PargrafodaLista"/>
        <w:rPr>
          <w:rFonts w:ascii="Times New Roman" w:hAnsi="Times New Roman"/>
          <w:sz w:val="22"/>
          <w:szCs w:val="22"/>
        </w:rPr>
      </w:pPr>
    </w:p>
    <w:p w:rsidR="00591467" w:rsidRPr="00591467" w:rsidRDefault="00591467" w:rsidP="00591467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as</w:t>
      </w:r>
      <w:proofErr w:type="gramEnd"/>
      <w:r>
        <w:rPr>
          <w:rFonts w:ascii="Times New Roman" w:hAnsi="Times New Roman"/>
          <w:sz w:val="22"/>
          <w:szCs w:val="22"/>
        </w:rPr>
        <w:t xml:space="preserve"> Resoluções CAU/BR</w:t>
      </w:r>
      <w:r w:rsidR="00EB6975" w:rsidRPr="0059146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acima citadas estão </w:t>
      </w:r>
      <w:r w:rsidR="00BA3352" w:rsidRPr="00591467">
        <w:rPr>
          <w:rFonts w:ascii="Times New Roman" w:hAnsi="Times New Roman"/>
          <w:sz w:val="22"/>
          <w:szCs w:val="22"/>
        </w:rPr>
        <w:t>disponíve</w:t>
      </w:r>
      <w:r>
        <w:rPr>
          <w:rFonts w:ascii="Times New Roman" w:hAnsi="Times New Roman"/>
          <w:sz w:val="22"/>
          <w:szCs w:val="22"/>
        </w:rPr>
        <w:t>is</w:t>
      </w:r>
      <w:r w:rsidR="00EB6975" w:rsidRPr="00591467">
        <w:rPr>
          <w:rFonts w:ascii="Times New Roman" w:hAnsi="Times New Roman"/>
          <w:sz w:val="22"/>
          <w:szCs w:val="22"/>
        </w:rPr>
        <w:t xml:space="preserve"> no Portal da T</w:t>
      </w:r>
      <w:r w:rsidR="00BA3352" w:rsidRPr="00591467">
        <w:rPr>
          <w:rFonts w:ascii="Times New Roman" w:hAnsi="Times New Roman"/>
          <w:sz w:val="22"/>
          <w:szCs w:val="22"/>
        </w:rPr>
        <w:t xml:space="preserve">ransparência do </w:t>
      </w:r>
      <w:r>
        <w:rPr>
          <w:rFonts w:ascii="Times New Roman" w:hAnsi="Times New Roman"/>
          <w:sz w:val="22"/>
          <w:szCs w:val="22"/>
        </w:rPr>
        <w:t xml:space="preserve">site do </w:t>
      </w:r>
      <w:r w:rsidR="00BA3352" w:rsidRPr="00591467">
        <w:rPr>
          <w:rFonts w:ascii="Times New Roman" w:hAnsi="Times New Roman"/>
          <w:sz w:val="22"/>
          <w:szCs w:val="22"/>
        </w:rPr>
        <w:t xml:space="preserve">CAU/BR, no link: </w:t>
      </w:r>
      <w:hyperlink r:id="rId7" w:history="1">
        <w:r w:rsidR="00A55138" w:rsidRPr="00245F46">
          <w:rPr>
            <w:rStyle w:val="Hyperlink"/>
            <w:rFonts w:ascii="Times New Roman" w:hAnsi="Times New Roman"/>
            <w:bCs/>
            <w:sz w:val="22"/>
            <w:szCs w:val="22"/>
            <w:lang w:eastAsia="pt-BR"/>
          </w:rPr>
          <w:t>https://transparencia.caubr.gov.br/resolucoes/</w:t>
        </w:r>
      </w:hyperlink>
    </w:p>
    <w:p w:rsidR="00BA3352" w:rsidRPr="00591467" w:rsidRDefault="00BA3352" w:rsidP="00591467">
      <w:pPr>
        <w:pStyle w:val="PargrafodaLista"/>
        <w:ind w:left="644"/>
        <w:jc w:val="both"/>
        <w:rPr>
          <w:rFonts w:ascii="Times New Roman" w:hAnsi="Times New Roman"/>
          <w:bCs/>
          <w:sz w:val="22"/>
          <w:szCs w:val="22"/>
          <w:lang w:eastAsia="pt-BR"/>
        </w:rPr>
      </w:pPr>
    </w:p>
    <w:p w:rsidR="00912C6D" w:rsidRPr="00BA3352" w:rsidRDefault="00BA3352" w:rsidP="0088061F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BA3352">
        <w:rPr>
          <w:rFonts w:ascii="Times New Roman" w:hAnsi="Times New Roman"/>
          <w:b w:val="0"/>
          <w:lang w:eastAsia="pt-BR"/>
        </w:rPr>
        <w:t>2</w:t>
      </w:r>
      <w:r w:rsidR="006C05FB">
        <w:rPr>
          <w:rFonts w:ascii="Times New Roman" w:hAnsi="Times New Roman"/>
          <w:b w:val="0"/>
          <w:lang w:eastAsia="pt-BR"/>
        </w:rPr>
        <w:t xml:space="preserve"> </w:t>
      </w:r>
      <w:r w:rsidR="00D74093" w:rsidRPr="00BA3352">
        <w:rPr>
          <w:rFonts w:ascii="Times New Roman" w:hAnsi="Times New Roman"/>
          <w:b w:val="0"/>
          <w:lang w:eastAsia="pt-BR"/>
        </w:rPr>
        <w:t>-</w:t>
      </w:r>
      <w:proofErr w:type="gramStart"/>
      <w:r w:rsidR="006C05FB">
        <w:rPr>
          <w:rFonts w:ascii="Times New Roman" w:hAnsi="Times New Roman"/>
          <w:b w:val="0"/>
          <w:lang w:eastAsia="pt-BR"/>
        </w:rPr>
        <w:t xml:space="preserve">  </w:t>
      </w:r>
      <w:proofErr w:type="gramEnd"/>
      <w:r w:rsidR="00BC30C5" w:rsidRPr="00BA3352">
        <w:rPr>
          <w:rFonts w:ascii="Times New Roman" w:hAnsi="Times New Roman"/>
          <w:b w:val="0"/>
          <w:lang w:eastAsia="pt-BR"/>
        </w:rPr>
        <w:t xml:space="preserve">Encaminhar esta deliberação para verificação e tomada das seguintes providências, </w:t>
      </w:r>
      <w:r w:rsidR="00BC30C5" w:rsidRPr="00BA3352">
        <w:rPr>
          <w:rFonts w:ascii="Times New Roman" w:eastAsia="Times New Roman" w:hAnsi="Times New Roman"/>
          <w:b w:val="0"/>
          <w:lang w:eastAsia="pt-BR"/>
        </w:rPr>
        <w:t>observado e cumprido o fluxo e prazos a seguir:</w:t>
      </w:r>
    </w:p>
    <w:tbl>
      <w:tblPr>
        <w:tblW w:w="77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447"/>
        <w:gridCol w:w="3969"/>
        <w:gridCol w:w="1814"/>
      </w:tblGrid>
      <w:tr w:rsidR="00912C6D" w:rsidRPr="00BA3352" w:rsidTr="005914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BA3352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BA3352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A3352">
              <w:rPr>
                <w:rFonts w:ascii="Times New Roman" w:hAnsi="Times New Roman"/>
                <w:b w:val="0"/>
                <w:bCs/>
                <w:lang w:eastAsia="pt-BR"/>
              </w:rPr>
              <w:t>SETOR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BA3352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A3352">
              <w:rPr>
                <w:rFonts w:ascii="Times New Roman" w:hAnsi="Times New Roman"/>
                <w:b w:val="0"/>
                <w:bCs/>
                <w:lang w:eastAsia="pt-BR"/>
              </w:rPr>
              <w:t>DEMANDA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BA3352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/>
                <w:lang w:eastAsia="pt-BR"/>
              </w:rPr>
            </w:pPr>
            <w:r w:rsidRPr="00BA3352">
              <w:rPr>
                <w:rFonts w:ascii="Times New Roman" w:hAnsi="Times New Roman"/>
                <w:b w:val="0"/>
                <w:bCs/>
                <w:lang w:eastAsia="pt-BR"/>
              </w:rPr>
              <w:t>PRAZO</w:t>
            </w:r>
          </w:p>
        </w:tc>
      </w:tr>
      <w:tr w:rsidR="00912C6D" w:rsidRPr="00BA3352" w:rsidTr="00591467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BA3352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A3352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BA3352">
              <w:rPr>
                <w:rFonts w:ascii="Times New Roman" w:hAnsi="Times New Roman"/>
                <w:b w:val="0"/>
                <w:lang w:eastAsia="pt-BR"/>
              </w:rPr>
              <w:t>1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BA3352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A3352">
              <w:rPr>
                <w:rFonts w:ascii="Times New Roman" w:hAnsi="Times New Roman"/>
                <w:b w:val="0"/>
                <w:lang w:eastAsia="pt-BR"/>
              </w:rPr>
              <w:t>SGM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BA3352" w:rsidRDefault="00912C6D" w:rsidP="00BA3352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A3352">
              <w:rPr>
                <w:rFonts w:ascii="Times New Roman" w:hAnsi="Times New Roman"/>
                <w:b w:val="0"/>
                <w:lang w:eastAsia="pt-BR"/>
              </w:rPr>
              <w:t xml:space="preserve">Comunicar </w:t>
            </w:r>
            <w:r w:rsidR="00BA3352" w:rsidRPr="00BA3352">
              <w:rPr>
                <w:rFonts w:ascii="Times New Roman" w:hAnsi="Times New Roman"/>
                <w:b w:val="0"/>
                <w:lang w:eastAsia="pt-BR"/>
              </w:rPr>
              <w:t xml:space="preserve">o gabinete </w:t>
            </w:r>
            <w:r w:rsidRPr="00BA3352">
              <w:rPr>
                <w:rFonts w:ascii="Times New Roman" w:hAnsi="Times New Roman"/>
                <w:b w:val="0"/>
                <w:lang w:eastAsia="pt-BR"/>
              </w:rPr>
              <w:t xml:space="preserve">e tramitar o protocolo para </w:t>
            </w:r>
            <w:r w:rsidR="00BA3352" w:rsidRPr="00BA3352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BA3352" w:rsidRDefault="00591467" w:rsidP="00D605D4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>
              <w:rPr>
                <w:rFonts w:ascii="Times New Roman" w:hAnsi="Times New Roman"/>
                <w:b w:val="0"/>
                <w:lang w:eastAsia="pt-BR"/>
              </w:rPr>
              <w:t>Até 10</w:t>
            </w:r>
            <w:r w:rsidR="00912C6D" w:rsidRPr="00BA3352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  <w:r w:rsidR="00BA3352" w:rsidRPr="00BA3352">
              <w:rPr>
                <w:rFonts w:ascii="Times New Roman" w:hAnsi="Times New Roman"/>
                <w:b w:val="0"/>
                <w:lang w:eastAsia="pt-BR"/>
              </w:rPr>
              <w:t>do recebimento</w:t>
            </w:r>
          </w:p>
        </w:tc>
      </w:tr>
      <w:tr w:rsidR="00912C6D" w:rsidRPr="00BA3352" w:rsidTr="0059146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BA3352" w:rsidRDefault="00912C6D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A3352">
              <w:rPr>
                <w:rFonts w:ascii="Times New Roman" w:hAnsi="Times New Roman"/>
                <w:b w:val="0"/>
                <w:lang w:eastAsia="pt-BR"/>
              </w:rPr>
              <w:t xml:space="preserve"> </w:t>
            </w:r>
            <w:proofErr w:type="gramStart"/>
            <w:r w:rsidRPr="00BA3352">
              <w:rPr>
                <w:rFonts w:ascii="Times New Roman" w:hAnsi="Times New Roman"/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6D" w:rsidRPr="00BA3352" w:rsidRDefault="00BA3352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A3352">
              <w:rPr>
                <w:rFonts w:ascii="Times New Roman" w:hAnsi="Times New Roman"/>
                <w:b w:val="0"/>
                <w:lang w:eastAsia="pt-BR"/>
              </w:rPr>
              <w:t>Presidência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BA3352" w:rsidRDefault="00BA3352" w:rsidP="0088061F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A3352">
              <w:rPr>
                <w:rFonts w:ascii="Times New Roman" w:hAnsi="Times New Roman"/>
                <w:b w:val="0"/>
                <w:lang w:eastAsia="pt-BR"/>
              </w:rPr>
              <w:t xml:space="preserve">Tramitar o protocolo para </w:t>
            </w:r>
            <w:r w:rsidR="00591467">
              <w:rPr>
                <w:rFonts w:ascii="Times New Roman" w:hAnsi="Times New Roman"/>
                <w:b w:val="0"/>
                <w:lang w:eastAsia="pt-BR"/>
              </w:rPr>
              <w:t>Presidência d</w:t>
            </w:r>
            <w:r w:rsidRPr="00BA3352">
              <w:rPr>
                <w:rFonts w:ascii="Times New Roman" w:hAnsi="Times New Roman"/>
                <w:b w:val="0"/>
                <w:lang w:eastAsia="pt-BR"/>
              </w:rPr>
              <w:t>o CAU/PR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C6D" w:rsidRPr="00BA3352" w:rsidRDefault="00912C6D" w:rsidP="00D605D4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lang w:eastAsia="pt-BR"/>
              </w:rPr>
            </w:pPr>
            <w:r w:rsidRPr="00BA3352">
              <w:rPr>
                <w:rFonts w:ascii="Times New Roman" w:hAnsi="Times New Roman"/>
                <w:b w:val="0"/>
                <w:lang w:eastAsia="pt-BR"/>
              </w:rPr>
              <w:t xml:space="preserve">Até </w:t>
            </w:r>
            <w:r w:rsidR="00BA3352" w:rsidRPr="00BA3352">
              <w:rPr>
                <w:rFonts w:ascii="Times New Roman" w:hAnsi="Times New Roman"/>
                <w:b w:val="0"/>
                <w:lang w:eastAsia="pt-BR"/>
              </w:rPr>
              <w:t>15</w:t>
            </w:r>
            <w:r w:rsidRPr="00BA3352">
              <w:rPr>
                <w:rFonts w:ascii="Times New Roman" w:hAnsi="Times New Roman"/>
                <w:b w:val="0"/>
                <w:lang w:eastAsia="pt-BR"/>
              </w:rPr>
              <w:t xml:space="preserve"> dias </w:t>
            </w:r>
            <w:r w:rsidR="00BA3352" w:rsidRPr="00BA3352">
              <w:rPr>
                <w:rFonts w:ascii="Times New Roman" w:hAnsi="Times New Roman"/>
                <w:b w:val="0"/>
                <w:lang w:eastAsia="pt-BR"/>
              </w:rPr>
              <w:t>do</w:t>
            </w:r>
            <w:r w:rsidRPr="00BA3352">
              <w:rPr>
                <w:rFonts w:ascii="Times New Roman" w:hAnsi="Times New Roman"/>
                <w:b w:val="0"/>
                <w:lang w:eastAsia="pt-BR"/>
              </w:rPr>
              <w:t xml:space="preserve"> recebimento</w:t>
            </w:r>
          </w:p>
        </w:tc>
      </w:tr>
    </w:tbl>
    <w:p w:rsidR="00912C6D" w:rsidRPr="00BA3352" w:rsidRDefault="00912C6D" w:rsidP="0088061F">
      <w:pPr>
        <w:pStyle w:val="PargrafodaLista"/>
        <w:ind w:left="720"/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:rsidR="00BC30C5" w:rsidRPr="00D74093" w:rsidRDefault="00BA3352" w:rsidP="0088061F">
      <w:pPr>
        <w:spacing w:after="0" w:line="240" w:lineRule="auto"/>
        <w:jc w:val="both"/>
        <w:rPr>
          <w:rFonts w:ascii="Times New Roman" w:eastAsia="Times New Roman" w:hAnsi="Times New Roman"/>
          <w:b w:val="0"/>
          <w:lang w:eastAsia="pt-BR"/>
        </w:rPr>
      </w:pPr>
      <w:r w:rsidRPr="00BA3352">
        <w:rPr>
          <w:rFonts w:ascii="Times New Roman" w:eastAsia="Times New Roman" w:hAnsi="Times New Roman"/>
          <w:b w:val="0"/>
          <w:lang w:eastAsia="pt-BR"/>
        </w:rPr>
        <w:t xml:space="preserve">3 </w:t>
      </w:r>
      <w:r w:rsidR="00D74093" w:rsidRPr="00BA3352">
        <w:rPr>
          <w:rFonts w:ascii="Times New Roman" w:eastAsia="Times New Roman" w:hAnsi="Times New Roman"/>
          <w:b w:val="0"/>
          <w:lang w:eastAsia="pt-BR"/>
        </w:rPr>
        <w:t>-</w:t>
      </w:r>
      <w:r w:rsidRPr="00BA3352">
        <w:rPr>
          <w:rFonts w:ascii="Times New Roman" w:eastAsia="Times New Roman" w:hAnsi="Times New Roman"/>
          <w:b w:val="0"/>
          <w:lang w:eastAsia="pt-BR"/>
        </w:rPr>
        <w:t xml:space="preserve"> </w:t>
      </w:r>
      <w:r w:rsidR="00BC30C5" w:rsidRPr="00BA3352">
        <w:rPr>
          <w:rFonts w:ascii="Times New Roman" w:eastAsia="Times New Roman" w:hAnsi="Times New Roman"/>
          <w:b w:val="0"/>
          <w:lang w:eastAsia="pt-BR"/>
        </w:rPr>
        <w:t>Solicitar a observação dos temas contidos nesta deliberação pelos demais setores e órgãos colegiados que possuem convergência com o assunto.</w:t>
      </w:r>
    </w:p>
    <w:p w:rsidR="00784E39" w:rsidRDefault="00784E39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9F5860" w:rsidRDefault="009F5860" w:rsidP="0088061F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BB1EA6" w:rsidRDefault="00604026" w:rsidP="0088061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Brasília, </w:t>
      </w:r>
      <w:r w:rsidR="00591467">
        <w:rPr>
          <w:rFonts w:ascii="Times New Roman" w:eastAsia="Cambria" w:hAnsi="Times New Roman" w:cs="Times New Roman"/>
          <w:b w:val="0"/>
          <w:color w:val="auto"/>
          <w:lang w:eastAsia="pt-BR"/>
        </w:rPr>
        <w:t>09 de setembro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 xml:space="preserve"> de 202</w:t>
      </w:r>
      <w:r>
        <w:rPr>
          <w:rFonts w:ascii="Times New Roman" w:eastAsia="Cambria" w:hAnsi="Times New Roman" w:cs="Times New Roman"/>
          <w:b w:val="0"/>
          <w:color w:val="auto"/>
          <w:lang w:eastAsia="pt-BR"/>
        </w:rPr>
        <w:t>1</w:t>
      </w:r>
      <w:r w:rsidRPr="00604026">
        <w:rPr>
          <w:rFonts w:ascii="Times New Roman" w:eastAsia="Cambria" w:hAnsi="Times New Roman" w:cs="Times New Roman"/>
          <w:b w:val="0"/>
          <w:color w:val="auto"/>
          <w:lang w:eastAsia="pt-BR"/>
        </w:rPr>
        <w:t>.</w:t>
      </w:r>
    </w:p>
    <w:p w:rsidR="00BA0D9C" w:rsidRDefault="00BA0D9C" w:rsidP="0088061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C90D5F" w:rsidRDefault="007B311A" w:rsidP="00880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B311A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proofErr w:type="gramStart"/>
      <w:r w:rsidRPr="007B311A">
        <w:rPr>
          <w:rFonts w:ascii="Times New Roman" w:eastAsia="Times New Roman" w:hAnsi="Times New Roman" w:cs="Times New Roman"/>
          <w:color w:val="auto"/>
          <w:lang w:eastAsia="pt-BR"/>
        </w:rPr>
        <w:t>atesto</w:t>
      </w:r>
      <w:proofErr w:type="gramEnd"/>
      <w:r w:rsidRPr="007B311A">
        <w:rPr>
          <w:rFonts w:ascii="Times New Roman" w:eastAsia="Times New Roman" w:hAnsi="Times New Roman" w:cs="Times New Roman"/>
          <w:color w:val="auto"/>
          <w:lang w:eastAsia="pt-BR"/>
        </w:rPr>
        <w:t xml:space="preserve"> a veracidade e a autenticidade das informações prestadas.</w:t>
      </w:r>
    </w:p>
    <w:p w:rsidR="00C90D5F" w:rsidRDefault="00DD5FE6" w:rsidP="00C90D5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  <w:r>
        <w:rPr>
          <w:rFonts w:ascii="Times New Roman" w:eastAsia="Cambria" w:hAnsi="Times New Roman" w:cs="Times New Roman"/>
          <w:b w:val="0"/>
          <w:noProof/>
          <w:color w:val="auto"/>
          <w:lang w:eastAsia="pt-BR"/>
        </w:rPr>
        <w:pict>
          <v:rect id="Retângulo 3" o:spid="_x0000_s1026" style="position:absolute;left:0;text-align:left;margin-left:201.55pt;margin-top:10.5pt;width:208.5pt;height:50.6pt;z-index:25165824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" filled="f" strokecolor="#f2f2f2" strokeweight="1pt">
            <w10:wrap anchorx="page"/>
          </v:rect>
        </w:pict>
      </w:r>
    </w:p>
    <w:p w:rsidR="00C02A06" w:rsidRDefault="00C02A06" w:rsidP="00C90D5F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Pr="007B311A" w:rsidRDefault="007B311A" w:rsidP="007B311A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:rsidR="007B311A" w:rsidRDefault="007B311A" w:rsidP="00430318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7B311A">
        <w:rPr>
          <w:rFonts w:ascii="Times New Roman" w:eastAsia="Calibri" w:hAnsi="Times New Roman" w:cs="Times New Roman"/>
          <w:color w:val="auto"/>
        </w:rPr>
        <w:t>PATRÍCIA SILVA LUZ DE MACEDO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Coordenadora da C</w:t>
      </w:r>
      <w:r>
        <w:rPr>
          <w:rFonts w:ascii="Times New Roman" w:eastAsia="Calibri" w:hAnsi="Times New Roman" w:cs="Times New Roman"/>
          <w:b w:val="0"/>
          <w:color w:val="auto"/>
        </w:rPr>
        <w:t>EP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:rsidR="007B311A" w:rsidRDefault="007B311A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A3352" w:rsidRDefault="00BA335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A3352" w:rsidRDefault="00BA335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BA3352" w:rsidRDefault="00BA3352" w:rsidP="007B311A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964AA2" w:rsidP="00E66B3C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10</w:t>
      </w:r>
      <w:r w:rsidR="00591467">
        <w:rPr>
          <w:rFonts w:ascii="Times New Roman" w:eastAsia="Calibri" w:hAnsi="Times New Roman" w:cs="Times New Roman"/>
          <w:color w:val="auto"/>
        </w:rPr>
        <w:t>8</w:t>
      </w:r>
      <w:r w:rsidR="00E66B3C">
        <w:rPr>
          <w:rFonts w:ascii="Times New Roman" w:eastAsia="Calibri" w:hAnsi="Times New Roman" w:cs="Times New Roman"/>
          <w:color w:val="auto"/>
        </w:rPr>
        <w:t>ª REUNIÃO ORDINÁRIA DA CEP-CAU/BR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:rsidR="00E66B3C" w:rsidRDefault="00E66B3C" w:rsidP="00E66B3C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:rsidR="00E66B3C" w:rsidRDefault="00E66B3C" w:rsidP="00E66B3C">
      <w:pPr>
        <w:spacing w:after="120" w:line="240" w:lineRule="auto"/>
        <w:jc w:val="center"/>
        <w:rPr>
          <w:rFonts w:ascii="Times New Roman" w:eastAsia="Cambria" w:hAnsi="Times New Roman" w:cs="Times New Roman"/>
          <w:color w:val="auto"/>
          <w:lang w:eastAsia="pt-BR"/>
        </w:rPr>
      </w:pPr>
      <w:r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550"/>
        <w:gridCol w:w="3116"/>
        <w:gridCol w:w="709"/>
        <w:gridCol w:w="851"/>
        <w:gridCol w:w="708"/>
        <w:gridCol w:w="1133"/>
      </w:tblGrid>
      <w:tr w:rsidR="00E66B3C" w:rsidTr="00DA101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5A357B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E66B3C" w:rsidTr="00A61DCF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E66B3C" w:rsidTr="00DA101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>Patrícia Silva Luz de Macedo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snapToGrid w:val="0"/>
                <w:color w:val="00000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591467" w:rsidRDefault="00591467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proofErr w:type="gramEnd"/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DA101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Coordenadora-Adjunta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Ana Cristina Lima B.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591467" w:rsidRDefault="00591467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DA101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Rubens Fernando P. de Camillo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591467" w:rsidRDefault="00591467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61DCF" w:rsidTr="00DA101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A61DCF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Default="00A61DCF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CF" w:rsidRDefault="00D9241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Marcel </w:t>
            </w:r>
            <w:r w:rsidR="002009ED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 xml:space="preserve">de Barros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Saad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591467" w:rsidRDefault="00A61DCF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591467" w:rsidRDefault="00A61DCF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591467" w:rsidRDefault="00A61DCF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F" w:rsidRPr="00591467" w:rsidRDefault="00591467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E66B3C" w:rsidTr="00DA1018">
        <w:trPr>
          <w:trHeight w:val="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PA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>
              <w:rPr>
                <w:rFonts w:ascii="Times New Roman" w:eastAsia="Cambria" w:hAnsi="Times New Roman" w:cs="Times New Roman"/>
                <w:b w:val="0"/>
                <w:color w:val="000000"/>
              </w:rPr>
              <w:t>Alice da Silva Rodrigues Rosas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3C" w:rsidRPr="00591467" w:rsidRDefault="00591467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3C" w:rsidRPr="00591467" w:rsidRDefault="00E66B3C" w:rsidP="00DA1018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DA101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DA1018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591467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591467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591467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B3C" w:rsidRPr="00591467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66B3C" w:rsidTr="00DA1018">
        <w:trPr>
          <w:trHeight w:val="31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964AA2" w:rsidP="00DA10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10</w:t>
            </w:r>
            <w:r w:rsid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>8</w:t>
            </w:r>
            <w:r w:rsidR="00E66B3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ª REUNIÃO </w:t>
            </w:r>
            <w:r w:rsidR="00E66B3C">
              <w:rPr>
                <w:rFonts w:ascii="Times New Roman" w:eastAsia="Calibri" w:hAnsi="Times New Roman" w:cs="Times New Roman"/>
                <w:color w:val="auto"/>
              </w:rPr>
              <w:t>ORDINÁRIA DA CEP-CAU/BR</w:t>
            </w: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Data: </w:t>
            </w:r>
            <w:r w:rsid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9</w:t>
            </w:r>
            <w:r w:rsidR="00964AA2" w:rsidRPr="00D9241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591467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9</w:t>
            </w:r>
            <w:r w:rsidRPr="00D9241C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/2021</w:t>
            </w:r>
          </w:p>
          <w:p w:rsidR="00D74093" w:rsidRDefault="00D74093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D74093" w:rsidRDefault="00D74093" w:rsidP="00D74093">
            <w:pPr>
              <w:spacing w:after="0" w:line="240" w:lineRule="auto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="002B71E1" w:rsidRPr="00337F5A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Protocolo SICCAU nº </w:t>
            </w:r>
            <w:r w:rsidR="00A4581C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1138662/</w:t>
            </w:r>
            <w:r w:rsidR="002B71E1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>2021</w:t>
            </w:r>
            <w:r w:rsidR="00A4581C">
              <w:rPr>
                <w:rFonts w:ascii="Times New Roman" w:eastAsia="Times New Roman" w:hAnsi="Times New Roman"/>
                <w:b w:val="0"/>
                <w:color w:val="auto"/>
                <w:lang w:eastAsia="pt-BR"/>
              </w:rPr>
              <w:t xml:space="preserve"> - </w:t>
            </w:r>
            <w:r w:rsidR="00A4581C" w:rsidRPr="00764D9F">
              <w:rPr>
                <w:rFonts w:ascii="Times New Roman" w:hAnsi="Times New Roman"/>
                <w:b w:val="0"/>
              </w:rPr>
              <w:t>CAU/PR solicita a</w:t>
            </w:r>
            <w:r w:rsidR="00A4581C" w:rsidRPr="00764D9F">
              <w:rPr>
                <w:rFonts w:eastAsia="Times New Roman"/>
                <w:b w:val="0"/>
                <w:color w:val="auto"/>
                <w:lang w:eastAsia="pt-BR"/>
              </w:rPr>
              <w:t xml:space="preserve"> </w:t>
            </w:r>
            <w:r w:rsidR="00A4581C" w:rsidRPr="00764D9F">
              <w:rPr>
                <w:rFonts w:ascii="Times New Roman" w:hAnsi="Times New Roman"/>
                <w:b w:val="0"/>
              </w:rPr>
              <w:t xml:space="preserve">criação de normas para orientação e fiscalização das atividades e </w:t>
            </w:r>
            <w:r w:rsidR="00591467">
              <w:rPr>
                <w:rFonts w:ascii="Times New Roman" w:hAnsi="Times New Roman"/>
                <w:b w:val="0"/>
              </w:rPr>
              <w:t xml:space="preserve">de </w:t>
            </w:r>
            <w:r w:rsidR="00A4581C" w:rsidRPr="00764D9F">
              <w:rPr>
                <w:rFonts w:ascii="Times New Roman" w:hAnsi="Times New Roman"/>
                <w:b w:val="0"/>
              </w:rPr>
              <w:t>RRT de Arquitetura e Urbanismo</w:t>
            </w:r>
            <w:r w:rsidR="00591467">
              <w:rPr>
                <w:rFonts w:ascii="Times New Roman" w:hAnsi="Times New Roman"/>
                <w:b w:val="0"/>
              </w:rPr>
              <w:t>.</w:t>
            </w: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591467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(0) </w:t>
            </w:r>
            <w:r w:rsidR="003C65E8" w:rsidRPr="0059146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Ausências</w:t>
            </w:r>
            <w:r w:rsidR="003C65E8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591467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="003C65E8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="003C65E8" w:rsidRPr="00591467">
              <w:rPr>
                <w:rFonts w:ascii="Times New Roman" w:eastAsia="Cambria" w:hAnsi="Times New Roman" w:cs="Times New Roman"/>
                <w:bCs/>
                <w:color w:val="auto"/>
                <w:lang w:eastAsia="pt-BR"/>
              </w:rPr>
              <w:t>Impedimento</w:t>
            </w:r>
            <w:r w:rsidR="003C65E8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ED213B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="003C65E8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 w:rsidR="003C65E8"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591467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591467"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591467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:rsidR="00E66B3C" w:rsidRDefault="00E66B3C" w:rsidP="00DA1018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:rsidR="00E66B3C" w:rsidRDefault="00E66B3C" w:rsidP="001E3E4B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="00D9241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Claudia Quaresma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trabalhos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(coordenadora): Patrícia S. Luz de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Macedo</w:t>
            </w:r>
            <w:proofErr w:type="gramEnd"/>
          </w:p>
        </w:tc>
      </w:tr>
    </w:tbl>
    <w:p w:rsidR="001127C6" w:rsidRDefault="001127C6" w:rsidP="001127C6">
      <w:pPr>
        <w:rPr>
          <w:rFonts w:ascii="Times New Roman" w:hAnsi="Times New Roman"/>
          <w:lang w:eastAsia="pt-BR"/>
        </w:rPr>
      </w:pPr>
    </w:p>
    <w:p w:rsidR="00664051" w:rsidRDefault="00664051" w:rsidP="001127C6">
      <w:pPr>
        <w:rPr>
          <w:rFonts w:ascii="Times New Roman" w:hAnsi="Times New Roman"/>
          <w:lang w:eastAsia="pt-BR"/>
        </w:rPr>
      </w:pPr>
    </w:p>
    <w:p w:rsidR="00664051" w:rsidRDefault="00664051" w:rsidP="001127C6">
      <w:pPr>
        <w:rPr>
          <w:rFonts w:ascii="Times New Roman" w:hAnsi="Times New Roman"/>
          <w:lang w:eastAsia="pt-BR"/>
        </w:rPr>
      </w:pPr>
    </w:p>
    <w:p w:rsidR="00664051" w:rsidRPr="00664051" w:rsidRDefault="00664051" w:rsidP="006640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 w:val="0"/>
          <w:color w:val="000000"/>
          <w:sz w:val="24"/>
          <w:szCs w:val="24"/>
        </w:rPr>
      </w:pPr>
    </w:p>
    <w:p w:rsidR="00664051" w:rsidRPr="00664051" w:rsidRDefault="00664051" w:rsidP="00664051">
      <w:pPr>
        <w:rPr>
          <w:rFonts w:ascii="Times New Roman" w:hAnsi="Times New Roman"/>
          <w:color w:val="auto"/>
          <w:lang w:eastAsia="pt-BR"/>
        </w:rPr>
      </w:pPr>
    </w:p>
    <w:sectPr w:rsidR="00664051" w:rsidRPr="00664051" w:rsidSect="00BA0D9C">
      <w:headerReference w:type="default" r:id="rId8"/>
      <w:footerReference w:type="default" r:id="rId9"/>
      <w:pgSz w:w="11906" w:h="16838"/>
      <w:pgMar w:top="1701" w:right="1274" w:bottom="1276" w:left="1701" w:header="510" w:footer="9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AF7" w:rsidRDefault="00575AF7" w:rsidP="00783D72">
      <w:pPr>
        <w:spacing w:after="0" w:line="240" w:lineRule="auto"/>
      </w:pPr>
      <w:r>
        <w:separator/>
      </w:r>
    </w:p>
  </w:endnote>
  <w:endnote w:type="continuationSeparator" w:id="0">
    <w:p w:rsidR="00575AF7" w:rsidRDefault="00575AF7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921681"/>
      <w:docPartObj>
        <w:docPartGallery w:val="Page Numbers (Bottom of Page)"/>
        <w:docPartUnique/>
      </w:docPartObj>
    </w:sdtPr>
    <w:sdtEndPr>
      <w:rPr>
        <w:b w:val="0"/>
        <w:bCs/>
        <w:color w:val="008080"/>
      </w:rPr>
    </w:sdtEndPr>
    <w:sdtContent>
      <w:p w:rsidR="00DA1018" w:rsidRPr="00BA0D9C" w:rsidRDefault="00DA1018" w:rsidP="00BA0D9C">
        <w:pPr>
          <w:pStyle w:val="Rodap"/>
          <w:jc w:val="right"/>
          <w:rPr>
            <w:b w:val="0"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158750</wp:posOffset>
              </wp:positionV>
              <wp:extent cx="7559675" cy="723900"/>
              <wp:effectExtent l="19050" t="0" r="3175" b="0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DD5FE6" w:rsidRPr="00C25F47">
          <w:rPr>
            <w:b w:val="0"/>
            <w:bCs/>
            <w:color w:val="008080"/>
          </w:rPr>
          <w:fldChar w:fldCharType="begin"/>
        </w:r>
        <w:r w:rsidRPr="00C25F47">
          <w:rPr>
            <w:bCs/>
            <w:color w:val="008080"/>
          </w:rPr>
          <w:instrText>PAGE   \* MERGEFORMAT</w:instrText>
        </w:r>
        <w:r w:rsidR="00DD5FE6" w:rsidRPr="00C25F47">
          <w:rPr>
            <w:b w:val="0"/>
            <w:bCs/>
            <w:color w:val="008080"/>
          </w:rPr>
          <w:fldChar w:fldCharType="separate"/>
        </w:r>
        <w:r w:rsidR="00730024">
          <w:rPr>
            <w:bCs/>
            <w:noProof/>
            <w:color w:val="008080"/>
          </w:rPr>
          <w:t>2</w:t>
        </w:r>
        <w:r w:rsidR="00DD5FE6" w:rsidRPr="00C25F47">
          <w:rPr>
            <w:b w:val="0"/>
            <w:bCs/>
            <w:color w:val="00808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AF7" w:rsidRDefault="00575AF7" w:rsidP="00783D72">
      <w:pPr>
        <w:spacing w:after="0" w:line="240" w:lineRule="auto"/>
      </w:pPr>
      <w:r>
        <w:separator/>
      </w:r>
    </w:p>
  </w:footnote>
  <w:footnote w:type="continuationSeparator" w:id="0">
    <w:p w:rsidR="00575AF7" w:rsidRDefault="00575AF7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018" w:rsidRDefault="00DA1018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FE3"/>
    <w:multiLevelType w:val="hybridMultilevel"/>
    <w:tmpl w:val="61BAAB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C1276"/>
    <w:multiLevelType w:val="hybridMultilevel"/>
    <w:tmpl w:val="BFC81512"/>
    <w:lvl w:ilvl="0" w:tplc="F6F25B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A845B2"/>
    <w:multiLevelType w:val="hybridMultilevel"/>
    <w:tmpl w:val="DA7A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214A4"/>
    <w:multiLevelType w:val="hybridMultilevel"/>
    <w:tmpl w:val="E34C61A4"/>
    <w:lvl w:ilvl="0" w:tplc="70D89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D6774"/>
    <w:multiLevelType w:val="hybridMultilevel"/>
    <w:tmpl w:val="BFC81512"/>
    <w:lvl w:ilvl="0" w:tplc="F6F25B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DB2DA6"/>
    <w:rsid w:val="00003337"/>
    <w:rsid w:val="000217DF"/>
    <w:rsid w:val="0002504D"/>
    <w:rsid w:val="0003109B"/>
    <w:rsid w:val="00032334"/>
    <w:rsid w:val="00062EC6"/>
    <w:rsid w:val="0006688A"/>
    <w:rsid w:val="000A5BF9"/>
    <w:rsid w:val="000B4847"/>
    <w:rsid w:val="000C06C3"/>
    <w:rsid w:val="000C325C"/>
    <w:rsid w:val="000E7FC0"/>
    <w:rsid w:val="001127C6"/>
    <w:rsid w:val="001370DC"/>
    <w:rsid w:val="00146069"/>
    <w:rsid w:val="00193E0F"/>
    <w:rsid w:val="001C1B20"/>
    <w:rsid w:val="001E3E4B"/>
    <w:rsid w:val="001E48CD"/>
    <w:rsid w:val="001E5364"/>
    <w:rsid w:val="002009ED"/>
    <w:rsid w:val="002465A0"/>
    <w:rsid w:val="00277F51"/>
    <w:rsid w:val="002B71E1"/>
    <w:rsid w:val="003022FB"/>
    <w:rsid w:val="00360639"/>
    <w:rsid w:val="00374957"/>
    <w:rsid w:val="003B658F"/>
    <w:rsid w:val="003C65E8"/>
    <w:rsid w:val="00424D38"/>
    <w:rsid w:val="00430318"/>
    <w:rsid w:val="00442E1A"/>
    <w:rsid w:val="004520D1"/>
    <w:rsid w:val="00480A51"/>
    <w:rsid w:val="00493455"/>
    <w:rsid w:val="004E3206"/>
    <w:rsid w:val="004F5CC4"/>
    <w:rsid w:val="005147EF"/>
    <w:rsid w:val="00575AF7"/>
    <w:rsid w:val="00591467"/>
    <w:rsid w:val="005A232A"/>
    <w:rsid w:val="005A357B"/>
    <w:rsid w:val="00604026"/>
    <w:rsid w:val="00622435"/>
    <w:rsid w:val="00632EB2"/>
    <w:rsid w:val="0063420A"/>
    <w:rsid w:val="00664051"/>
    <w:rsid w:val="006C05FB"/>
    <w:rsid w:val="006D5261"/>
    <w:rsid w:val="00706718"/>
    <w:rsid w:val="00715B28"/>
    <w:rsid w:val="007254A7"/>
    <w:rsid w:val="00730024"/>
    <w:rsid w:val="00740878"/>
    <w:rsid w:val="00740A65"/>
    <w:rsid w:val="00755049"/>
    <w:rsid w:val="00764D9F"/>
    <w:rsid w:val="007662F7"/>
    <w:rsid w:val="00783D72"/>
    <w:rsid w:val="00784E39"/>
    <w:rsid w:val="007A7411"/>
    <w:rsid w:val="007B311A"/>
    <w:rsid w:val="007C25B8"/>
    <w:rsid w:val="007D663B"/>
    <w:rsid w:val="00812CE5"/>
    <w:rsid w:val="0088061F"/>
    <w:rsid w:val="008D3557"/>
    <w:rsid w:val="008D5192"/>
    <w:rsid w:val="00912C6D"/>
    <w:rsid w:val="00946D11"/>
    <w:rsid w:val="0096301B"/>
    <w:rsid w:val="00964AA2"/>
    <w:rsid w:val="009A07CE"/>
    <w:rsid w:val="009A7A63"/>
    <w:rsid w:val="009F5860"/>
    <w:rsid w:val="00A1498F"/>
    <w:rsid w:val="00A409A5"/>
    <w:rsid w:val="00A43CFF"/>
    <w:rsid w:val="00A4581C"/>
    <w:rsid w:val="00A55138"/>
    <w:rsid w:val="00A61DCF"/>
    <w:rsid w:val="00AA7BF7"/>
    <w:rsid w:val="00AC61CD"/>
    <w:rsid w:val="00B047DE"/>
    <w:rsid w:val="00B14072"/>
    <w:rsid w:val="00B812F6"/>
    <w:rsid w:val="00BA0D9C"/>
    <w:rsid w:val="00BA3352"/>
    <w:rsid w:val="00BA701E"/>
    <w:rsid w:val="00BB1EA6"/>
    <w:rsid w:val="00BC30C5"/>
    <w:rsid w:val="00BD08C5"/>
    <w:rsid w:val="00C00FD5"/>
    <w:rsid w:val="00C0125D"/>
    <w:rsid w:val="00C02A06"/>
    <w:rsid w:val="00C25F47"/>
    <w:rsid w:val="00C55459"/>
    <w:rsid w:val="00C90D5F"/>
    <w:rsid w:val="00CD3537"/>
    <w:rsid w:val="00CD4376"/>
    <w:rsid w:val="00D26145"/>
    <w:rsid w:val="00D26370"/>
    <w:rsid w:val="00D46F08"/>
    <w:rsid w:val="00D605D4"/>
    <w:rsid w:val="00D66876"/>
    <w:rsid w:val="00D7374F"/>
    <w:rsid w:val="00D74093"/>
    <w:rsid w:val="00D84324"/>
    <w:rsid w:val="00D9241C"/>
    <w:rsid w:val="00DA1018"/>
    <w:rsid w:val="00DA6E99"/>
    <w:rsid w:val="00DB1525"/>
    <w:rsid w:val="00DB2DA6"/>
    <w:rsid w:val="00DC1E4C"/>
    <w:rsid w:val="00DD4D83"/>
    <w:rsid w:val="00DD5FE6"/>
    <w:rsid w:val="00DF28ED"/>
    <w:rsid w:val="00DF7344"/>
    <w:rsid w:val="00DF7B85"/>
    <w:rsid w:val="00E41057"/>
    <w:rsid w:val="00E625E1"/>
    <w:rsid w:val="00E66B3C"/>
    <w:rsid w:val="00E74517"/>
    <w:rsid w:val="00EB1374"/>
    <w:rsid w:val="00EB6975"/>
    <w:rsid w:val="00ED213B"/>
    <w:rsid w:val="00ED4EE0"/>
    <w:rsid w:val="00ED7498"/>
    <w:rsid w:val="00F16916"/>
    <w:rsid w:val="00F22166"/>
    <w:rsid w:val="00F32C3A"/>
    <w:rsid w:val="00FA6481"/>
    <w:rsid w:val="00FB30F0"/>
    <w:rsid w:val="00FC0890"/>
    <w:rsid w:val="00FD7F22"/>
    <w:rsid w:val="00FF43C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39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BC30C5"/>
    <w:pPr>
      <w:spacing w:after="0" w:line="240" w:lineRule="auto"/>
      <w:ind w:left="708"/>
    </w:pPr>
    <w:rPr>
      <w:rFonts w:ascii="Cambria" w:eastAsia="Cambria" w:hAnsi="Cambria" w:cs="Times New Roman"/>
      <w:b w:val="0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BC30C5"/>
    <w:pPr>
      <w:spacing w:after="0" w:line="240" w:lineRule="auto"/>
    </w:pPr>
    <w:rPr>
      <w:rFonts w:ascii="Arial" w:hAnsi="Arial" w:cs="Arial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A3352"/>
    <w:rPr>
      <w:color w:val="0563C1" w:themeColor="hyperlink"/>
      <w:u w:val="single"/>
    </w:rPr>
  </w:style>
  <w:style w:type="paragraph" w:customStyle="1" w:styleId="Default">
    <w:name w:val="Default"/>
    <w:rsid w:val="000C06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nsparencia.caubr.gov.br/resoluco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cep@caubr.gov.br</dc:creator>
  <cp:lastModifiedBy>Claudia de M. Quaresma</cp:lastModifiedBy>
  <cp:revision>20</cp:revision>
  <dcterms:created xsi:type="dcterms:W3CDTF">2021-08-09T15:06:00Z</dcterms:created>
  <dcterms:modified xsi:type="dcterms:W3CDTF">2021-09-15T01:04:00Z</dcterms:modified>
</cp:coreProperties>
</file>