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326E1" w:rsidRPr="00D35C2F" w14:paraId="27D79AA9" w14:textId="77777777" w:rsidTr="00D65DB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BB4F55" w14:textId="77777777" w:rsidR="00D326E1" w:rsidRPr="00D35C2F" w:rsidRDefault="00D326E1" w:rsidP="00D65D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7DF2D3E" w14:textId="77777777" w:rsidR="00D326E1" w:rsidRPr="0015510A" w:rsidRDefault="000C12BB" w:rsidP="002F78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15510A">
              <w:rPr>
                <w:rFonts w:ascii="Times New Roman" w:hAnsi="Times New Roman"/>
                <w:b w:val="0"/>
              </w:rPr>
              <w:t>Protocolo nº 1152198/2020 – CTHEP encaminha proposta de alteraç</w:t>
            </w:r>
            <w:r w:rsidR="002F78FF">
              <w:rPr>
                <w:rFonts w:ascii="Times New Roman" w:hAnsi="Times New Roman"/>
                <w:b w:val="0"/>
              </w:rPr>
              <w:t xml:space="preserve">ão da Resolução 162, sobre especialização em </w:t>
            </w:r>
            <w:r w:rsidRPr="0015510A">
              <w:rPr>
                <w:rFonts w:ascii="Times New Roman" w:hAnsi="Times New Roman"/>
                <w:b w:val="0"/>
              </w:rPr>
              <w:t>Engenharia de Segurança do Trabalho.</w:t>
            </w:r>
          </w:p>
        </w:tc>
      </w:tr>
      <w:tr w:rsidR="00D326E1" w:rsidRPr="00D35C2F" w14:paraId="3088D5B3" w14:textId="77777777" w:rsidTr="00D65DB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55517E5" w14:textId="77777777" w:rsidR="00D326E1" w:rsidRPr="00D35C2F" w:rsidRDefault="00D326E1" w:rsidP="00D65DB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825F24" w14:textId="77777777" w:rsidR="00D326E1" w:rsidRPr="00D35C2F" w:rsidRDefault="0015510A" w:rsidP="00D65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26E1" w:rsidRPr="004E1EE3" w14:paraId="4E02BC9C" w14:textId="77777777" w:rsidTr="00D65DB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C7B03FB" w14:textId="77777777" w:rsidR="00D326E1" w:rsidRPr="004E1EE3" w:rsidRDefault="00D326E1" w:rsidP="00D65DB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4E1EE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6546064" w14:textId="77777777" w:rsidR="00D326E1" w:rsidRPr="004E1EE3" w:rsidRDefault="00D326E1" w:rsidP="00D65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4E1EE3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4E1EE3">
              <w:rPr>
                <w:rFonts w:ascii="Times New Roman" w:hAnsi="Times New Roman"/>
                <w:b w:val="0"/>
                <w:bCs/>
              </w:rPr>
              <w:t>05</w:t>
            </w:r>
            <w:r w:rsidRPr="004E1EE3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4E1EE3" w:rsidRPr="004E1EE3">
              <w:rPr>
                <w:rFonts w:ascii="Times New Roman" w:hAnsi="Times New Roman"/>
                <w:b w:val="0"/>
                <w:bCs/>
              </w:rPr>
              <w:t>97</w:t>
            </w:r>
            <w:r w:rsidRPr="004E1EE3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5A0A962B" w14:textId="77777777" w:rsidR="00D326E1" w:rsidRPr="005222F7" w:rsidRDefault="00D326E1" w:rsidP="00D326E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</w:pPr>
      <w:r w:rsidRPr="005222F7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 xml:space="preserve">DELIBERAÇÃO Nº </w:t>
      </w:r>
      <w:r w:rsidR="004E1EE3" w:rsidRPr="005222F7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041</w:t>
      </w:r>
      <w:r w:rsidRPr="005222F7">
        <w:rPr>
          <w:rFonts w:ascii="Times New Roman" w:eastAsia="Times New Roman" w:hAnsi="Times New Roman" w:cs="Times New Roman"/>
          <w:b w:val="0"/>
          <w:smallCaps/>
          <w:color w:val="auto"/>
          <w:lang w:eastAsia="pt-BR"/>
        </w:rPr>
        <w:t>/2020 – CEP-CAU/BR</w:t>
      </w:r>
    </w:p>
    <w:p w14:paraId="632FE63B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 w:rsidRPr="00C15C1C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C15C1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</w:t>
      </w:r>
      <w:r w:rsidRPr="005A27D7">
        <w:rPr>
          <w:rFonts w:ascii="Times New Roman" w:eastAsia="Cambria" w:hAnsi="Times New Roman" w:cs="Times New Roman"/>
          <w:b w:val="0"/>
          <w:color w:val="auto"/>
          <w:lang w:eastAsia="pt-BR"/>
        </w:rPr>
        <w:t>ordinariamente por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meio de </w:t>
      </w:r>
      <w:r w:rsidRPr="005A27D7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nos 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>dias 10</w:t>
      </w:r>
      <w:r w:rsidR="000C6736">
        <w:rPr>
          <w:rFonts w:ascii="Times New Roman" w:eastAsia="Cambria" w:hAnsi="Times New Roman" w:cs="Times New Roman"/>
          <w:b w:val="0"/>
          <w:color w:val="auto"/>
          <w:lang w:eastAsia="pt-BR"/>
        </w:rPr>
        <w:t>,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11 </w:t>
      </w:r>
      <w:r w:rsidR="000C673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e 14 </w:t>
      </w:r>
      <w:r w:rsidRPr="002214DA">
        <w:rPr>
          <w:rFonts w:ascii="Times New Roman" w:eastAsia="Cambria" w:hAnsi="Times New Roman" w:cs="Times New Roman"/>
          <w:b w:val="0"/>
          <w:color w:val="auto"/>
          <w:lang w:eastAsia="pt-BR"/>
        </w:rPr>
        <w:t>de setembro de 2020, no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uso das competências que lhe conferem os artigos 97 e 101 do Regimento Interno do CAU/BR, após análise do assunto em epígrafe, e</w:t>
      </w:r>
    </w:p>
    <w:p w14:paraId="3FA053E1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4BEAE8A" w14:textId="77777777" w:rsidR="002F78FF" w:rsidRDefault="00CE7C53" w:rsidP="00CE7C53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CE7C53">
        <w:rPr>
          <w:rFonts w:ascii="Times New Roman" w:hAnsi="Times New Roman"/>
          <w:b w:val="0"/>
          <w:lang w:eastAsia="pt-BR"/>
        </w:rPr>
        <w:t xml:space="preserve">Considerando a proposta </w:t>
      </w:r>
      <w:r w:rsidR="002F78FF">
        <w:rPr>
          <w:rFonts w:ascii="Times New Roman" w:hAnsi="Times New Roman"/>
          <w:b w:val="0"/>
          <w:lang w:eastAsia="pt-BR"/>
        </w:rPr>
        <w:t>da</w:t>
      </w:r>
      <w:r w:rsidRPr="00CE7C53">
        <w:rPr>
          <w:rFonts w:ascii="Times New Roman" w:hAnsi="Times New Roman"/>
          <w:b w:val="0"/>
          <w:lang w:eastAsia="pt-BR"/>
        </w:rPr>
        <w:t xml:space="preserve"> Comissão Temporária de Harmonização do Exercício Profissional – CTHEP-CAU/BR, para </w:t>
      </w:r>
      <w:r w:rsidR="002F78FF">
        <w:rPr>
          <w:rFonts w:ascii="Times New Roman" w:eastAsia="Times New Roman" w:hAnsi="Times New Roman"/>
          <w:b w:val="0"/>
          <w:lang w:eastAsia="pt-BR"/>
        </w:rPr>
        <w:t xml:space="preserve">adequação </w:t>
      </w:r>
      <w:r w:rsidRPr="00CE7C53">
        <w:rPr>
          <w:rFonts w:ascii="Times New Roman" w:eastAsia="Times New Roman" w:hAnsi="Times New Roman"/>
          <w:b w:val="0"/>
          <w:lang w:eastAsia="pt-BR"/>
        </w:rPr>
        <w:t xml:space="preserve">do normativo vigente </w:t>
      </w:r>
      <w:r>
        <w:rPr>
          <w:rFonts w:ascii="Times New Roman" w:eastAsia="Times New Roman" w:hAnsi="Times New Roman"/>
          <w:b w:val="0"/>
          <w:lang w:eastAsia="pt-BR"/>
        </w:rPr>
        <w:t xml:space="preserve">quanto às </w:t>
      </w:r>
      <w:r w:rsidRPr="00CE7C53">
        <w:rPr>
          <w:rFonts w:ascii="Times New Roman" w:eastAsia="Times New Roman" w:hAnsi="Times New Roman"/>
          <w:b w:val="0"/>
          <w:lang w:eastAsia="pt-BR"/>
        </w:rPr>
        <w:t xml:space="preserve">atividades </w:t>
      </w:r>
      <w:r w:rsidR="00936B70">
        <w:rPr>
          <w:rFonts w:ascii="Times New Roman" w:eastAsia="Times New Roman" w:hAnsi="Times New Roman"/>
          <w:b w:val="0"/>
          <w:lang w:eastAsia="pt-BR"/>
        </w:rPr>
        <w:t xml:space="preserve">do arquiteto e urbanista no exercício da </w:t>
      </w:r>
      <w:r w:rsidR="00965BED">
        <w:rPr>
          <w:rFonts w:ascii="Times New Roman" w:eastAsia="Times New Roman" w:hAnsi="Times New Roman"/>
          <w:b w:val="0"/>
          <w:lang w:eastAsia="pt-BR"/>
        </w:rPr>
        <w:t xml:space="preserve">especialização em </w:t>
      </w:r>
      <w:r w:rsidRPr="00CE7C53">
        <w:rPr>
          <w:rFonts w:ascii="Times New Roman" w:eastAsia="Times New Roman" w:hAnsi="Times New Roman"/>
          <w:b w:val="0"/>
          <w:lang w:eastAsia="pt-BR"/>
        </w:rPr>
        <w:t>engenharia de segurança do trabalho</w:t>
      </w:r>
      <w:r>
        <w:rPr>
          <w:rFonts w:ascii="Times New Roman" w:eastAsia="Times New Roman" w:hAnsi="Times New Roman"/>
          <w:b w:val="0"/>
          <w:lang w:eastAsia="pt-BR"/>
        </w:rPr>
        <w:t xml:space="preserve">, para </w:t>
      </w:r>
      <w:r w:rsidR="00965BED">
        <w:rPr>
          <w:rFonts w:ascii="Times New Roman" w:eastAsia="Times New Roman" w:hAnsi="Times New Roman"/>
          <w:b w:val="0"/>
          <w:lang w:eastAsia="pt-BR"/>
        </w:rPr>
        <w:t>compatibilização com a</w:t>
      </w:r>
      <w:r>
        <w:rPr>
          <w:rFonts w:ascii="Times New Roman" w:eastAsia="Times New Roman" w:hAnsi="Times New Roman"/>
          <w:b w:val="0"/>
          <w:lang w:eastAsia="pt-BR"/>
        </w:rPr>
        <w:t xml:space="preserve"> resolução conjunta</w:t>
      </w:r>
      <w:r w:rsidR="00965BED">
        <w:rPr>
          <w:rFonts w:ascii="Times New Roman" w:eastAsia="Times New Roman" w:hAnsi="Times New Roman"/>
          <w:b w:val="0"/>
          <w:lang w:eastAsia="pt-BR"/>
        </w:rPr>
        <w:t xml:space="preserve">, em negociação, </w:t>
      </w:r>
      <w:r>
        <w:rPr>
          <w:rFonts w:ascii="Times New Roman" w:eastAsia="Times New Roman" w:hAnsi="Times New Roman"/>
          <w:b w:val="0"/>
          <w:lang w:eastAsia="pt-BR"/>
        </w:rPr>
        <w:t>com o CONFEA;</w:t>
      </w:r>
    </w:p>
    <w:p w14:paraId="223AA8C5" w14:textId="77777777" w:rsidR="00CE7C53" w:rsidRPr="00CE7C53" w:rsidRDefault="00CE7C53" w:rsidP="00CE7C53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3F694FBA" w14:textId="77777777" w:rsidR="00CE7C53" w:rsidRPr="002F78FF" w:rsidRDefault="00CE7C53" w:rsidP="00D326E1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CE7C53">
        <w:rPr>
          <w:rFonts w:ascii="Times New Roman" w:eastAsia="Times New Roman" w:hAnsi="Times New Roman"/>
          <w:b w:val="0"/>
          <w:lang w:eastAsia="pt-BR"/>
        </w:rPr>
        <w:t xml:space="preserve">Considerando </w:t>
      </w:r>
      <w:r w:rsidRPr="00CE7C53">
        <w:rPr>
          <w:rFonts w:ascii="Times New Roman" w:hAnsi="Times New Roman"/>
          <w:b w:val="0"/>
          <w:lang w:eastAsia="pt-BR"/>
        </w:rPr>
        <w:t>os trâmites previstos na Resolução CAU/BR nº 104/2015, que dispõe sobre os procedimentos para aprovação dos atos administrativos</w:t>
      </w:r>
      <w:r w:rsidR="00965BED">
        <w:rPr>
          <w:rFonts w:ascii="Times New Roman" w:hAnsi="Times New Roman"/>
          <w:b w:val="0"/>
          <w:lang w:eastAsia="pt-BR"/>
        </w:rPr>
        <w:t xml:space="preserve"> </w:t>
      </w:r>
      <w:r w:rsidRPr="00CE7C53">
        <w:rPr>
          <w:rFonts w:ascii="Times New Roman" w:hAnsi="Times New Roman"/>
          <w:b w:val="0"/>
          <w:lang w:eastAsia="pt-BR"/>
        </w:rPr>
        <w:t>do CAU/BR.</w:t>
      </w:r>
    </w:p>
    <w:p w14:paraId="46247B52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009BD016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748A808E" w14:textId="77777777" w:rsidR="00D326E1" w:rsidRPr="00CE7C53" w:rsidRDefault="00D326E1" w:rsidP="00CE7C5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072BA02" w14:textId="77777777" w:rsidR="00CE7C53" w:rsidRDefault="00CE7C53" w:rsidP="00CE7C53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CE7C53">
        <w:rPr>
          <w:rFonts w:ascii="Times New Roman" w:hAnsi="Times New Roman"/>
          <w:b w:val="0"/>
        </w:rPr>
        <w:t>1 - Aprovar o anteprojeto de resolução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lang w:eastAsia="pt-BR"/>
        </w:rPr>
        <w:t xml:space="preserve">conforme </w:t>
      </w:r>
      <w:r w:rsidRPr="00CE7C53">
        <w:rPr>
          <w:rFonts w:ascii="Times New Roman" w:hAnsi="Times New Roman"/>
          <w:b w:val="0"/>
          <w:lang w:eastAsia="pt-BR"/>
        </w:rPr>
        <w:t>anexo</w:t>
      </w:r>
      <w:r>
        <w:rPr>
          <w:rFonts w:ascii="Times New Roman" w:hAnsi="Times New Roman"/>
          <w:b w:val="0"/>
          <w:lang w:eastAsia="pt-BR"/>
        </w:rPr>
        <w:t>,</w:t>
      </w:r>
      <w:r>
        <w:rPr>
          <w:rFonts w:ascii="Times New Roman" w:hAnsi="Times New Roman"/>
          <w:b w:val="0"/>
        </w:rPr>
        <w:t xml:space="preserve"> com proposta de alteração da </w:t>
      </w:r>
      <w:r w:rsidR="00965BED">
        <w:rPr>
          <w:rFonts w:ascii="Times New Roman" w:hAnsi="Times New Roman"/>
          <w:b w:val="0"/>
          <w:lang w:eastAsia="pt-BR"/>
        </w:rPr>
        <w:t xml:space="preserve">Resolução CAU/BR </w:t>
      </w:r>
      <w:r w:rsidR="00965BED">
        <w:rPr>
          <w:rFonts w:ascii="Times New Roman" w:eastAsia="Times New Roman" w:hAnsi="Times New Roman"/>
          <w:b w:val="0"/>
          <w:lang w:eastAsia="pt-BR"/>
        </w:rPr>
        <w:t>n° 162, de 24 de maio de 2018</w:t>
      </w:r>
      <w:r w:rsidR="00965BED" w:rsidRPr="00CE7C53">
        <w:rPr>
          <w:rFonts w:ascii="Times New Roman" w:eastAsia="Times New Roman" w:hAnsi="Times New Roman"/>
          <w:b w:val="0"/>
          <w:lang w:eastAsia="pt-BR"/>
        </w:rPr>
        <w:t>, que d</w:t>
      </w:r>
      <w:r w:rsidR="00965BED">
        <w:rPr>
          <w:rFonts w:ascii="Times New Roman" w:eastAsia="Times New Roman" w:hAnsi="Times New Roman"/>
          <w:b w:val="0"/>
          <w:lang w:eastAsia="pt-BR"/>
        </w:rPr>
        <w:t>ispõe sobre</w:t>
      </w:r>
      <w:r w:rsidR="00965BED" w:rsidRPr="00CE7C53">
        <w:rPr>
          <w:rFonts w:ascii="Times New Roman" w:eastAsia="Times New Roman" w:hAnsi="Times New Roman"/>
          <w:b w:val="0"/>
          <w:lang w:eastAsia="pt-BR"/>
        </w:rPr>
        <w:t xml:space="preserve"> o registro do título complementar e o exercício das atividades do arquiteto e urbanista com especialização em Engenharia de Segurança do Trabalho e dá outras providências.</w:t>
      </w:r>
    </w:p>
    <w:p w14:paraId="4C568577" w14:textId="77777777" w:rsidR="00CE7C53" w:rsidRPr="00CE7C53" w:rsidRDefault="00CE7C53" w:rsidP="00CE7C53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</w:p>
    <w:p w14:paraId="2E4AFC8D" w14:textId="77777777" w:rsidR="00CE7C53" w:rsidRPr="00CE7C53" w:rsidRDefault="00CE7C53" w:rsidP="00CE7C53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CE7C53">
        <w:rPr>
          <w:rFonts w:ascii="Times New Roman" w:hAnsi="Times New Roman"/>
          <w:b w:val="0"/>
          <w:lang w:eastAsia="pt-BR"/>
        </w:rPr>
        <w:t xml:space="preserve">2 - </w:t>
      </w:r>
      <w:r w:rsidRPr="00CE7C53">
        <w:rPr>
          <w:rFonts w:ascii="Times New Roman" w:hAnsi="Times New Roman"/>
          <w:b w:val="0"/>
        </w:rPr>
        <w:t xml:space="preserve">Encaminhar à </w:t>
      </w:r>
      <w:r w:rsidR="0015510A" w:rsidRPr="0015510A">
        <w:rPr>
          <w:rFonts w:ascii="Times New Roman" w:hAnsi="Times New Roman"/>
          <w:b w:val="0"/>
        </w:rPr>
        <w:t xml:space="preserve">Presidência do CAU/BR </w:t>
      </w:r>
      <w:r w:rsidRPr="00CE7C53">
        <w:rPr>
          <w:rFonts w:ascii="Times New Roman" w:hAnsi="Times New Roman"/>
          <w:b w:val="0"/>
        </w:rPr>
        <w:t>para cumprimento dos tramites previstos na Resolução CAU/BR nº 104, de 2015, solicitando o envio para contribuições das seguintes instâncias:</w:t>
      </w:r>
    </w:p>
    <w:p w14:paraId="0DC775C2" w14:textId="77777777" w:rsidR="00CE7C53" w:rsidRPr="00CE7C53" w:rsidRDefault="00CE7C53" w:rsidP="00CE7C5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CE7C53">
        <w:rPr>
          <w:rFonts w:ascii="Times New Roman" w:hAnsi="Times New Roman"/>
          <w:sz w:val="22"/>
          <w:szCs w:val="22"/>
        </w:rPr>
        <w:t>Consulta Pública</w:t>
      </w:r>
      <w:r w:rsidR="002F78FF">
        <w:rPr>
          <w:rFonts w:ascii="Times New Roman" w:hAnsi="Times New Roman"/>
          <w:sz w:val="22"/>
          <w:szCs w:val="22"/>
        </w:rPr>
        <w:t xml:space="preserve"> no site do CAU/BR</w:t>
      </w:r>
      <w:r w:rsidRPr="00CE7C53">
        <w:rPr>
          <w:rFonts w:ascii="Times New Roman" w:hAnsi="Times New Roman"/>
          <w:sz w:val="22"/>
          <w:szCs w:val="22"/>
        </w:rPr>
        <w:t>;</w:t>
      </w:r>
    </w:p>
    <w:p w14:paraId="37FD405C" w14:textId="77777777" w:rsidR="00CE7C53" w:rsidRPr="00CE7C53" w:rsidRDefault="00CE7C53" w:rsidP="00CE7C5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CAU</w:t>
      </w:r>
      <w:r w:rsidR="002F78F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/UF</w:t>
      </w:r>
      <w:r w:rsidR="002F78FF">
        <w:rPr>
          <w:rFonts w:ascii="Times New Roman" w:hAnsi="Times New Roman"/>
          <w:sz w:val="22"/>
          <w:szCs w:val="22"/>
        </w:rPr>
        <w:t>;</w:t>
      </w:r>
      <w:r w:rsidRPr="00CE7C53">
        <w:rPr>
          <w:rFonts w:ascii="Times New Roman" w:hAnsi="Times New Roman"/>
          <w:sz w:val="22"/>
          <w:szCs w:val="22"/>
        </w:rPr>
        <w:t xml:space="preserve"> </w:t>
      </w:r>
    </w:p>
    <w:p w14:paraId="099ADBB2" w14:textId="77777777" w:rsidR="00CE7C53" w:rsidRPr="002F78FF" w:rsidRDefault="00CE7C53" w:rsidP="00CE7C53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F78FF">
        <w:rPr>
          <w:rFonts w:ascii="Times New Roman" w:hAnsi="Times New Roman"/>
          <w:sz w:val="22"/>
          <w:szCs w:val="22"/>
        </w:rPr>
        <w:t>Conselheiros do CAU/BR</w:t>
      </w:r>
      <w:r w:rsidR="002F78FF" w:rsidRPr="002F78FF">
        <w:rPr>
          <w:rFonts w:ascii="Times New Roman" w:hAnsi="Times New Roman"/>
          <w:sz w:val="22"/>
          <w:szCs w:val="22"/>
        </w:rPr>
        <w:t xml:space="preserve"> e </w:t>
      </w:r>
      <w:r w:rsidRPr="002F78FF">
        <w:rPr>
          <w:rFonts w:ascii="Times New Roman" w:hAnsi="Times New Roman"/>
          <w:sz w:val="22"/>
          <w:szCs w:val="22"/>
        </w:rPr>
        <w:t>Comissões do CAU/BR, incluindo a CTHEP;</w:t>
      </w:r>
    </w:p>
    <w:p w14:paraId="14EB0014" w14:textId="77777777" w:rsidR="00CE7C53" w:rsidRPr="000D7BDF" w:rsidRDefault="00CE7C53" w:rsidP="000D7BD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CE7C53">
        <w:rPr>
          <w:rFonts w:ascii="Times New Roman" w:hAnsi="Times New Roman"/>
          <w:sz w:val="22"/>
          <w:szCs w:val="22"/>
        </w:rPr>
        <w:t>Entidades do CEAU-BR;</w:t>
      </w:r>
      <w:r w:rsidR="000D7BDF">
        <w:rPr>
          <w:rFonts w:ascii="Times New Roman" w:hAnsi="Times New Roman"/>
          <w:sz w:val="22"/>
          <w:szCs w:val="22"/>
        </w:rPr>
        <w:t xml:space="preserve"> </w:t>
      </w:r>
      <w:r w:rsidRPr="000D7BDF">
        <w:rPr>
          <w:rFonts w:ascii="Times New Roman" w:hAnsi="Times New Roman"/>
          <w:sz w:val="22"/>
          <w:szCs w:val="22"/>
        </w:rPr>
        <w:t>e</w:t>
      </w:r>
    </w:p>
    <w:p w14:paraId="166EAC86" w14:textId="77777777" w:rsidR="00CE7C53" w:rsidRPr="00CE7C53" w:rsidRDefault="000D7BDF" w:rsidP="00CE7C53">
      <w:pPr>
        <w:pStyle w:val="PargrafodaLista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Assessoria Jurídica do CAU/BR;</w:t>
      </w:r>
    </w:p>
    <w:p w14:paraId="2EDD5F6E" w14:textId="77777777" w:rsidR="00CE7C53" w:rsidRPr="008D4C11" w:rsidRDefault="00CE7C53" w:rsidP="00CE7C53">
      <w:pPr>
        <w:pStyle w:val="PargrafodaLista"/>
        <w:ind w:left="714"/>
        <w:jc w:val="both"/>
        <w:rPr>
          <w:rFonts w:ascii="Times New Roman" w:hAnsi="Times New Roman"/>
          <w:sz w:val="22"/>
          <w:szCs w:val="22"/>
        </w:rPr>
      </w:pPr>
    </w:p>
    <w:p w14:paraId="7DA2D520" w14:textId="14BE6DB8" w:rsidR="00D326E1" w:rsidRPr="0015510A" w:rsidRDefault="00CE7C53" w:rsidP="00CE7C53">
      <w:pPr>
        <w:jc w:val="both"/>
        <w:rPr>
          <w:rFonts w:ascii="Times New Roman" w:hAnsi="Times New Roman"/>
          <w:b w:val="0"/>
        </w:rPr>
      </w:pPr>
      <w:r w:rsidRPr="00CE7C53">
        <w:rPr>
          <w:rFonts w:ascii="Times New Roman" w:hAnsi="Times New Roman"/>
          <w:b w:val="0"/>
        </w:rPr>
        <w:t xml:space="preserve">3 – Solicitar que seja informado </w:t>
      </w:r>
      <w:r w:rsidR="002F78FF">
        <w:rPr>
          <w:rFonts w:ascii="Times New Roman" w:hAnsi="Times New Roman"/>
          <w:b w:val="0"/>
        </w:rPr>
        <w:t xml:space="preserve">às instancia mencionadas nos subitens de a) a d) acima, </w:t>
      </w:r>
      <w:r w:rsidRPr="00CE7C53">
        <w:rPr>
          <w:rFonts w:ascii="Times New Roman" w:hAnsi="Times New Roman"/>
          <w:b w:val="0"/>
        </w:rPr>
        <w:t xml:space="preserve">que as contribuições deverão ser enviadas </w:t>
      </w:r>
      <w:r>
        <w:rPr>
          <w:rFonts w:ascii="Times New Roman" w:hAnsi="Times New Roman"/>
          <w:b w:val="0"/>
        </w:rPr>
        <w:t>por meio d</w:t>
      </w:r>
      <w:r w:rsidR="000C6736">
        <w:rPr>
          <w:rFonts w:ascii="Times New Roman" w:hAnsi="Times New Roman"/>
          <w:b w:val="0"/>
        </w:rPr>
        <w:t>o questionário da</w:t>
      </w:r>
      <w:r w:rsidR="0015510A">
        <w:rPr>
          <w:rFonts w:ascii="Times New Roman" w:hAnsi="Times New Roman"/>
          <w:b w:val="0"/>
        </w:rPr>
        <w:t xml:space="preserve"> </w:t>
      </w:r>
      <w:r w:rsidRPr="00CE7C53">
        <w:rPr>
          <w:rFonts w:ascii="Times New Roman" w:hAnsi="Times New Roman"/>
          <w:b w:val="0"/>
        </w:rPr>
        <w:t>Consulta Pública</w:t>
      </w:r>
      <w:r w:rsidR="002F78FF">
        <w:rPr>
          <w:rFonts w:ascii="Times New Roman" w:hAnsi="Times New Roman"/>
          <w:b w:val="0"/>
        </w:rPr>
        <w:t xml:space="preserve">, </w:t>
      </w:r>
      <w:r w:rsidR="0015510A">
        <w:rPr>
          <w:rFonts w:ascii="Times New Roman" w:hAnsi="Times New Roman"/>
          <w:b w:val="0"/>
        </w:rPr>
        <w:t xml:space="preserve">e que deverão ser realizadas em </w:t>
      </w:r>
      <w:r w:rsidR="0015510A" w:rsidRPr="000C6736">
        <w:rPr>
          <w:rFonts w:ascii="Times New Roman" w:hAnsi="Times New Roman"/>
          <w:b w:val="0"/>
        </w:rPr>
        <w:t xml:space="preserve">até </w:t>
      </w:r>
      <w:r w:rsidR="000D7BDF" w:rsidRPr="000C6736">
        <w:rPr>
          <w:rFonts w:ascii="Times New Roman" w:hAnsi="Times New Roman"/>
          <w:b w:val="0"/>
        </w:rPr>
        <w:t>1</w:t>
      </w:r>
      <w:r w:rsidR="000C6736" w:rsidRPr="000C6736">
        <w:rPr>
          <w:rFonts w:ascii="Times New Roman" w:hAnsi="Times New Roman"/>
          <w:b w:val="0"/>
        </w:rPr>
        <w:t>0</w:t>
      </w:r>
      <w:r w:rsidR="0015510A" w:rsidRPr="000C6736">
        <w:rPr>
          <w:rFonts w:ascii="Times New Roman" w:hAnsi="Times New Roman"/>
          <w:b w:val="0"/>
        </w:rPr>
        <w:t xml:space="preserve"> dias,</w:t>
      </w:r>
      <w:r w:rsidR="0015510A">
        <w:rPr>
          <w:rFonts w:ascii="Times New Roman" w:hAnsi="Times New Roman"/>
          <w:b w:val="0"/>
        </w:rPr>
        <w:t xml:space="preserve"> </w:t>
      </w:r>
      <w:r w:rsidR="0015510A" w:rsidRPr="0015510A">
        <w:rPr>
          <w:rFonts w:ascii="Times New Roman" w:hAnsi="Times New Roman"/>
          <w:b w:val="0"/>
        </w:rPr>
        <w:t xml:space="preserve">contados da data de </w:t>
      </w:r>
      <w:r w:rsidR="000C6736">
        <w:rPr>
          <w:rFonts w:ascii="Times New Roman" w:hAnsi="Times New Roman"/>
          <w:b w:val="0"/>
        </w:rPr>
        <w:t>sua publicação</w:t>
      </w:r>
      <w:r w:rsidR="0015510A" w:rsidRPr="0015510A">
        <w:rPr>
          <w:rFonts w:ascii="Times New Roman" w:hAnsi="Times New Roman"/>
          <w:b w:val="0"/>
        </w:rPr>
        <w:t>; e</w:t>
      </w:r>
    </w:p>
    <w:p w14:paraId="6AD7287B" w14:textId="77777777" w:rsidR="00D326E1" w:rsidRPr="00C15C1C" w:rsidRDefault="00D326E1" w:rsidP="00CE7C5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5510A">
        <w:rPr>
          <w:rFonts w:ascii="Times New Roman" w:eastAsia="Cambria" w:hAnsi="Times New Roman" w:cs="Times New Roman"/>
          <w:b w:val="0"/>
          <w:color w:val="auto"/>
        </w:rPr>
        <w:t>4- Encaminhar à Secretaria Geral da Mesa (SGM) para</w:t>
      </w:r>
      <w:r w:rsidR="00CE7C53" w:rsidRPr="0015510A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15510A" w:rsidRPr="0015510A">
        <w:rPr>
          <w:rFonts w:ascii="Times New Roman" w:eastAsia="Cambria" w:hAnsi="Times New Roman" w:cs="Times New Roman"/>
          <w:b w:val="0"/>
          <w:color w:val="auto"/>
        </w:rPr>
        <w:t xml:space="preserve">as devidas providências e </w:t>
      </w:r>
      <w:r w:rsidRPr="0015510A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5B38DA43" w14:textId="77777777" w:rsidR="00D326E1" w:rsidRPr="00C15C1C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2F1A259E" w14:textId="77777777" w:rsidR="00D326E1" w:rsidRPr="00C15C1C" w:rsidRDefault="00D326E1" w:rsidP="00D326E1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15510A"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="0015510A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15510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15510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11 </w:t>
      </w:r>
      <w:r w:rsidRPr="0015510A">
        <w:rPr>
          <w:rFonts w:ascii="Times New Roman" w:eastAsia="Cambria" w:hAnsi="Times New Roman" w:cs="Times New Roman"/>
          <w:b w:val="0"/>
          <w:color w:val="auto"/>
          <w:lang w:eastAsia="pt-BR"/>
        </w:rPr>
        <w:t>de setembro de 2020.</w:t>
      </w:r>
    </w:p>
    <w:p w14:paraId="1921D9BF" w14:textId="77777777" w:rsidR="00D326E1" w:rsidRDefault="00D326E1" w:rsidP="00D326E1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2AB2278" w14:textId="77777777" w:rsidR="00965BED" w:rsidRPr="00C15C1C" w:rsidRDefault="00965BED" w:rsidP="00D326E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bookmarkEnd w:id="0"/>
    <w:p w14:paraId="3A562445" w14:textId="77777777" w:rsidR="00D326E1" w:rsidRPr="00C15C1C" w:rsidRDefault="00D326E1" w:rsidP="00D326E1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15BA3A45" w14:textId="77777777" w:rsidR="00D326E1" w:rsidRPr="00C15C1C" w:rsidRDefault="00D326E1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245A1C52" w14:textId="77777777" w:rsidR="00D326E1" w:rsidRDefault="00D326E1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FFD328F" w14:textId="77777777" w:rsidR="00965BED" w:rsidRPr="00C15C1C" w:rsidRDefault="00965BED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F895757" w14:textId="77777777" w:rsidR="00D326E1" w:rsidRPr="00C15C1C" w:rsidRDefault="00D326E1" w:rsidP="00D326E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2E871B4" w14:textId="77777777" w:rsidR="00D326E1" w:rsidRPr="00C15C1C" w:rsidRDefault="00D326E1" w:rsidP="00D326E1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5A5F0312" w14:textId="77777777" w:rsidR="00D326E1" w:rsidRPr="00C15C1C" w:rsidRDefault="00D326E1" w:rsidP="00D326E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97</w:t>
      </w:r>
      <w:r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0A05ACF9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16C9815C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B74630A" w14:textId="77777777" w:rsidR="00D326E1" w:rsidRPr="00C15C1C" w:rsidRDefault="00D326E1" w:rsidP="00D326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4B084E73" w14:textId="77777777" w:rsidR="00D326E1" w:rsidRPr="00C15C1C" w:rsidRDefault="00D326E1" w:rsidP="00D326E1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D326E1" w:rsidRPr="00C15C1C" w14:paraId="454CE168" w14:textId="77777777" w:rsidTr="00D65DB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6720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289EE5D5" w14:textId="77777777" w:rsidR="00D326E1" w:rsidRPr="00C15C1C" w:rsidRDefault="00D326E1" w:rsidP="00D65DB2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07C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B27F986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428D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FE5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D326E1" w:rsidRPr="00C15C1C" w14:paraId="775D3850" w14:textId="77777777" w:rsidTr="00D65D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3BFC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F263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084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58C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B2D" w14:textId="77777777" w:rsidR="00D326E1" w:rsidRPr="00C15C1C" w:rsidRDefault="00D326E1" w:rsidP="00D65DB2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37C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701F" w14:textId="77777777" w:rsidR="00D326E1" w:rsidRPr="00C15C1C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D326E1" w:rsidRPr="00C15C1C" w14:paraId="55247D10" w14:textId="77777777" w:rsidTr="00D65DB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5A36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AE9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DFEC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D34" w14:textId="77777777" w:rsidR="00D326E1" w:rsidRPr="002F78FF" w:rsidRDefault="002F78FF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DC5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C26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8FC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5A6CEA89" w14:textId="77777777" w:rsidTr="00D65DB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AFD8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D3ED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8A7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212" w14:textId="77777777" w:rsidR="00D326E1" w:rsidRPr="002F78FF" w:rsidRDefault="002F78FF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73E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308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E1F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2C3E4849" w14:textId="77777777" w:rsidTr="00D65DB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6A5B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DDB4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885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FE5" w14:textId="77777777" w:rsidR="00D326E1" w:rsidRPr="002F78FF" w:rsidRDefault="002F78FF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C44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201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062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5F806D31" w14:textId="77777777" w:rsidTr="00D65DB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D356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7AA2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45F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73" w14:textId="77777777" w:rsidR="00D326E1" w:rsidRPr="002F78FF" w:rsidRDefault="00D326E1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531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0A8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711" w14:textId="77777777" w:rsidR="00D326E1" w:rsidRPr="00C15C1C" w:rsidRDefault="0041285A" w:rsidP="0041285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D326E1" w:rsidRPr="00C15C1C" w14:paraId="3755F125" w14:textId="77777777" w:rsidTr="00D65DB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DEB8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498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9656" w14:textId="77777777" w:rsidR="00D326E1" w:rsidRPr="00C15C1C" w:rsidRDefault="002F78FF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724" w14:textId="77777777" w:rsidR="00D326E1" w:rsidRPr="002F78FF" w:rsidRDefault="002F78FF" w:rsidP="00D65DB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17C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9D6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B88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33EF2DA9" w14:textId="77777777" w:rsidTr="00D65DB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0EFE1" w14:textId="77777777" w:rsidR="00D326E1" w:rsidRPr="00C15C1C" w:rsidRDefault="00D326E1" w:rsidP="00D65DB2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F89F7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CB30E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DF043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6FB73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650F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6DB12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326E1" w:rsidRPr="00C15C1C" w14:paraId="1E9DE839" w14:textId="77777777" w:rsidTr="00D65DB2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9B78A6D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1146763B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7326802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97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43CD05DE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B66FA21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F78FF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2F78F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:</w:t>
            </w:r>
            <w:r w:rsidR="000C673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</w:t>
            </w:r>
            <w:r w:rsidRPr="002F78F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</w:t>
            </w:r>
            <w:r w:rsidR="002F78FF" w:rsidRPr="002F78F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1</w:t>
            </w:r>
            <w:r w:rsidRPr="002F78FF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/</w:t>
            </w:r>
            <w:r w:rsidRP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9/2020</w:t>
            </w:r>
          </w:p>
          <w:p w14:paraId="28968DB8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2C79B7E" w14:textId="77777777" w:rsidR="00D326E1" w:rsidRPr="00C15C1C" w:rsidRDefault="00D326E1" w:rsidP="00D65DB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2F78FF" w:rsidRPr="0015510A">
              <w:rPr>
                <w:rFonts w:ascii="Times New Roman" w:hAnsi="Times New Roman"/>
                <w:b w:val="0"/>
              </w:rPr>
              <w:t>Protocolo nº 1152198/2020 – CTHEP encaminha proposta de alteraç</w:t>
            </w:r>
            <w:r w:rsidR="002F78FF">
              <w:rPr>
                <w:rFonts w:ascii="Times New Roman" w:hAnsi="Times New Roman"/>
                <w:b w:val="0"/>
              </w:rPr>
              <w:t xml:space="preserve">ão da Resolução 162, sobre especialização em </w:t>
            </w:r>
            <w:r w:rsidR="002F78FF" w:rsidRPr="0015510A">
              <w:rPr>
                <w:rFonts w:ascii="Times New Roman" w:hAnsi="Times New Roman"/>
                <w:b w:val="0"/>
              </w:rPr>
              <w:t>Engenharia de Segurança do Trabalho.</w:t>
            </w:r>
          </w:p>
          <w:p w14:paraId="2EA50DD6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D109526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41285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="0041285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2F78F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50369471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8E99162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137B50BE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CD55153" w14:textId="77777777" w:rsidR="00D326E1" w:rsidRPr="00C15C1C" w:rsidRDefault="00D326E1" w:rsidP="00D65DB2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2AE28AFB" w14:textId="77777777" w:rsidR="00D326E1" w:rsidRPr="00C15C1C" w:rsidRDefault="00D326E1" w:rsidP="00D326E1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4FFA8278" w14:textId="77777777" w:rsidR="00D326E1" w:rsidRPr="007A55E4" w:rsidRDefault="00D326E1" w:rsidP="00D326E1">
      <w:pPr>
        <w:tabs>
          <w:tab w:val="left" w:pos="5112"/>
        </w:tabs>
        <w:rPr>
          <w:rFonts w:eastAsia="Times New Roman"/>
          <w:lang w:eastAsia="pt-BR"/>
        </w:rPr>
      </w:pPr>
    </w:p>
    <w:p w14:paraId="586C13C7" w14:textId="77777777" w:rsidR="003E0BDB" w:rsidRDefault="005222F7" w:rsidP="00D326E1"/>
    <w:p w14:paraId="453F9F7F" w14:textId="77777777" w:rsidR="00965BED" w:rsidRDefault="00965BED" w:rsidP="00D326E1"/>
    <w:p w14:paraId="34D69BB0" w14:textId="77777777" w:rsidR="00965BED" w:rsidRDefault="00965BED" w:rsidP="00D326E1"/>
    <w:p w14:paraId="281F6C88" w14:textId="77777777" w:rsidR="00965BED" w:rsidRDefault="00965BED" w:rsidP="00D326E1"/>
    <w:p w14:paraId="58935CB8" w14:textId="77777777" w:rsidR="00965BED" w:rsidRDefault="00965BED" w:rsidP="00D326E1"/>
    <w:p w14:paraId="2858EB57" w14:textId="77777777" w:rsidR="00965BED" w:rsidRDefault="00965BED" w:rsidP="00D326E1"/>
    <w:p w14:paraId="7649430A" w14:textId="77777777" w:rsidR="00965BED" w:rsidRDefault="00965BED" w:rsidP="00D326E1"/>
    <w:p w14:paraId="739DE00C" w14:textId="77777777" w:rsidR="00965BED" w:rsidRDefault="00965BED" w:rsidP="00D326E1"/>
    <w:p w14:paraId="0AA931A9" w14:textId="77777777" w:rsidR="00965BED" w:rsidRDefault="00965BED" w:rsidP="00D326E1"/>
    <w:p w14:paraId="17E2D945" w14:textId="77777777" w:rsidR="00965BED" w:rsidRDefault="00965BED" w:rsidP="00D326E1"/>
    <w:p w14:paraId="74B5DA5F" w14:textId="77777777" w:rsidR="00965BED" w:rsidRDefault="00965BED" w:rsidP="00D326E1"/>
    <w:p w14:paraId="7F875216" w14:textId="77777777" w:rsidR="00965BED" w:rsidRDefault="00965BED" w:rsidP="00812DE4">
      <w:pPr>
        <w:spacing w:after="0" w:line="240" w:lineRule="auto"/>
        <w:jc w:val="center"/>
        <w:rPr>
          <w:sz w:val="28"/>
          <w:szCs w:val="28"/>
        </w:rPr>
      </w:pPr>
      <w:r w:rsidRPr="00965BED">
        <w:rPr>
          <w:sz w:val="28"/>
          <w:szCs w:val="28"/>
        </w:rPr>
        <w:lastRenderedPageBreak/>
        <w:t>ANEXO</w:t>
      </w:r>
    </w:p>
    <w:p w14:paraId="056525A2" w14:textId="77777777" w:rsidR="00812DE4" w:rsidRPr="00965BED" w:rsidRDefault="00812DE4" w:rsidP="00812DE4">
      <w:pPr>
        <w:spacing w:after="0" w:line="240" w:lineRule="auto"/>
        <w:jc w:val="center"/>
        <w:rPr>
          <w:sz w:val="28"/>
          <w:szCs w:val="28"/>
        </w:rPr>
      </w:pPr>
    </w:p>
    <w:p w14:paraId="14617346" w14:textId="77777777" w:rsidR="00965BED" w:rsidRPr="000D7BDF" w:rsidRDefault="00965BED" w:rsidP="00812DE4">
      <w:pPr>
        <w:spacing w:after="0" w:line="240" w:lineRule="auto"/>
        <w:jc w:val="center"/>
        <w:rPr>
          <w:rFonts w:ascii="Times New Roman" w:hAnsi="Times New Roman"/>
        </w:rPr>
      </w:pPr>
      <w:r w:rsidRPr="000D7BDF">
        <w:rPr>
          <w:rFonts w:ascii="Times New Roman" w:hAnsi="Times New Roman"/>
          <w:highlight w:val="yellow"/>
        </w:rPr>
        <w:t xml:space="preserve">RESOLUÇÃO N° </w:t>
      </w:r>
      <w:r w:rsidR="00881E68" w:rsidRPr="000D7BDF">
        <w:rPr>
          <w:rFonts w:ascii="Times New Roman" w:hAnsi="Times New Roman"/>
          <w:highlight w:val="yellow"/>
        </w:rPr>
        <w:t>XXX</w:t>
      </w:r>
      <w:r w:rsidRPr="000D7BDF">
        <w:rPr>
          <w:rFonts w:ascii="Times New Roman" w:hAnsi="Times New Roman"/>
          <w:highlight w:val="yellow"/>
        </w:rPr>
        <w:t xml:space="preserve">, DE </w:t>
      </w:r>
      <w:r w:rsidR="00881E68" w:rsidRPr="000D7BDF">
        <w:rPr>
          <w:rFonts w:ascii="Times New Roman" w:hAnsi="Times New Roman"/>
          <w:highlight w:val="yellow"/>
        </w:rPr>
        <w:t>XX</w:t>
      </w:r>
      <w:r w:rsidRPr="000D7BDF">
        <w:rPr>
          <w:rFonts w:ascii="Times New Roman" w:hAnsi="Times New Roman"/>
          <w:highlight w:val="yellow"/>
        </w:rPr>
        <w:t xml:space="preserve"> DE </w:t>
      </w:r>
      <w:r w:rsidR="00881E68" w:rsidRPr="000D7BDF">
        <w:rPr>
          <w:rFonts w:ascii="Times New Roman" w:hAnsi="Times New Roman"/>
          <w:highlight w:val="yellow"/>
        </w:rPr>
        <w:t>XXXXXX</w:t>
      </w:r>
      <w:r w:rsidRPr="000D7BDF">
        <w:rPr>
          <w:rFonts w:ascii="Times New Roman" w:hAnsi="Times New Roman"/>
          <w:highlight w:val="yellow"/>
        </w:rPr>
        <w:t xml:space="preserve"> DE 20</w:t>
      </w:r>
      <w:r w:rsidR="00881E68" w:rsidRPr="000D7BDF">
        <w:rPr>
          <w:rFonts w:ascii="Times New Roman" w:hAnsi="Times New Roman"/>
          <w:highlight w:val="yellow"/>
        </w:rPr>
        <w:t>XX</w:t>
      </w:r>
    </w:p>
    <w:p w14:paraId="798FF97A" w14:textId="77777777" w:rsidR="00812DE4" w:rsidRPr="00812DE4" w:rsidRDefault="00812DE4" w:rsidP="00812DE4">
      <w:pPr>
        <w:spacing w:after="0" w:line="240" w:lineRule="auto"/>
        <w:jc w:val="center"/>
        <w:rPr>
          <w:rFonts w:ascii="Times New Roman" w:hAnsi="Times New Roman"/>
          <w:b w:val="0"/>
        </w:rPr>
      </w:pPr>
    </w:p>
    <w:p w14:paraId="2362AE3D" w14:textId="77777777" w:rsidR="00965BED" w:rsidRPr="00B31663" w:rsidRDefault="00965BED" w:rsidP="00812DE4">
      <w:pPr>
        <w:spacing w:after="0" w:line="240" w:lineRule="auto"/>
        <w:ind w:left="4253"/>
        <w:jc w:val="both"/>
        <w:rPr>
          <w:rFonts w:ascii="Times New Roman" w:hAnsi="Times New Roman"/>
        </w:rPr>
      </w:pPr>
      <w:r w:rsidRPr="00812DE4">
        <w:rPr>
          <w:rFonts w:ascii="Times New Roman" w:hAnsi="Times New Roman"/>
          <w:b w:val="0"/>
        </w:rPr>
        <w:t xml:space="preserve">Altera </w:t>
      </w:r>
      <w:r w:rsidRPr="00812DE4">
        <w:rPr>
          <w:rFonts w:ascii="Times New Roman" w:eastAsia="Times New Roman" w:hAnsi="Times New Roman"/>
          <w:b w:val="0"/>
          <w:lang w:eastAsia="pt-BR"/>
        </w:rPr>
        <w:t>a</w:t>
      </w:r>
      <w:r w:rsidR="00812DE4" w:rsidRPr="00812DE4">
        <w:rPr>
          <w:rFonts w:ascii="Times New Roman" w:eastAsia="Times New Roman" w:hAnsi="Times New Roman"/>
          <w:b w:val="0"/>
          <w:lang w:eastAsia="pt-BR"/>
        </w:rPr>
        <w:t xml:space="preserve"> Resolução</w:t>
      </w:r>
      <w:r w:rsidRPr="00812DE4">
        <w:rPr>
          <w:rFonts w:ascii="Times New Roman" w:eastAsia="Times New Roman" w:hAnsi="Times New Roman"/>
          <w:b w:val="0"/>
          <w:lang w:eastAsia="pt-BR"/>
        </w:rPr>
        <w:t xml:space="preserve"> CAU/BR nº </w:t>
      </w:r>
      <w:r w:rsidR="00812DE4" w:rsidRPr="00812DE4">
        <w:rPr>
          <w:rFonts w:ascii="Times New Roman" w:eastAsia="Times New Roman" w:hAnsi="Times New Roman"/>
          <w:b w:val="0"/>
          <w:lang w:eastAsia="pt-BR"/>
        </w:rPr>
        <w:t>162, de 24</w:t>
      </w:r>
      <w:r w:rsidRPr="00812DE4">
        <w:rPr>
          <w:rFonts w:ascii="Times New Roman" w:eastAsia="Times New Roman" w:hAnsi="Times New Roman"/>
          <w:b w:val="0"/>
          <w:lang w:eastAsia="pt-BR"/>
        </w:rPr>
        <w:t xml:space="preserve"> de </w:t>
      </w:r>
      <w:r w:rsidR="00812DE4" w:rsidRPr="00812DE4">
        <w:rPr>
          <w:rFonts w:ascii="Times New Roman" w:eastAsia="Times New Roman" w:hAnsi="Times New Roman"/>
          <w:b w:val="0"/>
          <w:lang w:eastAsia="pt-BR"/>
        </w:rPr>
        <w:t xml:space="preserve">maio </w:t>
      </w:r>
      <w:r w:rsidRPr="00812DE4">
        <w:rPr>
          <w:rFonts w:ascii="Times New Roman" w:eastAsia="Times New Roman" w:hAnsi="Times New Roman"/>
          <w:b w:val="0"/>
          <w:lang w:eastAsia="pt-BR"/>
        </w:rPr>
        <w:t>de 201</w:t>
      </w:r>
      <w:r w:rsidR="00812DE4" w:rsidRPr="00812DE4">
        <w:rPr>
          <w:rFonts w:ascii="Times New Roman" w:eastAsia="Times New Roman" w:hAnsi="Times New Roman"/>
          <w:b w:val="0"/>
          <w:lang w:eastAsia="pt-BR"/>
        </w:rPr>
        <w:t>8</w:t>
      </w:r>
      <w:r w:rsidRPr="00812DE4">
        <w:rPr>
          <w:rFonts w:ascii="Times New Roman" w:eastAsia="Times New Roman" w:hAnsi="Times New Roman"/>
          <w:b w:val="0"/>
          <w:lang w:eastAsia="pt-BR"/>
        </w:rPr>
        <w:t xml:space="preserve">, </w:t>
      </w:r>
      <w:r w:rsidR="00812DE4">
        <w:rPr>
          <w:rFonts w:ascii="Times New Roman" w:eastAsia="Times New Roman" w:hAnsi="Times New Roman"/>
          <w:b w:val="0"/>
          <w:lang w:eastAsia="pt-BR"/>
        </w:rPr>
        <w:t>quanto a</w:t>
      </w:r>
      <w:r w:rsidR="00812DE4" w:rsidRPr="00CE7C53">
        <w:rPr>
          <w:rFonts w:ascii="Times New Roman" w:eastAsia="Times New Roman" w:hAnsi="Times New Roman"/>
          <w:b w:val="0"/>
          <w:lang w:eastAsia="pt-BR"/>
        </w:rPr>
        <w:t>o exercício das atividades do arquiteto e urbanista com especialização em Engenharia de Segurança do Trabalho e dá outras providências.</w:t>
      </w:r>
    </w:p>
    <w:p w14:paraId="1BC329D0" w14:textId="77777777" w:rsidR="00812DE4" w:rsidRDefault="00812DE4" w:rsidP="0081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</w:p>
    <w:p w14:paraId="2927C743" w14:textId="77777777" w:rsidR="00965BED" w:rsidRPr="00965BED" w:rsidRDefault="00965BED" w:rsidP="0081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965BED">
        <w:rPr>
          <w:rFonts w:ascii="Times New Roman" w:hAnsi="Times New Roman"/>
          <w:b w:val="0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>
        <w:rPr>
          <w:rFonts w:ascii="Times New Roman" w:hAnsi="Times New Roman"/>
          <w:b w:val="0"/>
          <w:highlight w:val="yellow"/>
          <w:lang w:eastAsia="pt-BR"/>
        </w:rPr>
        <w:t>0xxx</w:t>
      </w:r>
      <w:r w:rsidRPr="00965BED">
        <w:rPr>
          <w:rFonts w:ascii="Times New Roman" w:hAnsi="Times New Roman"/>
          <w:b w:val="0"/>
          <w:highlight w:val="yellow"/>
          <w:lang w:eastAsia="pt-BR"/>
        </w:rPr>
        <w:t>-</w:t>
      </w:r>
      <w:r>
        <w:rPr>
          <w:rFonts w:ascii="Times New Roman" w:hAnsi="Times New Roman"/>
          <w:b w:val="0"/>
          <w:highlight w:val="yellow"/>
          <w:lang w:eastAsia="pt-BR"/>
        </w:rPr>
        <w:t>xx</w:t>
      </w:r>
      <w:r w:rsidRPr="00965BED">
        <w:rPr>
          <w:rFonts w:ascii="Times New Roman" w:hAnsi="Times New Roman"/>
          <w:b w:val="0"/>
          <w:highlight w:val="yellow"/>
          <w:lang w:eastAsia="pt-BR"/>
        </w:rPr>
        <w:t>/20</w:t>
      </w:r>
      <w:r>
        <w:rPr>
          <w:rFonts w:ascii="Times New Roman" w:hAnsi="Times New Roman"/>
          <w:b w:val="0"/>
          <w:highlight w:val="yellow"/>
          <w:lang w:eastAsia="pt-BR"/>
        </w:rPr>
        <w:t>20</w:t>
      </w:r>
      <w:r w:rsidRPr="00965BED">
        <w:rPr>
          <w:rFonts w:ascii="Times New Roman" w:hAnsi="Times New Roman"/>
          <w:b w:val="0"/>
          <w:highlight w:val="yellow"/>
          <w:lang w:eastAsia="pt-BR"/>
        </w:rPr>
        <w:t>,</w:t>
      </w:r>
      <w:r w:rsidRPr="00965BED">
        <w:rPr>
          <w:rFonts w:ascii="Times New Roman" w:hAnsi="Times New Roman"/>
          <w:b w:val="0"/>
          <w:lang w:eastAsia="pt-BR"/>
        </w:rPr>
        <w:t xml:space="preserve"> adotada na Reunião Plenária Ordinária n</w:t>
      </w:r>
      <w:r w:rsidRPr="00965BED">
        <w:rPr>
          <w:rFonts w:ascii="Times New Roman" w:hAnsi="Times New Roman"/>
          <w:b w:val="0"/>
          <w:highlight w:val="yellow"/>
          <w:lang w:eastAsia="pt-BR"/>
        </w:rPr>
        <w:t>° XXX, realizada nos dias XX e XX de XXXXXXX de 2020</w:t>
      </w:r>
      <w:r w:rsidRPr="00965BED">
        <w:rPr>
          <w:rFonts w:ascii="Times New Roman" w:hAnsi="Times New Roman"/>
          <w:b w:val="0"/>
          <w:lang w:eastAsia="pt-BR"/>
        </w:rPr>
        <w:t>;</w:t>
      </w:r>
    </w:p>
    <w:p w14:paraId="76141FBE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7D12A405" w14:textId="77777777" w:rsidR="00965BED" w:rsidRPr="00965BED" w:rsidRDefault="00965BED" w:rsidP="00965BED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>Considerando o Regimento Geral do CAU, aprovado</w:t>
      </w:r>
      <w:r w:rsidRPr="00965BED">
        <w:rPr>
          <w:rFonts w:ascii="Times New Roman" w:hAnsi="Times New Roman"/>
          <w:b w:val="0"/>
          <w:lang w:eastAsia="pt-BR"/>
        </w:rPr>
        <w:t xml:space="preserve"> pela Deliberação Plenária Ordinária DPOBR n° 0065-05/2017, de 28 de abril de 2017, e instituído pela Resolução CAU/BR n° 139, de 28 de abril de 2017,</w:t>
      </w:r>
      <w:r w:rsidRPr="00965BED">
        <w:rPr>
          <w:rFonts w:ascii="Times New Roman" w:hAnsi="Times New Roman"/>
          <w:b w:val="0"/>
        </w:rPr>
        <w:t xml:space="preserve"> no qual foram adotadas as seguintes definições:</w:t>
      </w:r>
    </w:p>
    <w:p w14:paraId="4F2B5884" w14:textId="77777777" w:rsidR="00965BED" w:rsidRPr="00965BED" w:rsidRDefault="00965BED" w:rsidP="00965BED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>I - CAU: refere-se ao conjunto autárquico formado pelo Conselho de Arquitetura e Urbanismo do Brasil (CAU/BR) e pelos Conselhos de Arquitetura e Urbanismo dos Estados e do Distrito Federal (CAU/UF); e</w:t>
      </w:r>
    </w:p>
    <w:p w14:paraId="4CEF8DCE" w14:textId="77777777" w:rsidR="00965BED" w:rsidRPr="00965BED" w:rsidRDefault="00965BED" w:rsidP="00965BED">
      <w:pPr>
        <w:suppressAutoHyphens/>
        <w:spacing w:after="0" w:line="240" w:lineRule="auto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>II - CAU/UF: refere-se, genericamente, a qualquer dos Conselhos de Arquitetura e Urbanismo dos Estados e do Distrito Federal;</w:t>
      </w:r>
    </w:p>
    <w:p w14:paraId="1D1FE71D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965BED">
        <w:rPr>
          <w:rFonts w:ascii="Times New Roman" w:eastAsia="Times New Roman" w:hAnsi="Times New Roman"/>
          <w:b w:val="0"/>
          <w:lang w:eastAsia="pt-BR"/>
        </w:rPr>
        <w:t xml:space="preserve"> </w:t>
      </w:r>
    </w:p>
    <w:p w14:paraId="6BF1FDC1" w14:textId="77777777" w:rsidR="00812DE4" w:rsidRPr="00812DE4" w:rsidRDefault="00965BED" w:rsidP="00812DE4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>Considerando a</w:t>
      </w:r>
      <w:r w:rsidR="00881E68">
        <w:rPr>
          <w:rFonts w:ascii="Times New Roman" w:hAnsi="Times New Roman"/>
          <w:b w:val="0"/>
        </w:rPr>
        <w:t xml:space="preserve"> proposta encaminhada pela </w:t>
      </w:r>
      <w:r w:rsidR="00812DE4" w:rsidRPr="00CE7C53">
        <w:rPr>
          <w:rFonts w:ascii="Times New Roman" w:hAnsi="Times New Roman"/>
          <w:b w:val="0"/>
          <w:lang w:eastAsia="pt-BR"/>
        </w:rPr>
        <w:t xml:space="preserve">Comissão Temporária de Harmonização do Exercício Profissional – CTHEP-CAU/BR, para </w:t>
      </w:r>
      <w:r w:rsidR="00812DE4">
        <w:rPr>
          <w:rFonts w:ascii="Times New Roman" w:eastAsia="Times New Roman" w:hAnsi="Times New Roman"/>
          <w:b w:val="0"/>
          <w:lang w:eastAsia="pt-BR"/>
        </w:rPr>
        <w:t>adequação do normativo vigente que dispõe sobre as atividades do arquiteto e urbanista no exercício da especialização em engenharia de segurança do trabalho;</w:t>
      </w:r>
    </w:p>
    <w:p w14:paraId="3DA0B41F" w14:textId="77777777" w:rsidR="00812DE4" w:rsidRPr="00CE7C53" w:rsidRDefault="00812DE4" w:rsidP="00812DE4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592AEF63" w14:textId="77777777" w:rsidR="00812DE4" w:rsidRPr="002F78FF" w:rsidRDefault="00812DE4" w:rsidP="00812DE4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CE7C53">
        <w:rPr>
          <w:rFonts w:ascii="Times New Roman" w:eastAsia="Times New Roman" w:hAnsi="Times New Roman"/>
          <w:b w:val="0"/>
          <w:lang w:eastAsia="pt-BR"/>
        </w:rPr>
        <w:t xml:space="preserve">Considerando </w:t>
      </w:r>
      <w:r w:rsidRPr="00CE7C53">
        <w:rPr>
          <w:rFonts w:ascii="Times New Roman" w:hAnsi="Times New Roman"/>
          <w:b w:val="0"/>
          <w:lang w:eastAsia="pt-BR"/>
        </w:rPr>
        <w:t>os trâmites previstos na Resolução CAU/BR nº 104/2015</w:t>
      </w:r>
      <w:r w:rsidR="000C6736">
        <w:rPr>
          <w:rFonts w:ascii="Times New Roman" w:hAnsi="Times New Roman"/>
          <w:b w:val="0"/>
          <w:lang w:eastAsia="pt-BR"/>
        </w:rPr>
        <w:t xml:space="preserve"> sobre</w:t>
      </w:r>
      <w:r w:rsidRPr="00CE7C53">
        <w:rPr>
          <w:rFonts w:ascii="Times New Roman" w:hAnsi="Times New Roman"/>
          <w:b w:val="0"/>
          <w:lang w:eastAsia="pt-BR"/>
        </w:rPr>
        <w:t xml:space="preserve"> os procedimentos para aprovação dos atos administrativos</w:t>
      </w:r>
      <w:r>
        <w:rPr>
          <w:rFonts w:ascii="Times New Roman" w:hAnsi="Times New Roman"/>
          <w:b w:val="0"/>
          <w:lang w:eastAsia="pt-BR"/>
        </w:rPr>
        <w:t xml:space="preserve"> do CAU/BR</w:t>
      </w:r>
      <w:r w:rsidR="000C6736">
        <w:rPr>
          <w:rFonts w:ascii="Times New Roman" w:hAnsi="Times New Roman"/>
          <w:b w:val="0"/>
          <w:lang w:eastAsia="pt-BR"/>
        </w:rPr>
        <w:t>.</w:t>
      </w:r>
    </w:p>
    <w:p w14:paraId="5F2E98E8" w14:textId="77777777" w:rsidR="00812DE4" w:rsidRPr="00B31663" w:rsidRDefault="00812DE4" w:rsidP="00965BED">
      <w:pPr>
        <w:jc w:val="both"/>
        <w:rPr>
          <w:rFonts w:ascii="Times New Roman" w:hAnsi="Times New Roman"/>
          <w:b w:val="0"/>
        </w:rPr>
      </w:pPr>
    </w:p>
    <w:p w14:paraId="19ACE45C" w14:textId="77777777" w:rsidR="00965BED" w:rsidRPr="00B31663" w:rsidRDefault="00965BED" w:rsidP="00965BED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B31663">
        <w:rPr>
          <w:rFonts w:ascii="Times New Roman" w:hAnsi="Times New Roman"/>
        </w:rPr>
        <w:t>RESOLVE:</w:t>
      </w:r>
    </w:p>
    <w:p w14:paraId="18C15C5D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hAnsi="Times New Roman"/>
          <w:b w:val="0"/>
        </w:rPr>
      </w:pPr>
    </w:p>
    <w:p w14:paraId="4D012570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 xml:space="preserve">Art. 1º A Resolução CAU/BR n° </w:t>
      </w:r>
      <w:r>
        <w:rPr>
          <w:rFonts w:ascii="Times New Roman" w:hAnsi="Times New Roman"/>
          <w:b w:val="0"/>
        </w:rPr>
        <w:t>162</w:t>
      </w:r>
      <w:r w:rsidRPr="00965BED">
        <w:rPr>
          <w:rFonts w:ascii="Times New Roman" w:hAnsi="Times New Roman"/>
          <w:b w:val="0"/>
        </w:rPr>
        <w:t xml:space="preserve">, de </w:t>
      </w:r>
      <w:r w:rsidR="00812DE4">
        <w:rPr>
          <w:rFonts w:ascii="Times New Roman" w:eastAsia="Times New Roman" w:hAnsi="Times New Roman"/>
          <w:b w:val="0"/>
          <w:lang w:eastAsia="pt-BR"/>
        </w:rPr>
        <w:t>24</w:t>
      </w:r>
      <w:r w:rsidRPr="00965BED">
        <w:rPr>
          <w:rFonts w:ascii="Times New Roman" w:eastAsia="Times New Roman" w:hAnsi="Times New Roman"/>
          <w:b w:val="0"/>
          <w:lang w:eastAsia="pt-BR"/>
        </w:rPr>
        <w:t xml:space="preserve"> de </w:t>
      </w:r>
      <w:r>
        <w:rPr>
          <w:rFonts w:ascii="Times New Roman" w:eastAsia="Times New Roman" w:hAnsi="Times New Roman"/>
          <w:b w:val="0"/>
          <w:lang w:eastAsia="pt-BR"/>
        </w:rPr>
        <w:t>maio</w:t>
      </w:r>
      <w:r w:rsidRPr="00965BED">
        <w:rPr>
          <w:rFonts w:ascii="Times New Roman" w:eastAsia="Times New Roman" w:hAnsi="Times New Roman"/>
          <w:b w:val="0"/>
          <w:lang w:eastAsia="pt-BR"/>
        </w:rPr>
        <w:t xml:space="preserve"> de 201</w:t>
      </w:r>
      <w:r>
        <w:rPr>
          <w:rFonts w:ascii="Times New Roman" w:eastAsia="Times New Roman" w:hAnsi="Times New Roman"/>
          <w:b w:val="0"/>
          <w:lang w:eastAsia="pt-BR"/>
        </w:rPr>
        <w:t>8</w:t>
      </w:r>
      <w:r w:rsidRPr="00965BED">
        <w:rPr>
          <w:rFonts w:ascii="Times New Roman" w:hAnsi="Times New Roman"/>
          <w:b w:val="0"/>
        </w:rPr>
        <w:t xml:space="preserve">, </w:t>
      </w:r>
      <w:r w:rsidRPr="00965BED">
        <w:rPr>
          <w:rFonts w:ascii="Times New Roman" w:hAnsi="Times New Roman"/>
          <w:b w:val="0"/>
          <w:color w:val="000000"/>
          <w:shd w:val="clear" w:color="auto" w:fill="FFFFFF"/>
        </w:rPr>
        <w:t xml:space="preserve">publicada no Diário Oficial da União, Edição n° </w:t>
      </w:r>
      <w:r w:rsidR="00213625">
        <w:rPr>
          <w:rFonts w:ascii="Times New Roman" w:hAnsi="Times New Roman"/>
          <w:b w:val="0"/>
          <w:color w:val="000000"/>
          <w:shd w:val="clear" w:color="auto" w:fill="FFFFFF"/>
        </w:rPr>
        <w:t>116</w:t>
      </w:r>
      <w:r w:rsidRPr="00965BED">
        <w:rPr>
          <w:rFonts w:ascii="Times New Roman" w:hAnsi="Times New Roman"/>
          <w:b w:val="0"/>
          <w:color w:val="000000"/>
          <w:shd w:val="clear" w:color="auto" w:fill="FFFFFF"/>
        </w:rPr>
        <w:t xml:space="preserve">, Seção 1, de </w:t>
      </w:r>
      <w:r w:rsidR="00213625">
        <w:rPr>
          <w:rFonts w:ascii="Times New Roman" w:hAnsi="Times New Roman"/>
          <w:b w:val="0"/>
          <w:color w:val="000000"/>
          <w:shd w:val="clear" w:color="auto" w:fill="FFFFFF"/>
        </w:rPr>
        <w:t>19</w:t>
      </w:r>
      <w:r w:rsidRPr="00965BED">
        <w:rPr>
          <w:rFonts w:ascii="Times New Roman" w:hAnsi="Times New Roman"/>
          <w:b w:val="0"/>
          <w:color w:val="000000"/>
          <w:shd w:val="clear" w:color="auto" w:fill="FFFFFF"/>
        </w:rPr>
        <w:t xml:space="preserve"> de </w:t>
      </w:r>
      <w:r w:rsidR="00213625">
        <w:rPr>
          <w:rFonts w:ascii="Times New Roman" w:hAnsi="Times New Roman"/>
          <w:b w:val="0"/>
          <w:color w:val="000000"/>
          <w:shd w:val="clear" w:color="auto" w:fill="FFFFFF"/>
        </w:rPr>
        <w:t xml:space="preserve">junho </w:t>
      </w:r>
      <w:r w:rsidRPr="00965BED">
        <w:rPr>
          <w:rFonts w:ascii="Times New Roman" w:hAnsi="Times New Roman"/>
          <w:b w:val="0"/>
          <w:color w:val="000000"/>
          <w:shd w:val="clear" w:color="auto" w:fill="FFFFFF"/>
        </w:rPr>
        <w:t>de 201</w:t>
      </w:r>
      <w:r w:rsidR="00213625">
        <w:rPr>
          <w:rFonts w:ascii="Times New Roman" w:hAnsi="Times New Roman"/>
          <w:b w:val="0"/>
          <w:color w:val="000000"/>
          <w:shd w:val="clear" w:color="auto" w:fill="FFFFFF"/>
        </w:rPr>
        <w:t>8</w:t>
      </w:r>
      <w:r w:rsidRPr="00965BED">
        <w:rPr>
          <w:rFonts w:ascii="Times New Roman" w:hAnsi="Times New Roman"/>
          <w:b w:val="0"/>
          <w:color w:val="000000"/>
          <w:shd w:val="clear" w:color="auto" w:fill="FFFFFF"/>
        </w:rPr>
        <w:t>,</w:t>
      </w:r>
      <w:r w:rsidRPr="00965BED">
        <w:t xml:space="preserve"> </w:t>
      </w:r>
      <w:r w:rsidRPr="00965BED">
        <w:rPr>
          <w:rFonts w:ascii="Times New Roman" w:hAnsi="Times New Roman"/>
          <w:b w:val="0"/>
        </w:rPr>
        <w:t>passa a vigorar com as seguintes alterações:</w:t>
      </w:r>
    </w:p>
    <w:p w14:paraId="400628BB" w14:textId="77777777" w:rsidR="00965BED" w:rsidRPr="000C6736" w:rsidRDefault="00965BED" w:rsidP="00965BED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556F1E" w14:textId="77777777" w:rsidR="00881E68" w:rsidRPr="000C6736" w:rsidRDefault="00965BED" w:rsidP="00881E68">
      <w:pPr>
        <w:pStyle w:val="Default"/>
        <w:ind w:left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736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936B70" w:rsidRPr="000C6736">
        <w:rPr>
          <w:rFonts w:ascii="Times New Roman" w:eastAsia="Times New Roman" w:hAnsi="Times New Roman"/>
          <w:color w:val="auto"/>
          <w:sz w:val="22"/>
          <w:szCs w:val="22"/>
        </w:rPr>
        <w:t>Art.</w:t>
      </w:r>
      <w:r w:rsidR="00881E68" w:rsidRPr="000C6736">
        <w:rPr>
          <w:rFonts w:ascii="Times New Roman" w:eastAsia="Times New Roman" w:hAnsi="Times New Roman"/>
          <w:color w:val="auto"/>
          <w:sz w:val="22"/>
          <w:szCs w:val="22"/>
        </w:rPr>
        <w:t>10.</w:t>
      </w:r>
      <w:r w:rsidR="00936B70" w:rsidRPr="000C6736">
        <w:rPr>
          <w:rFonts w:ascii="Times New Roman" w:eastAsia="Times New Roman" w:hAnsi="Times New Roman"/>
          <w:color w:val="auto"/>
          <w:sz w:val="22"/>
          <w:szCs w:val="22"/>
        </w:rPr>
        <w:t xml:space="preserve"> As atividades do arquiteto e urbanista</w:t>
      </w:r>
      <w:r w:rsidR="00881E68" w:rsidRPr="000C6736">
        <w:rPr>
          <w:rFonts w:ascii="Times New Roman" w:eastAsia="Times New Roman" w:hAnsi="Times New Roman"/>
          <w:color w:val="auto"/>
          <w:sz w:val="22"/>
          <w:szCs w:val="22"/>
        </w:rPr>
        <w:t xml:space="preserve"> no exercício da especialização em Engenharia de Segurança do Trabalho são:</w:t>
      </w:r>
    </w:p>
    <w:p w14:paraId="33949BEE" w14:textId="77777777" w:rsidR="00881E68" w:rsidRPr="000C6736" w:rsidRDefault="00881E68" w:rsidP="00881E68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672EBE9E" w14:textId="77777777" w:rsidR="00072F03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supervi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sionar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, coordena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, gerencia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e orienta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t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e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cnica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mente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os serviços de Engenharia de Segurança do Trabalho;</w:t>
      </w:r>
    </w:p>
    <w:p w14:paraId="0753A658" w14:textId="77777777" w:rsidR="00072F03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2F212382" w14:textId="77777777" w:rsidR="00072F03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II 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- estudar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das condições de segurança dos locais de trabalho e das instalações e equipamentos, com vistas especialmente aos problemas de controle de risco, controle de poluição, higiene do trabalho, ergonomia, proteção contra incêndio e saneamento;</w:t>
      </w:r>
    </w:p>
    <w:p w14:paraId="255C0C24" w14:textId="77777777" w:rsidR="00072F03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74A99B8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III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planeja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1727BF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e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desenvolv</w:t>
      </w:r>
      <w:r w:rsidR="00812DE4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er </w:t>
      </w:r>
      <w:r w:rsidR="001727BF" w:rsidRPr="000C6736">
        <w:rPr>
          <w:rFonts w:ascii="Times New Roman" w:eastAsia="Times New Roman" w:hAnsi="Times New Roman"/>
          <w:b w:val="0"/>
          <w:color w:val="auto"/>
          <w:lang w:eastAsia="pt-BR"/>
        </w:rPr>
        <w:t>a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implant</w:t>
      </w:r>
      <w:r w:rsidR="001727BF" w:rsidRPr="000C6736">
        <w:rPr>
          <w:rFonts w:ascii="Times New Roman" w:eastAsia="Times New Roman" w:hAnsi="Times New Roman"/>
          <w:b w:val="0"/>
          <w:color w:val="auto"/>
          <w:lang w:eastAsia="pt-BR"/>
        </w:rPr>
        <w:t>ação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de técnicas relativas a gerenciamento e controle de riscos;</w:t>
      </w:r>
    </w:p>
    <w:p w14:paraId="63F7FD1C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3BB61023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lastRenderedPageBreak/>
        <w:t xml:space="preserve">IV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>v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istoriar, avaliar, realizar perícias, arbitrar, emitir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parecer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es e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laudos técnicos e indica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r as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medidas de controle sobre grau de exposição a agentes agressivos de riscos físicos, químicos e biológicos, tais como poluentes atmosféricos, ruídos, calor, radiação em geral e pressões anormais, caracterizando as atividades, operações e locais insalubres e perigosos;</w:t>
      </w:r>
    </w:p>
    <w:p w14:paraId="5295D6F2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963DFA6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hAnsi="Times New Roman"/>
          <w:b w:val="0"/>
          <w:color w:val="auto"/>
        </w:rPr>
      </w:pPr>
      <w:r w:rsidRPr="000C6736">
        <w:rPr>
          <w:rFonts w:ascii="Times New Roman" w:hAnsi="Times New Roman"/>
          <w:b w:val="0"/>
          <w:color w:val="auto"/>
        </w:rPr>
        <w:t xml:space="preserve">V </w:t>
      </w:r>
      <w:r w:rsidR="007B4371" w:rsidRPr="000C6736">
        <w:rPr>
          <w:rFonts w:ascii="Times New Roman" w:hAnsi="Times New Roman"/>
          <w:b w:val="0"/>
          <w:color w:val="auto"/>
        </w:rPr>
        <w:t xml:space="preserve">- elaborar laudo de avaliação ergonômica, previsto na NR-17; </w:t>
      </w:r>
    </w:p>
    <w:p w14:paraId="6787C60F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EC616B9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hAnsi="Times New Roman"/>
          <w:b w:val="0"/>
          <w:color w:val="auto"/>
        </w:rPr>
        <w:t xml:space="preserve">VI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an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a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lis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ar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riscos, acidentes e falhas, investigando causas, propondo medidas preventivas e corretivas e orientando trabalhos estatísticos, inclusive com respeito a custo;</w:t>
      </w:r>
    </w:p>
    <w:p w14:paraId="706298E9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11911D75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VII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propo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políticas, programas, normas e regulamentos de segurança do trabalho, zelando pela sua observância;</w:t>
      </w:r>
    </w:p>
    <w:p w14:paraId="0723B9E5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009F3600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VIII 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elaborar </w:t>
      </w:r>
      <w:r w:rsidR="007B4371" w:rsidRPr="000C6736">
        <w:rPr>
          <w:rFonts w:ascii="Times New Roman" w:hAnsi="Times New Roman"/>
          <w:b w:val="0"/>
          <w:color w:val="auto"/>
        </w:rPr>
        <w:t xml:space="preserve">programa de condições e meio ambiente do trabalho na indústria da construção (PCMAT), previsto na NR-18; </w:t>
      </w:r>
    </w:p>
    <w:p w14:paraId="76E74D20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2286CE7F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hAnsi="Times New Roman"/>
          <w:b w:val="0"/>
          <w:color w:val="auto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IX 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elaborar </w:t>
      </w:r>
      <w:r w:rsidR="007B4371" w:rsidRPr="000C6736">
        <w:rPr>
          <w:rFonts w:ascii="Times New Roman" w:hAnsi="Times New Roman"/>
          <w:b w:val="0"/>
          <w:color w:val="auto"/>
        </w:rPr>
        <w:t>programa de prevenção de riscos ambientais (PPRA), previsto na NR-09;</w:t>
      </w:r>
    </w:p>
    <w:p w14:paraId="28ACA58C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color w:val="auto"/>
        </w:rPr>
      </w:pPr>
    </w:p>
    <w:p w14:paraId="0257A34F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hAnsi="Times New Roman"/>
          <w:b w:val="0"/>
          <w:color w:val="auto"/>
        </w:rPr>
      </w:pPr>
      <w:r w:rsidRPr="000C6736">
        <w:rPr>
          <w:rFonts w:ascii="Times New Roman" w:hAnsi="Times New Roman"/>
          <w:b w:val="0"/>
          <w:color w:val="auto"/>
        </w:rPr>
        <w:t xml:space="preserve">X </w:t>
      </w:r>
      <w:r w:rsidR="007B4371" w:rsidRPr="000C6736">
        <w:rPr>
          <w:rFonts w:ascii="Times New Roman" w:hAnsi="Times New Roman"/>
          <w:b w:val="0"/>
          <w:color w:val="auto"/>
        </w:rPr>
        <w:t xml:space="preserve">- elaborar programa de conservação auditiva; </w:t>
      </w:r>
    </w:p>
    <w:p w14:paraId="7720D10F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color w:val="auto"/>
        </w:rPr>
      </w:pPr>
    </w:p>
    <w:p w14:paraId="4101119B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hAnsi="Times New Roman"/>
          <w:b w:val="0"/>
          <w:color w:val="auto"/>
        </w:rPr>
      </w:pPr>
      <w:r w:rsidRPr="000C6736">
        <w:rPr>
          <w:rFonts w:ascii="Times New Roman" w:hAnsi="Times New Roman"/>
          <w:b w:val="0"/>
          <w:color w:val="auto"/>
        </w:rPr>
        <w:t xml:space="preserve">XI </w:t>
      </w:r>
      <w:r w:rsidR="007B4371" w:rsidRPr="000C6736">
        <w:rPr>
          <w:rFonts w:ascii="Times New Roman" w:hAnsi="Times New Roman"/>
          <w:b w:val="0"/>
          <w:color w:val="auto"/>
        </w:rPr>
        <w:t>- elaborar programa de proteção respiratória, previsto na NR-06;</w:t>
      </w:r>
    </w:p>
    <w:p w14:paraId="610D3A1A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color w:val="auto"/>
        </w:rPr>
      </w:pPr>
    </w:p>
    <w:p w14:paraId="537AECA2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hAnsi="Times New Roman"/>
          <w:b w:val="0"/>
          <w:color w:val="auto"/>
        </w:rPr>
      </w:pPr>
      <w:r w:rsidRPr="000C6736">
        <w:rPr>
          <w:rFonts w:ascii="Times New Roman" w:hAnsi="Times New Roman"/>
          <w:b w:val="0"/>
          <w:color w:val="auto"/>
        </w:rPr>
        <w:t xml:space="preserve">XII </w:t>
      </w:r>
      <w:r w:rsidR="007B4371" w:rsidRPr="000C6736">
        <w:rPr>
          <w:rFonts w:ascii="Times New Roman" w:hAnsi="Times New Roman"/>
          <w:b w:val="0"/>
          <w:color w:val="auto"/>
        </w:rPr>
        <w:t>- elaborar programa de prevenção da exposição ocupacional ao benzeno (PPEOB), previsto na NR-15;</w:t>
      </w:r>
    </w:p>
    <w:p w14:paraId="2DD4DFFD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AA1BE48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elabora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projetos de sistemas de segurança e assessora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a elaboração de projetos de obras, instalações e equipamentos, opinando do ponto de vista da Engenharia de Segurança do Trabalho;</w:t>
      </w:r>
    </w:p>
    <w:p w14:paraId="0A0DB40A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4AC09BFB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XIV 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>elaborar projetos de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sistemas de proteção contra incêndio</w:t>
      </w:r>
      <w:r w:rsidR="00E7466C" w:rsidRPr="000C6736">
        <w:rPr>
          <w:rFonts w:ascii="Times New Roman" w:eastAsia="Times New Roman" w:hAnsi="Times New Roman"/>
          <w:b w:val="0"/>
          <w:color w:val="auto"/>
          <w:lang w:eastAsia="pt-BR"/>
        </w:rPr>
        <w:t>s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, coordena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atividades de</w:t>
      </w:r>
      <w:r w:rsidR="00E7466C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prevenção e combate à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incêndio e de salvamento</w:t>
      </w:r>
      <w:r w:rsidR="00E7466C" w:rsidRPr="000C6736">
        <w:rPr>
          <w:rFonts w:ascii="Times New Roman" w:eastAsia="Times New Roman" w:hAnsi="Times New Roman"/>
          <w:b w:val="0"/>
          <w:color w:val="auto"/>
          <w:lang w:eastAsia="pt-BR"/>
        </w:rPr>
        <w:t>,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e elabora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planos para emergência e catástrofes;</w:t>
      </w:r>
    </w:p>
    <w:p w14:paraId="5A2CB670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005FC0C1" w14:textId="77777777" w:rsidR="007B4371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XV 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>- estudar as instalações, máquinas e equipamentos, identificando seus pontos de risco e projetando dispositivos de segurança;</w:t>
      </w:r>
    </w:p>
    <w:p w14:paraId="74726C53" w14:textId="77777777" w:rsidR="007B4371" w:rsidRPr="000C6736" w:rsidRDefault="007B4371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64B29F8B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XVI 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- inspecionar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locais de trabalho no que se relaciona com a segurança do trabalho, delimitando áreas de periculosidade;</w:t>
      </w:r>
    </w:p>
    <w:p w14:paraId="339F753C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07613B31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XVII 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especificar, controlar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e fiscaliza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sistemas de proteção coletiva e de equipamentos de segurança, inclusive os de proteção individual e os de proteção contra incêndio, assegurando-se de sua qualidade e eficiência;</w:t>
      </w:r>
    </w:p>
    <w:p w14:paraId="382889B6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0637ECD4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XVIII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opinar e participar d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a especificação para aquisição de substâncias e equipamentos cuja manipulação, armazenamento, transporte ou funcionamento possam apresentar riscos, acompanhando o controle do recebimento e da expedição;</w:t>
      </w:r>
    </w:p>
    <w:p w14:paraId="2A852F19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26CA0C2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XIX 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elaborar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planos destinados a criar e desenvolver a prevenção de acidentes, promovendo a instalação de comissões e assessorando o funcionamento;</w:t>
      </w:r>
    </w:p>
    <w:p w14:paraId="2C6001AD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7A2D2375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orienta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 o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treinamento específico de segurança do trabalho e assessora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 a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elaboração de programas de treinamento geral, no que diz respeito à segurança do trabalho;</w:t>
      </w:r>
    </w:p>
    <w:p w14:paraId="30B64900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5C1B4476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lastRenderedPageBreak/>
        <w:t xml:space="preserve">XXI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acompanha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a execução de obras e serviços decorrentes da adoção de medidas de segurança, quando a complexidade dos trabalhos a executar assim o exigir;</w:t>
      </w:r>
    </w:p>
    <w:p w14:paraId="1D1E5D4D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30EE252C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colabora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r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na fixação de requisitos de aptidão para o exercício de funções, apontando os riscos decorrentes desses exercícios;</w:t>
      </w:r>
    </w:p>
    <w:p w14:paraId="3B14C66D" w14:textId="77777777" w:rsidR="00800082" w:rsidRPr="000C6736" w:rsidRDefault="00800082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270D1B57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XXIII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propo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medidas preventivas no campo da segurança do trabalho, em face do conhecimento da natureza e gravidade das lesões provenientes do acidente de trabalho, incluídas as doenças do trabalho;</w:t>
      </w:r>
    </w:p>
    <w:p w14:paraId="3CDEA6FB" w14:textId="77777777" w:rsidR="00881E68" w:rsidRPr="000C6736" w:rsidRDefault="00881E68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44B8C4DF" w14:textId="77777777" w:rsidR="00881E68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XXIV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- informa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>r os trabalhadores e a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comunidade, diretamente ou por meio de seus representantes, das condições que possam trazer danos a sua integri</w:t>
      </w:r>
      <w:r w:rsidR="00800082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dade e as medidas que eliminem </w:t>
      </w:r>
      <w:r w:rsidR="00881E68" w:rsidRPr="000C6736">
        <w:rPr>
          <w:rFonts w:ascii="Times New Roman" w:eastAsia="Times New Roman" w:hAnsi="Times New Roman"/>
          <w:b w:val="0"/>
          <w:color w:val="auto"/>
          <w:lang w:eastAsia="pt-BR"/>
        </w:rPr>
        <w:t>ou atenuem estes riscos e que deverão ser tomadas;</w:t>
      </w:r>
    </w:p>
    <w:p w14:paraId="7F65891B" w14:textId="77777777" w:rsidR="00881E68" w:rsidRPr="000C6736" w:rsidRDefault="00881E68" w:rsidP="00072F03">
      <w:pPr>
        <w:spacing w:after="0" w:line="240" w:lineRule="auto"/>
        <w:ind w:left="851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7549D8CD" w14:textId="77777777" w:rsidR="006A6753" w:rsidRPr="000C6736" w:rsidRDefault="00072F03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XXV </w:t>
      </w:r>
      <w:r w:rsidR="006A6753" w:rsidRPr="000C6736">
        <w:rPr>
          <w:rFonts w:ascii="Times New Roman" w:eastAsia="Times New Roman" w:hAnsi="Times New Roman"/>
          <w:b w:val="0"/>
          <w:color w:val="auto"/>
          <w:lang w:eastAsia="pt-BR"/>
        </w:rPr>
        <w:t>- elaborar documentos técnicos e realizar outras atividades destinadas a prevenir riscos à integridade da pessoa humana e a promover a proteção à saúde do trabalhador no ambiente de trabalho;</w:t>
      </w:r>
      <w:r w:rsidR="00145181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e</w:t>
      </w:r>
    </w:p>
    <w:p w14:paraId="2D0F2463" w14:textId="77777777" w:rsidR="00145181" w:rsidRPr="000C6736" w:rsidRDefault="00145181" w:rsidP="00072F03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38F3C3CE" w14:textId="77777777" w:rsidR="00936B70" w:rsidRPr="000C6736" w:rsidRDefault="00072F03" w:rsidP="000C6736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XXVI </w:t>
      </w:r>
      <w:r w:rsidR="00145181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- organizar e supervisionar as CIPAS. </w:t>
      </w:r>
    </w:p>
    <w:p w14:paraId="7AAB8781" w14:textId="77777777" w:rsidR="00072F03" w:rsidRPr="000C6736" w:rsidRDefault="00072F03" w:rsidP="00936B70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</w:p>
    <w:p w14:paraId="217A5F9E" w14:textId="77777777" w:rsidR="00936B70" w:rsidRPr="00936B70" w:rsidRDefault="00936B70" w:rsidP="000C6736">
      <w:pPr>
        <w:spacing w:after="0" w:line="240" w:lineRule="auto"/>
        <w:ind w:left="851"/>
        <w:jc w:val="both"/>
        <w:rPr>
          <w:rFonts w:ascii="Times New Roman" w:eastAsia="Times New Roman" w:hAnsi="Times New Roman"/>
          <w:b w:val="0"/>
          <w:color w:val="auto"/>
          <w:lang w:eastAsia="pt-BR"/>
        </w:rPr>
      </w:pPr>
      <w:r w:rsidRPr="000C6736">
        <w:rPr>
          <w:rFonts w:ascii="Times New Roman" w:eastAsia="Times New Roman" w:hAnsi="Times New Roman"/>
          <w:b w:val="0"/>
          <w:color w:val="auto"/>
          <w:lang w:eastAsia="pt-BR"/>
        </w:rPr>
        <w:t>“Art. 11. No exercício das atividades de especialista em Engenharia de Segurança do Trabalho, o arquiteto e urbanista efetuará o Registro de Responsabilidade Técnica (RRT) no CAU, nos termos</w:t>
      </w:r>
      <w:r w:rsidR="007B4371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 dos normativos específicos do CAU/BR que dispõem sobre RRT e sobre tipificação de atividades técnicas para fins de RRT.</w:t>
      </w:r>
      <w:r w:rsidR="00E7466C" w:rsidRPr="000C6736">
        <w:rPr>
          <w:rFonts w:ascii="Times New Roman" w:eastAsia="Times New Roman" w:hAnsi="Times New Roman"/>
          <w:b w:val="0"/>
          <w:color w:val="auto"/>
          <w:lang w:eastAsia="pt-BR"/>
        </w:rPr>
        <w:t xml:space="preserve">” </w:t>
      </w:r>
    </w:p>
    <w:p w14:paraId="6EB2FEB2" w14:textId="77777777" w:rsidR="00881E68" w:rsidRDefault="00881E68" w:rsidP="00965BED">
      <w:pPr>
        <w:spacing w:after="0" w:line="240" w:lineRule="auto"/>
        <w:rPr>
          <w:rFonts w:ascii="Times New Roman" w:eastAsia="Times New Roman" w:hAnsi="Times New Roman"/>
          <w:b w:val="0"/>
          <w:lang w:eastAsia="pt-BR"/>
        </w:rPr>
      </w:pPr>
    </w:p>
    <w:p w14:paraId="63E1EBBF" w14:textId="77777777" w:rsidR="00881E68" w:rsidRPr="00965BED" w:rsidRDefault="00881E68" w:rsidP="00965BED">
      <w:pPr>
        <w:spacing w:after="0" w:line="240" w:lineRule="auto"/>
        <w:rPr>
          <w:b w:val="0"/>
        </w:rPr>
      </w:pPr>
    </w:p>
    <w:p w14:paraId="6D1DEC9B" w14:textId="77777777" w:rsidR="00965BED" w:rsidRDefault="00965BED" w:rsidP="00965BED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965BED">
        <w:rPr>
          <w:rFonts w:ascii="Times New Roman" w:eastAsia="Times New Roman" w:hAnsi="Times New Roman"/>
          <w:b w:val="0"/>
          <w:lang w:eastAsia="pt-BR"/>
        </w:rPr>
        <w:t>Art. 2º Esta Resolução entra em vigor na data de sua publicação.</w:t>
      </w:r>
    </w:p>
    <w:p w14:paraId="300AD791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2AFCA6D3" w14:textId="77777777" w:rsidR="00965BED" w:rsidRPr="00965BED" w:rsidRDefault="00965BED" w:rsidP="00965BED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3998BBA1" w14:textId="77777777" w:rsidR="00965BED" w:rsidRDefault="00965BED" w:rsidP="00965BED">
      <w:pPr>
        <w:spacing w:after="0" w:line="240" w:lineRule="auto"/>
        <w:jc w:val="center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 xml:space="preserve">Brasília-DF, </w:t>
      </w:r>
      <w:r w:rsidRPr="009A171E">
        <w:rPr>
          <w:rFonts w:ascii="Times New Roman" w:hAnsi="Times New Roman"/>
          <w:b w:val="0"/>
          <w:highlight w:val="yellow"/>
        </w:rPr>
        <w:t>xx de xxxxxxxxx de 2020</w:t>
      </w:r>
      <w:r w:rsidRPr="00965BED">
        <w:rPr>
          <w:rFonts w:ascii="Times New Roman" w:hAnsi="Times New Roman"/>
          <w:b w:val="0"/>
        </w:rPr>
        <w:t>.</w:t>
      </w:r>
    </w:p>
    <w:p w14:paraId="3362D433" w14:textId="77777777" w:rsidR="00965BED" w:rsidRPr="00965BED" w:rsidRDefault="00965BED" w:rsidP="00965BED">
      <w:pPr>
        <w:spacing w:after="0" w:line="240" w:lineRule="auto"/>
        <w:jc w:val="center"/>
        <w:rPr>
          <w:rFonts w:ascii="Times New Roman" w:hAnsi="Times New Roman"/>
          <w:b w:val="0"/>
        </w:rPr>
      </w:pPr>
    </w:p>
    <w:p w14:paraId="717371A8" w14:textId="77777777" w:rsidR="00965BED" w:rsidRPr="00965BED" w:rsidRDefault="00965BED" w:rsidP="00965BED">
      <w:pPr>
        <w:tabs>
          <w:tab w:val="left" w:pos="5295"/>
        </w:tabs>
        <w:spacing w:after="0" w:line="240" w:lineRule="auto"/>
        <w:rPr>
          <w:rFonts w:ascii="Times New Roman" w:hAnsi="Times New Roman"/>
        </w:rPr>
      </w:pPr>
    </w:p>
    <w:p w14:paraId="74DC1EA8" w14:textId="77777777" w:rsidR="00965BED" w:rsidRPr="00965BED" w:rsidRDefault="00965BED" w:rsidP="00965BED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965BED">
        <w:rPr>
          <w:rFonts w:ascii="Times New Roman" w:hAnsi="Times New Roman"/>
        </w:rPr>
        <w:t>LUCIANO GUIMARÃES</w:t>
      </w:r>
    </w:p>
    <w:p w14:paraId="3B911123" w14:textId="77777777" w:rsidR="00965BED" w:rsidRPr="00965BED" w:rsidRDefault="00965BED" w:rsidP="00965BED">
      <w:pPr>
        <w:spacing w:after="0" w:line="240" w:lineRule="auto"/>
        <w:jc w:val="center"/>
        <w:rPr>
          <w:rFonts w:ascii="Times New Roman" w:hAnsi="Times New Roman"/>
          <w:b w:val="0"/>
        </w:rPr>
      </w:pPr>
      <w:r w:rsidRPr="00965BED">
        <w:rPr>
          <w:rFonts w:ascii="Times New Roman" w:hAnsi="Times New Roman"/>
          <w:b w:val="0"/>
        </w:rPr>
        <w:t>Presidente do CAU/BR</w:t>
      </w:r>
    </w:p>
    <w:p w14:paraId="474B3A2A" w14:textId="77777777" w:rsidR="00965BED" w:rsidRDefault="00965BED" w:rsidP="00965BE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C033DEB" w14:textId="77777777" w:rsidR="00965BED" w:rsidRPr="00D326E1" w:rsidRDefault="00965BED" w:rsidP="00965BED"/>
    <w:sectPr w:rsidR="00965BED" w:rsidRPr="00D326E1" w:rsidSect="002F4B57">
      <w:headerReference w:type="default" r:id="rId7"/>
      <w:footerReference w:type="default" r:id="rId8"/>
      <w:pgSz w:w="11906" w:h="16838"/>
      <w:pgMar w:top="1843" w:right="1274" w:bottom="1417" w:left="1701" w:header="510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1BCA" w14:textId="77777777" w:rsidR="00BA2699" w:rsidRDefault="00BA2699" w:rsidP="00783D72">
      <w:pPr>
        <w:spacing w:after="0" w:line="240" w:lineRule="auto"/>
      </w:pPr>
      <w:r>
        <w:separator/>
      </w:r>
    </w:p>
  </w:endnote>
  <w:endnote w:type="continuationSeparator" w:id="0">
    <w:p w14:paraId="0CD6951E" w14:textId="77777777" w:rsidR="00BA2699" w:rsidRDefault="00BA269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sdt>
        <w:sdtPr>
          <w:id w:val="8354620"/>
          <w:docPartObj>
            <w:docPartGallery w:val="Page Numbers (Bottom of Page)"/>
            <w:docPartUnique/>
          </w:docPartObj>
        </w:sdtPr>
        <w:sdtEndPr>
          <w:rPr>
            <w:b w:val="0"/>
            <w:bCs/>
            <w:color w:val="008080"/>
          </w:rPr>
        </w:sdtEndPr>
        <w:sdtContent>
          <w:p w14:paraId="64E76F12" w14:textId="77777777" w:rsidR="002F4B57" w:rsidRPr="00C25F47" w:rsidRDefault="002F4B57" w:rsidP="002F4B57">
            <w:pPr>
              <w:pStyle w:val="Rodap"/>
              <w:jc w:val="right"/>
              <w:rPr>
                <w:b w:val="0"/>
                <w:bCs/>
                <w:color w:val="008080"/>
              </w:rPr>
            </w:pPr>
            <w:r w:rsidRPr="002F4B5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3E05E25" wp14:editId="61888E93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3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4D5" w:rsidRPr="002F4B57">
              <w:rPr>
                <w:bCs/>
                <w:color w:val="008080"/>
              </w:rPr>
              <w:fldChar w:fldCharType="begin"/>
            </w:r>
            <w:r w:rsidRPr="002F4B57">
              <w:rPr>
                <w:bCs/>
                <w:color w:val="008080"/>
              </w:rPr>
              <w:instrText>PAGE   \* MERGEFORMAT</w:instrText>
            </w:r>
            <w:r w:rsidR="006824D5" w:rsidRPr="002F4B57">
              <w:rPr>
                <w:bCs/>
                <w:color w:val="008080"/>
              </w:rPr>
              <w:fldChar w:fldCharType="separate"/>
            </w:r>
            <w:r w:rsidR="000C6736">
              <w:rPr>
                <w:bCs/>
                <w:noProof/>
                <w:color w:val="008080"/>
              </w:rPr>
              <w:t>1</w:t>
            </w:r>
            <w:r w:rsidR="006824D5" w:rsidRPr="002F4B57">
              <w:rPr>
                <w:bCs/>
                <w:color w:val="008080"/>
              </w:rPr>
              <w:fldChar w:fldCharType="end"/>
            </w:r>
          </w:p>
        </w:sdtContent>
      </w:sdt>
      <w:p w14:paraId="1D9D03A5" w14:textId="77777777" w:rsidR="002F4B57" w:rsidRPr="00C25F47" w:rsidRDefault="002F4B57" w:rsidP="002F4B57">
        <w:pPr>
          <w:pStyle w:val="Rodap"/>
        </w:pPr>
        <w:r>
          <w:ptab w:relativeTo="margin" w:alignment="right" w:leader="none"/>
        </w:r>
      </w:p>
      <w:p w14:paraId="2BA19F51" w14:textId="77777777" w:rsidR="00C25F47" w:rsidRPr="00C25F47" w:rsidRDefault="005222F7">
        <w:pPr>
          <w:pStyle w:val="Rodap"/>
          <w:jc w:val="right"/>
          <w:rPr>
            <w:b w:val="0"/>
            <w:bCs/>
            <w:color w:val="008080"/>
          </w:rPr>
        </w:pPr>
      </w:p>
    </w:sdtContent>
  </w:sdt>
  <w:p w14:paraId="7269C01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1FFD" w14:textId="77777777" w:rsidR="00BA2699" w:rsidRDefault="00BA2699" w:rsidP="00783D72">
      <w:pPr>
        <w:spacing w:after="0" w:line="240" w:lineRule="auto"/>
      </w:pPr>
      <w:r>
        <w:separator/>
      </w:r>
    </w:p>
  </w:footnote>
  <w:footnote w:type="continuationSeparator" w:id="0">
    <w:p w14:paraId="7704598A" w14:textId="77777777" w:rsidR="00BA2699" w:rsidRDefault="00BA269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8E4D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1E67C86" wp14:editId="1243F37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8AA"/>
    <w:multiLevelType w:val="hybridMultilevel"/>
    <w:tmpl w:val="0202657C"/>
    <w:lvl w:ilvl="0" w:tplc="E408BF22">
      <w:start w:val="1"/>
      <w:numFmt w:val="upperRoman"/>
      <w:lvlText w:val="%1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14DCAC72">
      <w:numFmt w:val="bullet"/>
      <w:lvlText w:val="•"/>
      <w:lvlJc w:val="left"/>
      <w:pPr>
        <w:ind w:left="1017" w:hanging="188"/>
      </w:pPr>
      <w:rPr>
        <w:rFonts w:hint="default"/>
        <w:lang w:val="pt-BR" w:eastAsia="pt-BR" w:bidi="pt-BR"/>
      </w:rPr>
    </w:lvl>
    <w:lvl w:ilvl="2" w:tplc="1304F3A6">
      <w:numFmt w:val="bullet"/>
      <w:lvlText w:val="•"/>
      <w:lvlJc w:val="left"/>
      <w:pPr>
        <w:ind w:left="1935" w:hanging="188"/>
      </w:pPr>
      <w:rPr>
        <w:rFonts w:hint="default"/>
        <w:lang w:val="pt-BR" w:eastAsia="pt-BR" w:bidi="pt-BR"/>
      </w:rPr>
    </w:lvl>
    <w:lvl w:ilvl="3" w:tplc="BAFA8018">
      <w:numFmt w:val="bullet"/>
      <w:lvlText w:val="•"/>
      <w:lvlJc w:val="left"/>
      <w:pPr>
        <w:ind w:left="2853" w:hanging="188"/>
      </w:pPr>
      <w:rPr>
        <w:rFonts w:hint="default"/>
        <w:lang w:val="pt-BR" w:eastAsia="pt-BR" w:bidi="pt-BR"/>
      </w:rPr>
    </w:lvl>
    <w:lvl w:ilvl="4" w:tplc="80C48754">
      <w:numFmt w:val="bullet"/>
      <w:lvlText w:val="•"/>
      <w:lvlJc w:val="left"/>
      <w:pPr>
        <w:ind w:left="3771" w:hanging="188"/>
      </w:pPr>
      <w:rPr>
        <w:rFonts w:hint="default"/>
        <w:lang w:val="pt-BR" w:eastAsia="pt-BR" w:bidi="pt-BR"/>
      </w:rPr>
    </w:lvl>
    <w:lvl w:ilvl="5" w:tplc="08504A66">
      <w:numFmt w:val="bullet"/>
      <w:lvlText w:val="•"/>
      <w:lvlJc w:val="left"/>
      <w:pPr>
        <w:ind w:left="4689" w:hanging="188"/>
      </w:pPr>
      <w:rPr>
        <w:rFonts w:hint="default"/>
        <w:lang w:val="pt-BR" w:eastAsia="pt-BR" w:bidi="pt-BR"/>
      </w:rPr>
    </w:lvl>
    <w:lvl w:ilvl="6" w:tplc="B16E5A4C">
      <w:numFmt w:val="bullet"/>
      <w:lvlText w:val="•"/>
      <w:lvlJc w:val="left"/>
      <w:pPr>
        <w:ind w:left="5607" w:hanging="188"/>
      </w:pPr>
      <w:rPr>
        <w:rFonts w:hint="default"/>
        <w:lang w:val="pt-BR" w:eastAsia="pt-BR" w:bidi="pt-BR"/>
      </w:rPr>
    </w:lvl>
    <w:lvl w:ilvl="7" w:tplc="B202AA82">
      <w:numFmt w:val="bullet"/>
      <w:lvlText w:val="•"/>
      <w:lvlJc w:val="left"/>
      <w:pPr>
        <w:ind w:left="6525" w:hanging="188"/>
      </w:pPr>
      <w:rPr>
        <w:rFonts w:hint="default"/>
        <w:lang w:val="pt-BR" w:eastAsia="pt-BR" w:bidi="pt-BR"/>
      </w:rPr>
    </w:lvl>
    <w:lvl w:ilvl="8" w:tplc="AB2A14FA">
      <w:numFmt w:val="bullet"/>
      <w:lvlText w:val="•"/>
      <w:lvlJc w:val="left"/>
      <w:pPr>
        <w:ind w:left="7443" w:hanging="188"/>
      </w:pPr>
      <w:rPr>
        <w:rFonts w:hint="default"/>
        <w:lang w:val="pt-BR" w:eastAsia="pt-BR" w:bidi="pt-BR"/>
      </w:rPr>
    </w:lvl>
  </w:abstractNum>
  <w:abstractNum w:abstractNumId="2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5678A"/>
    <w:multiLevelType w:val="hybridMultilevel"/>
    <w:tmpl w:val="E6C25416"/>
    <w:lvl w:ilvl="0" w:tplc="4150EB54">
      <w:start w:val="1"/>
      <w:numFmt w:val="upperRoman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72F03"/>
    <w:rsid w:val="000C12BB"/>
    <w:rsid w:val="000C6736"/>
    <w:rsid w:val="000D7BDF"/>
    <w:rsid w:val="00106C1E"/>
    <w:rsid w:val="00145181"/>
    <w:rsid w:val="0015510A"/>
    <w:rsid w:val="001727BF"/>
    <w:rsid w:val="00193E0F"/>
    <w:rsid w:val="00213625"/>
    <w:rsid w:val="002872F4"/>
    <w:rsid w:val="002F4B57"/>
    <w:rsid w:val="002F78FF"/>
    <w:rsid w:val="00306DAF"/>
    <w:rsid w:val="00332007"/>
    <w:rsid w:val="00411651"/>
    <w:rsid w:val="0041285A"/>
    <w:rsid w:val="0049029B"/>
    <w:rsid w:val="004E1EE3"/>
    <w:rsid w:val="005222F7"/>
    <w:rsid w:val="005C038B"/>
    <w:rsid w:val="006824D5"/>
    <w:rsid w:val="006A6753"/>
    <w:rsid w:val="006F70D8"/>
    <w:rsid w:val="007632E7"/>
    <w:rsid w:val="00783D72"/>
    <w:rsid w:val="007A53AD"/>
    <w:rsid w:val="007B4371"/>
    <w:rsid w:val="007C081D"/>
    <w:rsid w:val="00800082"/>
    <w:rsid w:val="00812DE4"/>
    <w:rsid w:val="00881E68"/>
    <w:rsid w:val="008E1E70"/>
    <w:rsid w:val="00936B70"/>
    <w:rsid w:val="00965BED"/>
    <w:rsid w:val="009A171E"/>
    <w:rsid w:val="009C48AE"/>
    <w:rsid w:val="00A409A5"/>
    <w:rsid w:val="00AA738B"/>
    <w:rsid w:val="00BA2699"/>
    <w:rsid w:val="00C00FD5"/>
    <w:rsid w:val="00C25F47"/>
    <w:rsid w:val="00CE7C53"/>
    <w:rsid w:val="00D326E1"/>
    <w:rsid w:val="00D55C6C"/>
    <w:rsid w:val="00DB2DA6"/>
    <w:rsid w:val="00E3013F"/>
    <w:rsid w:val="00E52473"/>
    <w:rsid w:val="00E625E1"/>
    <w:rsid w:val="00E7466C"/>
    <w:rsid w:val="00F13A64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B04397"/>
  <w15:docId w15:val="{9DD6A7D2-4A5C-4845-A5FC-26D8159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E1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1"/>
    <w:qFormat/>
    <w:rsid w:val="00CE7C53"/>
    <w:pPr>
      <w:spacing w:after="0" w:line="240" w:lineRule="auto"/>
      <w:ind w:left="708"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965BED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1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81E68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1550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</dc:creator>
  <cp:lastModifiedBy>CEP - CAU/BR</cp:lastModifiedBy>
  <cp:revision>28</cp:revision>
  <dcterms:created xsi:type="dcterms:W3CDTF">2020-09-08T14:40:00Z</dcterms:created>
  <dcterms:modified xsi:type="dcterms:W3CDTF">2020-09-17T14:44:00Z</dcterms:modified>
</cp:coreProperties>
</file>