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440649" w:rsidRPr="00044DD9" w:rsidTr="00F659A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40649" w:rsidRPr="00044DD9" w:rsidRDefault="00440649" w:rsidP="0044064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440649" w:rsidRDefault="00C36270" w:rsidP="004406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 DE FISCALIZAÇÃO CAU/MG</w:t>
            </w:r>
            <w:r w:rsidR="00440649"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Pr="00C36270">
              <w:rPr>
                <w:rFonts w:ascii="Times New Roman" w:hAnsi="Times New Roman"/>
                <w:sz w:val="22"/>
                <w:szCs w:val="22"/>
                <w:lang w:eastAsia="pt-BR"/>
              </w:rPr>
              <w:t>1000021547/2015</w:t>
            </w:r>
          </w:p>
          <w:p w:rsidR="00440649" w:rsidRPr="00440649" w:rsidRDefault="00440649" w:rsidP="004406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C36270" w:rsidRPr="00A521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791072/</w:t>
            </w:r>
            <w:proofErr w:type="gramStart"/>
            <w:r w:rsidR="00C36270" w:rsidRPr="00A521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2018  </w:t>
            </w:r>
            <w:r w:rsidR="00B275CF">
              <w:rPr>
                <w:rFonts w:ascii="Times New Roman" w:hAnsi="Times New Roman"/>
                <w:sz w:val="22"/>
                <w:szCs w:val="22"/>
                <w:lang w:eastAsia="pt-BR"/>
              </w:rPr>
              <w:t>–</w:t>
            </w:r>
            <w:proofErr w:type="gramEnd"/>
            <w:r w:rsidR="00B275C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interessada</w:t>
            </w: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36270" w:rsidRPr="00A521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ELS ENGENHARIA E PROJETOS ARQUITETÔNICOS LTDA</w:t>
            </w:r>
          </w:p>
        </w:tc>
      </w:tr>
      <w:tr w:rsidR="00440649" w:rsidRPr="00044DD9" w:rsidTr="00F659A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40649" w:rsidRPr="00044DD9" w:rsidRDefault="00440649" w:rsidP="0044064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440649" w:rsidRPr="00440649" w:rsidRDefault="00440649" w:rsidP="004406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>Presidência do CAU/BR</w:t>
            </w:r>
          </w:p>
        </w:tc>
      </w:tr>
      <w:tr w:rsidR="00440649" w:rsidRPr="00044DD9" w:rsidTr="00F659A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40649" w:rsidRPr="00044DD9" w:rsidRDefault="00440649" w:rsidP="004406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440649" w:rsidRPr="00440649" w:rsidRDefault="00440649" w:rsidP="001B2DB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F30DB4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1B2DBB">
              <w:rPr>
                <w:rFonts w:ascii="Times New Roman" w:hAnsi="Times New Roman"/>
                <w:sz w:val="22"/>
                <w:szCs w:val="22"/>
              </w:rPr>
              <w:t>13</w:t>
            </w:r>
            <w:r w:rsidRPr="00F30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1D1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AD30BE">
              <w:rPr>
                <w:rFonts w:ascii="Times New Roman" w:hAnsi="Times New Roman"/>
                <w:sz w:val="22"/>
                <w:szCs w:val="22"/>
              </w:rPr>
              <w:t>83</w:t>
            </w:r>
            <w:r w:rsidRPr="000F1D1C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CEP-CAU/BR: para </w:t>
            </w:r>
            <w:r>
              <w:rPr>
                <w:rFonts w:ascii="Times New Roman" w:hAnsi="Times New Roman"/>
                <w:sz w:val="22"/>
                <w:szCs w:val="22"/>
              </w:rPr>
              <w:t>apreciação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e manifestação da Comissão</w:t>
            </w:r>
          </w:p>
        </w:tc>
      </w:tr>
    </w:tbl>
    <w:p w:rsidR="00E77381" w:rsidRPr="00044DD9" w:rsidRDefault="009D7E84" w:rsidP="00E7738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z w:val="22"/>
            <w:szCs w:val="22"/>
            <w:lang w:eastAsia="pt-BR"/>
          </w:rPr>
          <w:alias w:val="Título"/>
          <w:tag w:val=""/>
          <w:id w:val="-488482374"/>
          <w:placeholder>
            <w:docPart w:val="4558220A4E8E439BB4735F150F95D8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10D1">
            <w:rPr>
              <w:rFonts w:ascii="Times New Roman" w:hAnsi="Times New Roman"/>
              <w:sz w:val="22"/>
              <w:szCs w:val="22"/>
              <w:lang w:eastAsia="pt-BR"/>
            </w:rPr>
            <w:t xml:space="preserve">DELIBERAÇÃO Nº </w:t>
          </w:r>
          <w:r w:rsidR="001B2DBB">
            <w:rPr>
              <w:rFonts w:ascii="Times New Roman" w:hAnsi="Times New Roman"/>
              <w:sz w:val="22"/>
              <w:szCs w:val="22"/>
              <w:lang w:eastAsia="pt-BR"/>
            </w:rPr>
            <w:t>040</w:t>
          </w:r>
          <w:r w:rsidR="00A710D1">
            <w:rPr>
              <w:rFonts w:ascii="Times New Roman" w:hAnsi="Times New Roman"/>
              <w:sz w:val="22"/>
              <w:szCs w:val="22"/>
              <w:lang w:eastAsia="pt-BR"/>
            </w:rPr>
            <w:t>/2019 – (CEP – CAU/BR)</w:t>
          </w:r>
        </w:sdtContent>
      </w:sdt>
      <w:r w:rsidR="00E77381"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40649" w:rsidRPr="00440649" w:rsidRDefault="00440649" w:rsidP="004406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0649"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 w:rsidRPr="00440649">
        <w:rPr>
          <w:rFonts w:ascii="Times New Roman" w:hAnsi="Times New Roman"/>
          <w:b/>
          <w:sz w:val="22"/>
          <w:szCs w:val="22"/>
          <w:lang w:eastAsia="pt-BR"/>
        </w:rPr>
        <w:t xml:space="preserve"> – 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CAU/BR), reunida ordinariamente em Brasília-DF, na sede do CAU/BR, nos dias </w:t>
      </w:r>
      <w:r w:rsidR="00AD30BE">
        <w:rPr>
          <w:rFonts w:ascii="Times New Roman" w:hAnsi="Times New Roman"/>
          <w:sz w:val="22"/>
          <w:szCs w:val="22"/>
          <w:lang w:eastAsia="pt-BR"/>
        </w:rPr>
        <w:t>06 e 07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D30BE">
        <w:rPr>
          <w:rFonts w:ascii="Times New Roman" w:hAnsi="Times New Roman"/>
          <w:sz w:val="22"/>
          <w:szCs w:val="22"/>
          <w:lang w:eastAsia="pt-BR"/>
        </w:rPr>
        <w:t>junho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 de 2019, no uso das competências que lhe conferem o art. 97, 101 e 102 do Regimento Interno do CAU/BR, após análise do assunto em epígrafe, e</w:t>
      </w:r>
    </w:p>
    <w:p w:rsidR="00440649" w:rsidRPr="00440649" w:rsidRDefault="00440649" w:rsidP="004406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40649" w:rsidRPr="00440649" w:rsidRDefault="00440649" w:rsidP="004406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0649">
        <w:rPr>
          <w:rFonts w:ascii="Times New Roman" w:hAnsi="Times New Roman"/>
          <w:sz w:val="22"/>
          <w:szCs w:val="22"/>
          <w:lang w:eastAsia="pt-BR"/>
        </w:rPr>
        <w:t xml:space="preserve">Considerando o relatório e voto fundamentado do relator da CEP-CAU/BR, conselheiro </w:t>
      </w:r>
      <w:r w:rsidR="00B275CF">
        <w:rPr>
          <w:rFonts w:ascii="Times New Roman" w:hAnsi="Times New Roman"/>
          <w:sz w:val="22"/>
          <w:szCs w:val="22"/>
          <w:lang w:eastAsia="pt-BR"/>
        </w:rPr>
        <w:t>Ricardo Martins da Fonseca</w:t>
      </w:r>
      <w:r w:rsidRPr="00440649">
        <w:rPr>
          <w:rFonts w:ascii="Times New Roman" w:hAnsi="Times New Roman"/>
          <w:sz w:val="22"/>
          <w:szCs w:val="22"/>
          <w:lang w:eastAsia="pt-BR"/>
        </w:rPr>
        <w:t>, apresentado à Comissão.</w:t>
      </w:r>
    </w:p>
    <w:p w:rsidR="00CB04FF" w:rsidRDefault="00CB04FF" w:rsidP="00CB04F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3E5B" w:rsidRDefault="00BB3E5B" w:rsidP="00137B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Default="00DB67C9" w:rsidP="00137B5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B04FF" w:rsidRDefault="00CB04FF" w:rsidP="00137B5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B04FF" w:rsidRDefault="00CB04FF" w:rsidP="00137B5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440649" w:rsidRPr="001B2DBB" w:rsidRDefault="00440649" w:rsidP="00440649">
      <w:pPr>
        <w:jc w:val="both"/>
        <w:rPr>
          <w:rFonts w:ascii="Times New Roman" w:hAnsi="Times New Roman"/>
          <w:sz w:val="22"/>
          <w:szCs w:val="22"/>
        </w:rPr>
      </w:pPr>
      <w:r w:rsidRPr="001B2DBB">
        <w:rPr>
          <w:rFonts w:ascii="Times New Roman" w:hAnsi="Times New Roman"/>
          <w:sz w:val="22"/>
          <w:szCs w:val="22"/>
        </w:rPr>
        <w:t>1-</w:t>
      </w:r>
      <w:r w:rsidRPr="001B2DBB">
        <w:rPr>
          <w:rFonts w:ascii="Times New Roman" w:hAnsi="Times New Roman"/>
          <w:sz w:val="22"/>
          <w:szCs w:val="22"/>
        </w:rPr>
        <w:tab/>
        <w:t>Acompanhar o Relatório e Voto Fundamentado do conselheiro relator no âmbito da CEP-CAU/BR no sentido de recomendar ao Plenário do CAU/BR:</w:t>
      </w:r>
    </w:p>
    <w:p w:rsidR="00440649" w:rsidRPr="001B2DBB" w:rsidRDefault="001B2DBB" w:rsidP="001B2DBB">
      <w:pPr>
        <w:pStyle w:val="PargrafodaLista"/>
        <w:numPr>
          <w:ilvl w:val="0"/>
          <w:numId w:val="10"/>
        </w:numPr>
        <w:ind w:start="21.30pt" w:hanging="21.30pt"/>
        <w:jc w:val="both"/>
        <w:rPr>
          <w:rFonts w:ascii="Times New Roman" w:hAnsi="Times New Roman"/>
          <w:sz w:val="22"/>
          <w:szCs w:val="22"/>
        </w:rPr>
      </w:pPr>
      <w:r w:rsidRPr="001B2DBB">
        <w:rPr>
          <w:rFonts w:ascii="Times New Roman" w:hAnsi="Times New Roman"/>
          <w:sz w:val="22"/>
          <w:szCs w:val="22"/>
        </w:rPr>
        <w:t>DAR PROVIMENTO ao recurso</w:t>
      </w:r>
      <w:r w:rsidR="00440649" w:rsidRPr="001B2DBB">
        <w:rPr>
          <w:rFonts w:ascii="Times New Roman" w:hAnsi="Times New Roman"/>
          <w:sz w:val="22"/>
          <w:szCs w:val="22"/>
        </w:rPr>
        <w:t xml:space="preserve"> </w:t>
      </w:r>
      <w:r w:rsidRPr="001B2DBB">
        <w:rPr>
          <w:rFonts w:ascii="Times New Roman" w:hAnsi="Times New Roman"/>
          <w:sz w:val="22"/>
          <w:szCs w:val="22"/>
          <w:lang w:eastAsia="pt-BR"/>
        </w:rPr>
        <w:t>interposto, anulando a multa e determinando o arquivamento do processo</w:t>
      </w:r>
      <w:r w:rsidR="00440649" w:rsidRPr="001B2DBB">
        <w:rPr>
          <w:rFonts w:ascii="Times New Roman" w:hAnsi="Times New Roman"/>
          <w:sz w:val="22"/>
          <w:szCs w:val="22"/>
        </w:rPr>
        <w:t>; e</w:t>
      </w:r>
    </w:p>
    <w:p w:rsidR="00440649" w:rsidRPr="00440649" w:rsidRDefault="00440649" w:rsidP="001B2DBB">
      <w:pPr>
        <w:ind w:start="21.30pt" w:hanging="21.30pt"/>
        <w:jc w:val="both"/>
        <w:rPr>
          <w:rFonts w:ascii="Times New Roman" w:hAnsi="Times New Roman"/>
          <w:sz w:val="22"/>
          <w:szCs w:val="22"/>
        </w:rPr>
      </w:pPr>
      <w:r w:rsidRPr="001B2DBB">
        <w:rPr>
          <w:rFonts w:ascii="Times New Roman" w:hAnsi="Times New Roman"/>
          <w:sz w:val="22"/>
          <w:szCs w:val="22"/>
        </w:rPr>
        <w:t>b)</w:t>
      </w:r>
      <w:r w:rsidRPr="001B2DBB">
        <w:rPr>
          <w:rFonts w:ascii="Times New Roman" w:hAnsi="Times New Roman"/>
          <w:sz w:val="22"/>
          <w:szCs w:val="22"/>
        </w:rPr>
        <w:tab/>
        <w:t>O envio dos autos ao Consel</w:t>
      </w:r>
      <w:r w:rsidR="00B275CF" w:rsidRPr="001B2DBB">
        <w:rPr>
          <w:rFonts w:ascii="Times New Roman" w:hAnsi="Times New Roman"/>
          <w:sz w:val="22"/>
          <w:szCs w:val="22"/>
        </w:rPr>
        <w:t>ho de Arquitetura e Urb</w:t>
      </w:r>
      <w:r w:rsidR="00B83E2E" w:rsidRPr="001B2DBB">
        <w:rPr>
          <w:rFonts w:ascii="Times New Roman" w:hAnsi="Times New Roman"/>
          <w:sz w:val="22"/>
          <w:szCs w:val="22"/>
        </w:rPr>
        <w:t>anismo de</w:t>
      </w:r>
      <w:r w:rsidR="00C36270" w:rsidRPr="001B2DBB">
        <w:rPr>
          <w:rFonts w:ascii="Times New Roman" w:hAnsi="Times New Roman"/>
          <w:sz w:val="22"/>
          <w:szCs w:val="22"/>
        </w:rPr>
        <w:t xml:space="preserve"> </w:t>
      </w:r>
      <w:r w:rsidR="00B83E2E" w:rsidRPr="001B2DBB">
        <w:rPr>
          <w:rFonts w:ascii="Times New Roman" w:hAnsi="Times New Roman"/>
          <w:sz w:val="22"/>
          <w:szCs w:val="22"/>
        </w:rPr>
        <w:t>Minas Gerais</w:t>
      </w:r>
      <w:r w:rsidR="00C36270" w:rsidRPr="001B2DBB">
        <w:rPr>
          <w:rFonts w:ascii="Times New Roman" w:hAnsi="Times New Roman"/>
          <w:sz w:val="22"/>
          <w:szCs w:val="22"/>
        </w:rPr>
        <w:t xml:space="preserve"> (CAU/MG</w:t>
      </w:r>
      <w:r w:rsidRPr="001B2DBB">
        <w:rPr>
          <w:rFonts w:ascii="Times New Roman" w:hAnsi="Times New Roman"/>
          <w:sz w:val="22"/>
          <w:szCs w:val="22"/>
        </w:rPr>
        <w:t>) para as devidas providências.</w:t>
      </w:r>
      <w:r w:rsidRPr="00440649">
        <w:rPr>
          <w:rFonts w:ascii="Times New Roman" w:hAnsi="Times New Roman"/>
          <w:sz w:val="22"/>
          <w:szCs w:val="22"/>
        </w:rPr>
        <w:t xml:space="preserve"> </w:t>
      </w:r>
    </w:p>
    <w:p w:rsidR="00440649" w:rsidRPr="00440649" w:rsidRDefault="00440649" w:rsidP="00440649">
      <w:pPr>
        <w:jc w:val="both"/>
        <w:rPr>
          <w:rFonts w:ascii="Times New Roman" w:hAnsi="Times New Roman"/>
          <w:sz w:val="22"/>
          <w:szCs w:val="22"/>
        </w:rPr>
      </w:pPr>
    </w:p>
    <w:p w:rsidR="00CB04FF" w:rsidRPr="00044DD9" w:rsidRDefault="00440649" w:rsidP="004406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40649">
        <w:rPr>
          <w:rFonts w:ascii="Times New Roman" w:hAnsi="Times New Roman"/>
          <w:sz w:val="22"/>
          <w:szCs w:val="22"/>
        </w:rPr>
        <w:t>2-</w:t>
      </w:r>
      <w:r w:rsidRPr="00440649">
        <w:rPr>
          <w:rFonts w:ascii="Times New Roman" w:hAnsi="Times New Roman"/>
          <w:sz w:val="22"/>
          <w:szCs w:val="22"/>
        </w:rPr>
        <w:tab/>
        <w:t>Encaminhar o recurso a esta Presidência para apreciação do Plenário do CAU/BR.</w:t>
      </w:r>
    </w:p>
    <w:p w:rsidR="00DB67C9" w:rsidRDefault="00DB67C9" w:rsidP="00137B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3E5B" w:rsidRDefault="00BB3E5B" w:rsidP="00137B5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B2DBB" w:rsidRDefault="001B2DBB" w:rsidP="00137B53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B3E5B" w:rsidRDefault="0060577B" w:rsidP="00137B53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="00DB67C9" w:rsidRPr="0044064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D30BE">
        <w:rPr>
          <w:rFonts w:ascii="Times New Roman" w:hAnsi="Times New Roman"/>
          <w:sz w:val="22"/>
          <w:szCs w:val="22"/>
          <w:lang w:eastAsia="pt-BR"/>
        </w:rPr>
        <w:t>07</w:t>
      </w:r>
      <w:r w:rsidR="00DB67C9" w:rsidRPr="00C250C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D30BE">
        <w:rPr>
          <w:rFonts w:ascii="Times New Roman" w:hAnsi="Times New Roman"/>
          <w:sz w:val="22"/>
          <w:szCs w:val="22"/>
          <w:lang w:eastAsia="pt-BR"/>
        </w:rPr>
        <w:t>junho</w:t>
      </w:r>
      <w:r w:rsidR="00DB67C9" w:rsidRPr="00C250C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35FAE" w:rsidRPr="00C250CD">
        <w:rPr>
          <w:rFonts w:ascii="Times New Roman" w:hAnsi="Times New Roman"/>
          <w:sz w:val="22"/>
          <w:szCs w:val="22"/>
          <w:lang w:eastAsia="pt-BR"/>
        </w:rPr>
        <w:t>2019</w:t>
      </w:r>
      <w:r w:rsidR="00DB67C9" w:rsidRPr="00C250CD">
        <w:rPr>
          <w:rFonts w:ascii="Times New Roman" w:hAnsi="Times New Roman"/>
          <w:sz w:val="22"/>
          <w:szCs w:val="22"/>
          <w:lang w:eastAsia="pt-BR"/>
        </w:rPr>
        <w:t>.</w:t>
      </w:r>
    </w:p>
    <w:p w:rsidR="00461B23" w:rsidRPr="00044DD9" w:rsidRDefault="00461B23" w:rsidP="00137B53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7566B" w:rsidRDefault="00E7566B" w:rsidP="00137B5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E7566B" w:rsidRPr="001B2DBB" w:rsidRDefault="00E7566B" w:rsidP="00E7566B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1B2DBB">
        <w:rPr>
          <w:rFonts w:ascii="Times New Roman" w:hAnsi="Times New Roman"/>
          <w:b/>
          <w:sz w:val="22"/>
          <w:szCs w:val="22"/>
        </w:rPr>
        <w:t>MARIA ELIANA JUBÉ RIBEIRO</w:t>
      </w:r>
      <w:r w:rsidRPr="001B2DBB">
        <w:rPr>
          <w:rFonts w:ascii="Times New Roman" w:hAnsi="Times New Roman"/>
          <w:b/>
          <w:sz w:val="22"/>
          <w:szCs w:val="22"/>
        </w:rPr>
        <w:tab/>
      </w:r>
      <w:r w:rsidRPr="001B2DBB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7566B" w:rsidRPr="001B2DBB" w:rsidRDefault="00E7566B" w:rsidP="00E7566B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1B2DBB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1B2DBB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7566B" w:rsidRPr="001B2DBB" w:rsidRDefault="00E7566B" w:rsidP="00E7566B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B2DBB" w:rsidRPr="001B2DBB" w:rsidRDefault="001B2DBB" w:rsidP="00E7566B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7566B" w:rsidRPr="001B2DBB" w:rsidRDefault="00E7566B" w:rsidP="00E7566B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1B2DBB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1B2DBB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7566B" w:rsidRPr="001B2DBB" w:rsidRDefault="00E7566B" w:rsidP="00E7566B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1B2DBB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1B2DBB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71D93" w:rsidRPr="001B2DBB" w:rsidRDefault="00A71D93" w:rsidP="00A71D9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1B2DBB" w:rsidRPr="001B2DBB" w:rsidRDefault="001B2DBB" w:rsidP="00A71D9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A71D93" w:rsidRPr="001B2DBB" w:rsidRDefault="00A71D93" w:rsidP="00A71D9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1B2DBB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1B2DBB">
        <w:rPr>
          <w:b/>
        </w:rPr>
        <w:t>DE OLIVEIRA</w:t>
      </w:r>
      <w:r w:rsidRPr="001B2DBB">
        <w:rPr>
          <w:rFonts w:ascii="Times New Roman" w:hAnsi="Times New Roman"/>
          <w:b/>
          <w:sz w:val="22"/>
          <w:szCs w:val="22"/>
        </w:rPr>
        <w:tab/>
      </w:r>
      <w:r w:rsidRPr="001B2DBB">
        <w:rPr>
          <w:rFonts w:ascii="Times New Roman" w:hAnsi="Times New Roman"/>
          <w:b/>
          <w:sz w:val="22"/>
          <w:szCs w:val="22"/>
        </w:rPr>
        <w:tab/>
        <w:t>_</w:t>
      </w:r>
      <w:r w:rsidRPr="001B2DB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A71D93" w:rsidRPr="001B2DBB" w:rsidRDefault="00A71D93" w:rsidP="00A71D93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1B2DBB">
        <w:rPr>
          <w:rFonts w:ascii="Times New Roman" w:hAnsi="Times New Roman"/>
          <w:sz w:val="22"/>
          <w:szCs w:val="22"/>
          <w:lang w:eastAsia="pt-BR"/>
        </w:rPr>
        <w:t>Membro</w:t>
      </w:r>
      <w:r w:rsidRPr="001B2DBB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71D93" w:rsidRPr="001B2DBB" w:rsidRDefault="00A71D93" w:rsidP="00A71D93"/>
    <w:p w:rsidR="00E7566B" w:rsidRPr="001B2DBB" w:rsidRDefault="00E7566B" w:rsidP="00E7566B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E7566B" w:rsidRPr="001B2DBB" w:rsidRDefault="00E7566B" w:rsidP="00E7566B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1B2DBB">
        <w:rPr>
          <w:rFonts w:ascii="Times New Roman" w:hAnsi="Times New Roman"/>
          <w:b/>
          <w:sz w:val="22"/>
          <w:szCs w:val="22"/>
        </w:rPr>
        <w:t>WERNER DEIMLING ALBUQUERQUE</w:t>
      </w:r>
      <w:r w:rsidRPr="001B2DBB">
        <w:rPr>
          <w:rFonts w:ascii="Times New Roman" w:hAnsi="Times New Roman"/>
          <w:b/>
          <w:sz w:val="22"/>
          <w:szCs w:val="22"/>
        </w:rPr>
        <w:tab/>
      </w:r>
      <w:r w:rsidRPr="001B2DBB">
        <w:rPr>
          <w:rFonts w:ascii="Times New Roman" w:hAnsi="Times New Roman"/>
          <w:b/>
          <w:sz w:val="22"/>
          <w:szCs w:val="22"/>
        </w:rPr>
        <w:tab/>
        <w:t>_</w:t>
      </w:r>
      <w:r w:rsidRPr="001B2DB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7566B" w:rsidRPr="00137B53" w:rsidRDefault="00E7566B" w:rsidP="00137B53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1B2DBB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E7566B" w:rsidRPr="00137B53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66765" w:rsidRDefault="00666765">
      <w:r>
        <w:separator/>
      </w:r>
    </w:p>
  </w:endnote>
  <w:endnote w:type="continuationSeparator" w:id="0">
    <w:p w:rsidR="00666765" w:rsidRDefault="0066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E77381">
    <w:pPr>
      <w:pStyle w:val="Rodap"/>
      <w:framePr w:w="84.05pt" w:h="23.30pt" w:hRule="exact" w:wrap="around" w:vAnchor="text" w:hAnchor="page" w:x="484.55pt" w:y="-15.85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D7E8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77381" w:rsidRPr="00760340" w:rsidRDefault="00915B8B" w:rsidP="00E77381">
    <w:pPr>
      <w:pStyle w:val="Rodap"/>
      <w:rPr>
        <w:rStyle w:val="Nmerodepgina"/>
        <w:rFonts w:ascii="Arial" w:hAnsi="Arial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9D0467B" wp14:editId="562CC8A7">
          <wp:simplePos x="0" y="0"/>
          <wp:positionH relativeFrom="column">
            <wp:posOffset>-1086485</wp:posOffset>
          </wp:positionH>
          <wp:positionV relativeFrom="paragraph">
            <wp:posOffset>-508000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E77381">
      <w:tab/>
    </w:r>
  </w:p>
  <w:p w:rsidR="00FB71B4" w:rsidRDefault="00E77381" w:rsidP="00E77381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692958ABBD39499D9214BBC7545246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2DBB">
          <w:rPr>
            <w:rFonts w:ascii="Times New Roman" w:hAnsi="Times New Roman"/>
            <w:color w:val="296D7A"/>
            <w:sz w:val="18"/>
            <w:szCs w:val="18"/>
          </w:rPr>
          <w:t>DELIBERAÇÃO Nº 040/2019 – (CEP – CAU/BR)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66765" w:rsidRDefault="00666765">
      <w:r>
        <w:separator/>
      </w:r>
    </w:p>
  </w:footnote>
  <w:footnote w:type="continuationSeparator" w:id="0">
    <w:p w:rsidR="00666765" w:rsidRDefault="0066676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15B8B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B6639C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 wp14:anchorId="246BA7A2" wp14:editId="510AB3CA">
          <wp:simplePos x="0" y="0"/>
          <wp:positionH relativeFrom="page">
            <wp:align>left</wp:align>
          </wp:positionH>
          <wp:positionV relativeFrom="paragraph">
            <wp:posOffset>-671195</wp:posOffset>
          </wp:positionV>
          <wp:extent cx="76930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0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45EF30E5"/>
    <w:multiLevelType w:val="multilevel"/>
    <w:tmpl w:val="11181210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8.75pt" w:hanging="18.75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6" w15:restartNumberingAfterBreak="0">
    <w:nsid w:val="555D1469"/>
    <w:multiLevelType w:val="hybridMultilevel"/>
    <w:tmpl w:val="DE52AB5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9" w15:restartNumberingAfterBreak="0">
    <w:nsid w:val="797F5B56"/>
    <w:multiLevelType w:val="hybridMultilevel"/>
    <w:tmpl w:val="EBCED9D2"/>
    <w:lvl w:ilvl="0" w:tplc="67848BAC">
      <w:start w:val="1"/>
      <w:numFmt w:val="lowerLetter"/>
      <w:lvlText w:val="%1)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3712"/>
    <w:rsid w:val="00034979"/>
    <w:rsid w:val="00035120"/>
    <w:rsid w:val="000418A1"/>
    <w:rsid w:val="0005131C"/>
    <w:rsid w:val="00064244"/>
    <w:rsid w:val="000C3DEF"/>
    <w:rsid w:val="000E7D14"/>
    <w:rsid w:val="00122959"/>
    <w:rsid w:val="00137B53"/>
    <w:rsid w:val="00147C49"/>
    <w:rsid w:val="00152C0A"/>
    <w:rsid w:val="00164F68"/>
    <w:rsid w:val="00175C84"/>
    <w:rsid w:val="00193F27"/>
    <w:rsid w:val="00195AF6"/>
    <w:rsid w:val="00196348"/>
    <w:rsid w:val="001B2DBB"/>
    <w:rsid w:val="001C33AE"/>
    <w:rsid w:val="00205E32"/>
    <w:rsid w:val="00215E45"/>
    <w:rsid w:val="00216CFF"/>
    <w:rsid w:val="0028426F"/>
    <w:rsid w:val="00286054"/>
    <w:rsid w:val="00303B22"/>
    <w:rsid w:val="0032648B"/>
    <w:rsid w:val="00327F8A"/>
    <w:rsid w:val="0036423F"/>
    <w:rsid w:val="00376264"/>
    <w:rsid w:val="00384BD4"/>
    <w:rsid w:val="003852AF"/>
    <w:rsid w:val="003B2CC7"/>
    <w:rsid w:val="003E6CD8"/>
    <w:rsid w:val="003F3A8F"/>
    <w:rsid w:val="004005D4"/>
    <w:rsid w:val="00402CB7"/>
    <w:rsid w:val="004101A0"/>
    <w:rsid w:val="004247B8"/>
    <w:rsid w:val="00440649"/>
    <w:rsid w:val="004576A4"/>
    <w:rsid w:val="00461B23"/>
    <w:rsid w:val="00472CBB"/>
    <w:rsid w:val="00474217"/>
    <w:rsid w:val="00482679"/>
    <w:rsid w:val="004B2CC2"/>
    <w:rsid w:val="004B3594"/>
    <w:rsid w:val="004C6595"/>
    <w:rsid w:val="004D6F75"/>
    <w:rsid w:val="004E0519"/>
    <w:rsid w:val="004E6FF5"/>
    <w:rsid w:val="00543F54"/>
    <w:rsid w:val="005C2ECA"/>
    <w:rsid w:val="005D6A91"/>
    <w:rsid w:val="005E556D"/>
    <w:rsid w:val="0060577B"/>
    <w:rsid w:val="00647E67"/>
    <w:rsid w:val="00666765"/>
    <w:rsid w:val="00666DDC"/>
    <w:rsid w:val="00685FC2"/>
    <w:rsid w:val="00697085"/>
    <w:rsid w:val="00697BE9"/>
    <w:rsid w:val="006B0129"/>
    <w:rsid w:val="00714469"/>
    <w:rsid w:val="0072095C"/>
    <w:rsid w:val="00782692"/>
    <w:rsid w:val="00790C9A"/>
    <w:rsid w:val="0080145B"/>
    <w:rsid w:val="00804887"/>
    <w:rsid w:val="00835FAE"/>
    <w:rsid w:val="00850951"/>
    <w:rsid w:val="00870CCF"/>
    <w:rsid w:val="00884260"/>
    <w:rsid w:val="008C2D2A"/>
    <w:rsid w:val="00915B8B"/>
    <w:rsid w:val="0093195E"/>
    <w:rsid w:val="00971CA0"/>
    <w:rsid w:val="00995353"/>
    <w:rsid w:val="009B5F61"/>
    <w:rsid w:val="009C1A8E"/>
    <w:rsid w:val="009D4039"/>
    <w:rsid w:val="009D7E84"/>
    <w:rsid w:val="009F05D8"/>
    <w:rsid w:val="00A03F5A"/>
    <w:rsid w:val="00A25784"/>
    <w:rsid w:val="00A710D1"/>
    <w:rsid w:val="00A71D93"/>
    <w:rsid w:val="00A8131A"/>
    <w:rsid w:val="00A824AD"/>
    <w:rsid w:val="00A95F0B"/>
    <w:rsid w:val="00AB47FC"/>
    <w:rsid w:val="00AC59BF"/>
    <w:rsid w:val="00AD30BE"/>
    <w:rsid w:val="00AE0069"/>
    <w:rsid w:val="00AF16BD"/>
    <w:rsid w:val="00AF6BBE"/>
    <w:rsid w:val="00B0206F"/>
    <w:rsid w:val="00B2595A"/>
    <w:rsid w:val="00B275CF"/>
    <w:rsid w:val="00B439ED"/>
    <w:rsid w:val="00B51B0A"/>
    <w:rsid w:val="00B577BB"/>
    <w:rsid w:val="00B6639C"/>
    <w:rsid w:val="00B76147"/>
    <w:rsid w:val="00B83E2E"/>
    <w:rsid w:val="00B87571"/>
    <w:rsid w:val="00BA0607"/>
    <w:rsid w:val="00BB214E"/>
    <w:rsid w:val="00BB3E5B"/>
    <w:rsid w:val="00BE15CB"/>
    <w:rsid w:val="00BE5197"/>
    <w:rsid w:val="00C01B12"/>
    <w:rsid w:val="00C10935"/>
    <w:rsid w:val="00C16A7A"/>
    <w:rsid w:val="00C248DF"/>
    <w:rsid w:val="00C250CD"/>
    <w:rsid w:val="00C34359"/>
    <w:rsid w:val="00C36270"/>
    <w:rsid w:val="00C55B31"/>
    <w:rsid w:val="00C60834"/>
    <w:rsid w:val="00C766BA"/>
    <w:rsid w:val="00C9560E"/>
    <w:rsid w:val="00C97B1D"/>
    <w:rsid w:val="00CB04FF"/>
    <w:rsid w:val="00CB7996"/>
    <w:rsid w:val="00D23400"/>
    <w:rsid w:val="00D563C4"/>
    <w:rsid w:val="00D5785E"/>
    <w:rsid w:val="00D6352A"/>
    <w:rsid w:val="00DB4673"/>
    <w:rsid w:val="00DB67C9"/>
    <w:rsid w:val="00E132BE"/>
    <w:rsid w:val="00E13BAF"/>
    <w:rsid w:val="00E1548E"/>
    <w:rsid w:val="00E356C3"/>
    <w:rsid w:val="00E4503A"/>
    <w:rsid w:val="00E54C86"/>
    <w:rsid w:val="00E623F7"/>
    <w:rsid w:val="00E7026E"/>
    <w:rsid w:val="00E7566B"/>
    <w:rsid w:val="00E77381"/>
    <w:rsid w:val="00E84767"/>
    <w:rsid w:val="00E850B9"/>
    <w:rsid w:val="00E948F1"/>
    <w:rsid w:val="00E97E82"/>
    <w:rsid w:val="00EC464B"/>
    <w:rsid w:val="00EC672C"/>
    <w:rsid w:val="00EC67E7"/>
    <w:rsid w:val="00F04139"/>
    <w:rsid w:val="00F17D9D"/>
    <w:rsid w:val="00F41B6D"/>
    <w:rsid w:val="00F47C52"/>
    <w:rsid w:val="00F53000"/>
    <w:rsid w:val="00F60C89"/>
    <w:rsid w:val="00F771C1"/>
    <w:rsid w:val="00F77E6D"/>
    <w:rsid w:val="00F844C9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D011E23-5392-4F5A-9D7F-6A913812F2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E77381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92958ABBD39499D9214BBC754524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4662C-7330-4B3B-9DF0-8718F1F92A8A}"/>
      </w:docPartPr>
      <w:docPartBody>
        <w:p w:rsidR="003C3001" w:rsidRDefault="00B56486" w:rsidP="00B56486">
          <w:pPr>
            <w:pStyle w:val="692958ABBD39499D9214BBC7545246F9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558220A4E8E439BB4735F150F95D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32029-AFD8-4C18-A267-2FAD5EB5053B}"/>
      </w:docPartPr>
      <w:docPartBody>
        <w:p w:rsidR="003C3001" w:rsidRDefault="00B56486" w:rsidP="00B56486">
          <w:pPr>
            <w:pStyle w:val="4558220A4E8E439BB4735F150F95D85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86"/>
    <w:rsid w:val="003C3001"/>
    <w:rsid w:val="00A612B0"/>
    <w:rsid w:val="00B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612B0"/>
    <w:rPr>
      <w:color w:val="808080"/>
    </w:rPr>
  </w:style>
  <w:style w:type="paragraph" w:customStyle="1" w:styleId="692958ABBD39499D9214BBC7545246F9">
    <w:name w:val="692958ABBD39499D9214BBC7545246F9"/>
    <w:rsid w:val="00B56486"/>
  </w:style>
  <w:style w:type="paragraph" w:customStyle="1" w:styleId="4558220A4E8E439BB4735F150F95D85E">
    <w:name w:val="4558220A4E8E439BB4735F150F95D85E"/>
    <w:rsid w:val="00B56486"/>
  </w:style>
  <w:style w:type="paragraph" w:customStyle="1" w:styleId="7E5634D96A4641DC878F3E6D28E0D901">
    <w:name w:val="7E5634D96A4641DC878F3E6D28E0D901"/>
    <w:rsid w:val="00A612B0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040/2019 – (CEP – CAU/BR)</vt:lpstr>
      <vt:lpstr/>
    </vt:vector>
  </TitlesOfParts>
  <Company>Comunica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040/2019 – (CEP – CAU/BR)</dc:title>
  <dc:subject/>
  <dc:creator>CEP-BR</dc:creator>
  <cp:keywords/>
  <cp:lastModifiedBy>Isabella Maria Oliveira Morato</cp:lastModifiedBy>
  <cp:revision>2</cp:revision>
  <cp:lastPrinted>2015-03-04T21:55:00Z</cp:lastPrinted>
  <dcterms:created xsi:type="dcterms:W3CDTF">2019-06-12T19:55:00Z</dcterms:created>
  <dcterms:modified xsi:type="dcterms:W3CDTF">2019-06-12T19:55:00Z</dcterms:modified>
</cp:coreProperties>
</file>