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 Id="rId4" Type="http://purl.oclc.org/ooxml/officeDocument/relationships/customProperties" Target="docProps/custom.xml"/></Relationships>
</file>

<file path=word/document.xml><?xml version="1.0" encoding="utf-8"?>
<w:document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conformance="strict">
  <w:body>
    <w:tbl>
      <w:tblPr>
        <w:tblW w:w="0pt" w:type="auto"/>
        <w:jc w:val="center"/>
        <w:tblBorders>
          <w:top w:val="single" w:sz="4" w:space="0" w:color="7F7F7F"/>
          <w:bottom w:val="single" w:sz="4" w:space="0" w:color="7F7F7F"/>
          <w:insideH w:val="single" w:sz="4" w:space="0" w:color="7F7F7F"/>
          <w:insideV w:val="single" w:sz="4" w:space="0" w:color="7F7F7F"/>
        </w:tblBorders>
        <w:tblLayout w:type="fixed"/>
        <w:tblCellMar>
          <w:start w:w="5.65pt" w:type="dxa"/>
          <w:end w:w="5.65pt" w:type="dxa"/>
        </w:tblCellMar>
        <w:tblLook w:firstRow="1" w:lastRow="0" w:firstColumn="1" w:lastColumn="0" w:noHBand="0" w:noVBand="1"/>
      </w:tblPr>
      <w:tblGrid>
        <w:gridCol w:w="1764"/>
        <w:gridCol w:w="7426"/>
      </w:tblGrid>
      <w:tr w:rsidR="00D35C2F" w:rsidRPr="0092527A" w:rsidTr="004979F7">
        <w:trPr>
          <w:cantSplit/>
          <w:trHeight w:val="283"/>
          <w:jc w:val="center"/>
        </w:trPr>
        <w:tc>
          <w:tcPr>
            <w:tcW w:w="88.20pt" w:type="dxa"/>
            <w:tcBorders>
              <w:top w:val="single" w:sz="4" w:space="0" w:color="7F7F7F"/>
              <w:start w:val="nil"/>
              <w:bottom w:val="single" w:sz="4" w:space="0" w:color="7F7F7F"/>
              <w:end w:val="single" w:sz="4" w:space="0" w:color="7F7F7F"/>
            </w:tcBorders>
            <w:shd w:val="clear" w:color="auto" w:fill="F2F2F2"/>
            <w:vAlign w:val="center"/>
            <w:hideMark/>
          </w:tcPr>
          <w:p w:rsidR="00D35C2F" w:rsidRPr="0092527A" w:rsidRDefault="00D35C2F" w:rsidP="0092527A">
            <w:pPr>
              <w:spacing w:after="0pt" w:line="12pt" w:lineRule="auto"/>
              <w:jc w:val="both"/>
              <w:outlineLvl w:val="4"/>
              <w:rPr>
                <w:rFonts w:ascii="Times New Roman" w:eastAsia="Times New Roman" w:hAnsi="Times New Roman" w:cs="Times New Roman"/>
                <w:b w:val="0"/>
                <w:color w:val="auto"/>
                <w:lang w:eastAsia="pt-BR"/>
              </w:rPr>
            </w:pPr>
            <w:r w:rsidRPr="00D35C2F">
              <w:rPr>
                <w:rFonts w:ascii="Times New Roman" w:eastAsia="Times New Roman" w:hAnsi="Times New Roman" w:cs="Times New Roman"/>
                <w:b w:val="0"/>
                <w:color w:val="auto"/>
                <w:lang w:eastAsia="pt-BR"/>
              </w:rPr>
              <w:br w:type="page"/>
            </w:r>
            <w:r w:rsidRPr="0092527A">
              <w:rPr>
                <w:rFonts w:ascii="Times New Roman" w:eastAsia="Times New Roman" w:hAnsi="Times New Roman" w:cs="Times New Roman"/>
                <w:b w:val="0"/>
                <w:color w:val="auto"/>
                <w:lang w:eastAsia="pt-BR"/>
              </w:rPr>
              <w:t>PROCESSO</w:t>
            </w:r>
          </w:p>
        </w:tc>
        <w:tc>
          <w:tcPr>
            <w:tcW w:w="371.30pt" w:type="dxa"/>
            <w:tcBorders>
              <w:top w:val="single" w:sz="4" w:space="0" w:color="7F7F7F"/>
              <w:start w:val="single" w:sz="4" w:space="0" w:color="7F7F7F"/>
              <w:bottom w:val="single" w:sz="4" w:space="0" w:color="7F7F7F"/>
              <w:end w:val="nil"/>
            </w:tcBorders>
            <w:vAlign w:val="center"/>
          </w:tcPr>
          <w:p w:rsidR="00CC6D49" w:rsidRPr="0045322E" w:rsidRDefault="00CC6D49" w:rsidP="00166B5A">
            <w:pPr>
              <w:spacing w:after="0pt" w:line="12pt" w:lineRule="auto"/>
              <w:jc w:val="both"/>
              <w:rPr>
                <w:rFonts w:ascii="Times New Roman" w:eastAsia="Cambria" w:hAnsi="Times New Roman" w:cs="Times New Roman"/>
                <w:b w:val="0"/>
                <w:color w:val="auto"/>
              </w:rPr>
            </w:pPr>
            <w:r w:rsidRPr="00CC6D49">
              <w:rPr>
                <w:rFonts w:ascii="Times New Roman" w:eastAsia="Cambria" w:hAnsi="Times New Roman" w:cs="Times New Roman"/>
                <w:b w:val="0"/>
                <w:color w:val="auto"/>
              </w:rPr>
              <w:t xml:space="preserve">Protocolo </w:t>
            </w:r>
            <w:r>
              <w:rPr>
                <w:rFonts w:ascii="Times New Roman" w:eastAsia="Cambria" w:hAnsi="Times New Roman" w:cs="Times New Roman"/>
                <w:b w:val="0"/>
                <w:color w:val="auto"/>
              </w:rPr>
              <w:t xml:space="preserve">SICCAU nº </w:t>
            </w:r>
            <w:r w:rsidRPr="00CC6D49">
              <w:rPr>
                <w:rFonts w:ascii="Times New Roman" w:eastAsia="Cambria" w:hAnsi="Times New Roman" w:cs="Times New Roman"/>
                <w:b w:val="0"/>
                <w:color w:val="auto"/>
              </w:rPr>
              <w:t xml:space="preserve">1112236/2020 – CAU/MG solicita esclarecimentos acerca de procedimentos relativos </w:t>
            </w:r>
            <w:r w:rsidR="00166B5A">
              <w:rPr>
                <w:rFonts w:ascii="Times New Roman" w:eastAsia="Cambria" w:hAnsi="Times New Roman" w:cs="Times New Roman"/>
                <w:b w:val="0"/>
                <w:color w:val="auto"/>
              </w:rPr>
              <w:t>à aprovação de</w:t>
            </w:r>
            <w:r w:rsidRPr="00CC6D49">
              <w:rPr>
                <w:rFonts w:ascii="Times New Roman" w:eastAsia="Cambria" w:hAnsi="Times New Roman" w:cs="Times New Roman"/>
                <w:b w:val="0"/>
                <w:color w:val="auto"/>
              </w:rPr>
              <w:t xml:space="preserve"> Registro de Direitos Autorais (RDA)</w:t>
            </w:r>
          </w:p>
        </w:tc>
      </w:tr>
      <w:tr w:rsidR="00D35C2F" w:rsidRPr="0092527A" w:rsidTr="004979F7">
        <w:trPr>
          <w:cantSplit/>
          <w:trHeight w:val="283"/>
          <w:jc w:val="center"/>
        </w:trPr>
        <w:tc>
          <w:tcPr>
            <w:tcW w:w="88.20pt" w:type="dxa"/>
            <w:tcBorders>
              <w:top w:val="single" w:sz="4" w:space="0" w:color="7F7F7F"/>
              <w:start w:val="nil"/>
              <w:bottom w:val="single" w:sz="4" w:space="0" w:color="7F7F7F"/>
              <w:end w:val="single" w:sz="4" w:space="0" w:color="7F7F7F"/>
            </w:tcBorders>
            <w:shd w:val="clear" w:color="auto" w:fill="F2F2F2"/>
            <w:vAlign w:val="center"/>
            <w:hideMark/>
          </w:tcPr>
          <w:p w:rsidR="00D35C2F" w:rsidRPr="0092527A" w:rsidRDefault="00D35C2F" w:rsidP="00D35C2F">
            <w:pPr>
              <w:spacing w:after="0pt" w:line="12pt" w:lineRule="auto"/>
              <w:outlineLvl w:val="4"/>
              <w:rPr>
                <w:rFonts w:ascii="Times New Roman" w:eastAsia="Times New Roman" w:hAnsi="Times New Roman" w:cs="Times New Roman"/>
                <w:b w:val="0"/>
                <w:color w:val="auto"/>
                <w:lang w:eastAsia="pt-BR"/>
              </w:rPr>
            </w:pPr>
            <w:r w:rsidRPr="0092527A">
              <w:rPr>
                <w:rFonts w:ascii="Times New Roman" w:eastAsia="Times New Roman" w:hAnsi="Times New Roman" w:cs="Times New Roman"/>
                <w:b w:val="0"/>
                <w:color w:val="auto"/>
                <w:lang w:eastAsia="pt-BR"/>
              </w:rPr>
              <w:t>INTERESSADO</w:t>
            </w:r>
          </w:p>
        </w:tc>
        <w:tc>
          <w:tcPr>
            <w:tcW w:w="371.30pt" w:type="dxa"/>
            <w:tcBorders>
              <w:top w:val="single" w:sz="4" w:space="0" w:color="7F7F7F"/>
              <w:start w:val="single" w:sz="4" w:space="0" w:color="7F7F7F"/>
              <w:bottom w:val="single" w:sz="4" w:space="0" w:color="7F7F7F"/>
              <w:end w:val="nil"/>
            </w:tcBorders>
            <w:vAlign w:val="center"/>
          </w:tcPr>
          <w:p w:rsidR="00D35C2F" w:rsidRPr="0092527A" w:rsidRDefault="0092527A" w:rsidP="00D35C2F">
            <w:pPr>
              <w:widowControl w:val="0"/>
              <w:spacing w:after="0pt" w:line="12pt" w:lineRule="auto"/>
              <w:rPr>
                <w:rFonts w:ascii="Times New Roman" w:eastAsia="Times New Roman" w:hAnsi="Times New Roman" w:cs="Times New Roman"/>
                <w:b w:val="0"/>
                <w:bCs/>
                <w:color w:val="auto"/>
                <w:lang w:eastAsia="pt-BR"/>
              </w:rPr>
            </w:pPr>
            <w:r>
              <w:rPr>
                <w:rFonts w:ascii="Times New Roman" w:eastAsia="Times New Roman" w:hAnsi="Times New Roman" w:cs="Times New Roman"/>
                <w:b w:val="0"/>
                <w:bCs/>
                <w:color w:val="auto"/>
                <w:lang w:eastAsia="pt-BR"/>
              </w:rPr>
              <w:t>Presidência do CAU/BR</w:t>
            </w:r>
          </w:p>
        </w:tc>
      </w:tr>
      <w:tr w:rsidR="00D35C2F" w:rsidRPr="0092527A" w:rsidTr="004979F7">
        <w:trPr>
          <w:cantSplit/>
          <w:trHeight w:val="283"/>
          <w:jc w:val="center"/>
        </w:trPr>
        <w:tc>
          <w:tcPr>
            <w:tcW w:w="88.20pt" w:type="dxa"/>
            <w:tcBorders>
              <w:top w:val="single" w:sz="4" w:space="0" w:color="7F7F7F"/>
              <w:start w:val="nil"/>
              <w:bottom w:val="single" w:sz="4" w:space="0" w:color="7F7F7F"/>
              <w:end w:val="single" w:sz="4" w:space="0" w:color="7F7F7F"/>
            </w:tcBorders>
            <w:shd w:val="clear" w:color="auto" w:fill="F2F2F2"/>
            <w:vAlign w:val="center"/>
            <w:hideMark/>
          </w:tcPr>
          <w:p w:rsidR="00D35C2F" w:rsidRPr="0092527A" w:rsidRDefault="00D35C2F" w:rsidP="00D35C2F">
            <w:pPr>
              <w:spacing w:after="0pt" w:line="12pt" w:lineRule="auto"/>
              <w:rPr>
                <w:rFonts w:ascii="Times New Roman" w:eastAsia="Times New Roman" w:hAnsi="Times New Roman" w:cs="Times New Roman"/>
                <w:b w:val="0"/>
                <w:color w:val="auto"/>
                <w:lang w:eastAsia="pt-BR"/>
              </w:rPr>
            </w:pPr>
            <w:r w:rsidRPr="0092527A">
              <w:rPr>
                <w:rFonts w:ascii="Times New Roman" w:eastAsia="Times New Roman" w:hAnsi="Times New Roman" w:cs="Times New Roman"/>
                <w:b w:val="0"/>
                <w:color w:val="auto"/>
                <w:lang w:eastAsia="pt-BR"/>
              </w:rPr>
              <w:t>ASSUNTO</w:t>
            </w:r>
          </w:p>
        </w:tc>
        <w:tc>
          <w:tcPr>
            <w:tcW w:w="371.30pt" w:type="dxa"/>
            <w:tcBorders>
              <w:top w:val="single" w:sz="4" w:space="0" w:color="7F7F7F"/>
              <w:start w:val="single" w:sz="4" w:space="0" w:color="7F7F7F"/>
              <w:bottom w:val="single" w:sz="4" w:space="0" w:color="7F7F7F"/>
              <w:end w:val="nil"/>
            </w:tcBorders>
            <w:vAlign w:val="center"/>
          </w:tcPr>
          <w:p w:rsidR="00D35C2F" w:rsidRPr="0092527A" w:rsidRDefault="00D35C2F" w:rsidP="00CC6D49">
            <w:pPr>
              <w:widowControl w:val="0"/>
              <w:spacing w:after="0pt" w:line="12pt" w:lineRule="auto"/>
              <w:rPr>
                <w:rFonts w:ascii="Times New Roman" w:eastAsia="Times New Roman" w:hAnsi="Times New Roman" w:cs="Times New Roman"/>
                <w:b w:val="0"/>
                <w:bCs/>
                <w:color w:val="auto"/>
                <w:lang w:eastAsia="pt-BR"/>
              </w:rPr>
            </w:pPr>
            <w:r w:rsidRPr="0092527A">
              <w:rPr>
                <w:rFonts w:ascii="Times New Roman" w:hAnsi="Times New Roman"/>
                <w:b w:val="0"/>
                <w:bCs/>
              </w:rPr>
              <w:t xml:space="preserve">Ordem do dia nº </w:t>
            </w:r>
            <w:r w:rsidR="00BE7C12">
              <w:rPr>
                <w:rFonts w:ascii="Times New Roman" w:hAnsi="Times New Roman"/>
                <w:b w:val="0"/>
                <w:bCs/>
              </w:rPr>
              <w:t>0</w:t>
            </w:r>
            <w:r w:rsidR="00CC6D49">
              <w:rPr>
                <w:rFonts w:ascii="Times New Roman" w:hAnsi="Times New Roman"/>
                <w:b w:val="0"/>
                <w:bCs/>
              </w:rPr>
              <w:t>3</w:t>
            </w:r>
            <w:r w:rsidRPr="0092527A">
              <w:rPr>
                <w:rFonts w:ascii="Times New Roman" w:hAnsi="Times New Roman"/>
                <w:b w:val="0"/>
                <w:bCs/>
              </w:rPr>
              <w:t xml:space="preserve"> da </w:t>
            </w:r>
            <w:r w:rsidR="00BE7C12">
              <w:rPr>
                <w:rFonts w:ascii="Times New Roman" w:hAnsi="Times New Roman"/>
                <w:b w:val="0"/>
                <w:bCs/>
              </w:rPr>
              <w:t>96</w:t>
            </w:r>
            <w:r w:rsidRPr="0092527A">
              <w:rPr>
                <w:rFonts w:ascii="Times New Roman" w:hAnsi="Times New Roman"/>
                <w:b w:val="0"/>
                <w:bCs/>
              </w:rPr>
              <w:t>ª Reunião Ordinária da CEP-CAU/BR</w:t>
            </w:r>
          </w:p>
        </w:tc>
      </w:tr>
    </w:tbl>
    <w:p w:rsidR="00C15C1C" w:rsidRPr="0092527A" w:rsidRDefault="00CC6D49" w:rsidP="004979F7">
      <w:pPr>
        <w:pBdr>
          <w:top w:val="single" w:sz="8" w:space="1" w:color="7F7F7F"/>
          <w:bottom w:val="single" w:sz="8" w:space="1" w:color="7F7F7F"/>
        </w:pBdr>
        <w:shd w:val="clear" w:color="auto" w:fill="F2F2F2"/>
        <w:spacing w:before="12pt" w:after="12pt" w:line="12pt" w:lineRule="auto"/>
        <w:jc w:val="center"/>
        <w:rPr>
          <w:rFonts w:ascii="Times New Roman" w:eastAsia="Times New Roman" w:hAnsi="Times New Roman" w:cs="Times New Roman"/>
          <w:bCs/>
          <w:smallCaps/>
          <w:color w:val="auto"/>
          <w:lang w:eastAsia="pt-BR"/>
        </w:rPr>
      </w:pPr>
      <w:r>
        <w:rPr>
          <w:rFonts w:ascii="Times New Roman" w:eastAsia="Times New Roman" w:hAnsi="Times New Roman" w:cs="Times New Roman"/>
          <w:bCs/>
          <w:smallCaps/>
          <w:color w:val="auto"/>
          <w:lang w:eastAsia="pt-BR"/>
        </w:rPr>
        <w:t xml:space="preserve">DELIBERAÇÃO Nº </w:t>
      </w:r>
      <w:r w:rsidR="00BE05A2">
        <w:rPr>
          <w:rFonts w:ascii="Times New Roman" w:eastAsia="Times New Roman" w:hAnsi="Times New Roman" w:cs="Times New Roman"/>
          <w:bCs/>
          <w:smallCaps/>
          <w:color w:val="auto"/>
          <w:lang w:eastAsia="pt-BR"/>
        </w:rPr>
        <w:t>0</w:t>
      </w:r>
      <w:r>
        <w:rPr>
          <w:rFonts w:ascii="Times New Roman" w:eastAsia="Times New Roman" w:hAnsi="Times New Roman" w:cs="Times New Roman"/>
          <w:bCs/>
          <w:smallCaps/>
          <w:color w:val="auto"/>
          <w:lang w:eastAsia="pt-BR"/>
        </w:rPr>
        <w:t>3</w:t>
      </w:r>
      <w:r w:rsidR="00992941">
        <w:rPr>
          <w:rFonts w:ascii="Times New Roman" w:eastAsia="Times New Roman" w:hAnsi="Times New Roman" w:cs="Times New Roman"/>
          <w:bCs/>
          <w:smallCaps/>
          <w:color w:val="auto"/>
          <w:lang w:eastAsia="pt-BR"/>
        </w:rPr>
        <w:t>6</w:t>
      </w:r>
      <w:r w:rsidR="00D35C2F" w:rsidRPr="0092527A">
        <w:rPr>
          <w:rFonts w:ascii="Times New Roman" w:eastAsia="Times New Roman" w:hAnsi="Times New Roman" w:cs="Times New Roman"/>
          <w:bCs/>
          <w:smallCaps/>
          <w:color w:val="auto"/>
          <w:lang w:eastAsia="pt-BR"/>
        </w:rPr>
        <w:t>/</w:t>
      </w:r>
      <w:r w:rsidR="00C365DC" w:rsidRPr="0092527A">
        <w:rPr>
          <w:rFonts w:ascii="Times New Roman" w:eastAsia="Times New Roman" w:hAnsi="Times New Roman" w:cs="Times New Roman"/>
          <w:bCs/>
          <w:smallCaps/>
          <w:color w:val="auto"/>
          <w:lang w:eastAsia="pt-BR"/>
        </w:rPr>
        <w:t>2020</w:t>
      </w:r>
      <w:r w:rsidR="00D35C2F" w:rsidRPr="0092527A">
        <w:rPr>
          <w:rFonts w:ascii="Times New Roman" w:eastAsia="Times New Roman" w:hAnsi="Times New Roman" w:cs="Times New Roman"/>
          <w:bCs/>
          <w:smallCaps/>
          <w:color w:val="auto"/>
          <w:lang w:eastAsia="pt-BR"/>
        </w:rPr>
        <w:t xml:space="preserve"> – C</w:t>
      </w:r>
      <w:r w:rsidR="00C365DC" w:rsidRPr="0092527A">
        <w:rPr>
          <w:rFonts w:ascii="Times New Roman" w:eastAsia="Times New Roman" w:hAnsi="Times New Roman" w:cs="Times New Roman"/>
          <w:bCs/>
          <w:smallCaps/>
          <w:color w:val="auto"/>
          <w:lang w:eastAsia="pt-BR"/>
        </w:rPr>
        <w:t>EP</w:t>
      </w:r>
      <w:r w:rsidR="00D35C2F" w:rsidRPr="0092527A">
        <w:rPr>
          <w:rFonts w:ascii="Times New Roman" w:eastAsia="Times New Roman" w:hAnsi="Times New Roman" w:cs="Times New Roman"/>
          <w:bCs/>
          <w:smallCaps/>
          <w:color w:val="auto"/>
          <w:lang w:eastAsia="pt-BR"/>
        </w:rPr>
        <w:t>-CAU/BR</w:t>
      </w:r>
    </w:p>
    <w:p w:rsidR="00C15C1C" w:rsidRPr="00C15C1C" w:rsidRDefault="00C15C1C" w:rsidP="00C15C1C">
      <w:pPr>
        <w:spacing w:after="0pt" w:line="12pt" w:lineRule="auto"/>
        <w:jc w:val="both"/>
        <w:rPr>
          <w:rFonts w:ascii="Times New Roman" w:eastAsia="Cambria" w:hAnsi="Times New Roman" w:cs="Times New Roman"/>
          <w:b w:val="0"/>
          <w:color w:val="auto"/>
          <w:lang w:eastAsia="pt-BR"/>
        </w:rPr>
      </w:pPr>
      <w:r w:rsidRPr="00C15C1C">
        <w:rPr>
          <w:rFonts w:ascii="Times New Roman" w:eastAsia="Cambria" w:hAnsi="Times New Roman" w:cs="Times New Roman"/>
          <w:b w:val="0"/>
          <w:color w:val="auto"/>
          <w:lang w:eastAsia="pt-BR"/>
        </w:rPr>
        <w:t xml:space="preserve">A COMISSÃO DE EXERCÍCIO PROFISSIONAL – </w:t>
      </w:r>
      <w:r w:rsidRPr="005433FA">
        <w:rPr>
          <w:rFonts w:ascii="Times New Roman" w:eastAsia="Cambria" w:hAnsi="Times New Roman" w:cs="Times New Roman"/>
          <w:b w:val="0"/>
          <w:color w:val="auto"/>
          <w:lang w:eastAsia="pt-BR"/>
        </w:rPr>
        <w:t>CEP</w:t>
      </w:r>
      <w:r w:rsidRPr="005433FA">
        <w:rPr>
          <w:rFonts w:ascii="Times New Roman" w:eastAsia="Cambria" w:hAnsi="Times New Roman" w:cs="Times New Roman"/>
          <w:smallCaps/>
          <w:color w:val="auto"/>
          <w:lang w:eastAsia="pt-BR"/>
        </w:rPr>
        <w:t>-</w:t>
      </w:r>
      <w:r w:rsidRPr="005433FA">
        <w:rPr>
          <w:rFonts w:ascii="Times New Roman" w:eastAsia="Cambria" w:hAnsi="Times New Roman" w:cs="Times New Roman"/>
          <w:b w:val="0"/>
          <w:smallCaps/>
          <w:color w:val="auto"/>
          <w:lang w:eastAsia="pt-BR"/>
        </w:rPr>
        <w:t>CAU/BR</w:t>
      </w:r>
      <w:r w:rsidRPr="005433FA">
        <w:rPr>
          <w:rFonts w:ascii="Times New Roman" w:eastAsia="Cambria" w:hAnsi="Times New Roman" w:cs="Times New Roman"/>
          <w:b w:val="0"/>
          <w:color w:val="auto"/>
          <w:lang w:eastAsia="pt-BR"/>
        </w:rPr>
        <w:t xml:space="preserve">, reunida ordinariamente por meio de </w:t>
      </w:r>
      <w:r w:rsidRPr="0092527A">
        <w:rPr>
          <w:rFonts w:ascii="Times New Roman" w:eastAsia="Cambria" w:hAnsi="Times New Roman" w:cs="Times New Roman"/>
          <w:b w:val="0"/>
          <w:color w:val="auto"/>
          <w:lang w:eastAsia="pt-BR"/>
        </w:rPr>
        <w:t xml:space="preserve">videoconferência, nos dias </w:t>
      </w:r>
      <w:r w:rsidR="00030B35">
        <w:rPr>
          <w:rFonts w:ascii="Times New Roman" w:eastAsia="Cambria" w:hAnsi="Times New Roman" w:cs="Times New Roman"/>
          <w:b w:val="0"/>
          <w:color w:val="auto"/>
          <w:lang w:eastAsia="pt-BR"/>
        </w:rPr>
        <w:t>13</w:t>
      </w:r>
      <w:r w:rsidRPr="0092527A">
        <w:rPr>
          <w:rFonts w:ascii="Times New Roman" w:eastAsia="Cambria" w:hAnsi="Times New Roman" w:cs="Times New Roman"/>
          <w:b w:val="0"/>
          <w:color w:val="auto"/>
          <w:lang w:eastAsia="pt-BR"/>
        </w:rPr>
        <w:t xml:space="preserve"> e </w:t>
      </w:r>
      <w:r w:rsidR="000E2AAB">
        <w:rPr>
          <w:rFonts w:ascii="Times New Roman" w:eastAsia="Cambria" w:hAnsi="Times New Roman" w:cs="Times New Roman"/>
          <w:b w:val="0"/>
          <w:color w:val="auto"/>
          <w:lang w:eastAsia="pt-BR"/>
        </w:rPr>
        <w:t>1</w:t>
      </w:r>
      <w:r w:rsidR="00030B35">
        <w:rPr>
          <w:rFonts w:ascii="Times New Roman" w:eastAsia="Cambria" w:hAnsi="Times New Roman" w:cs="Times New Roman"/>
          <w:b w:val="0"/>
          <w:color w:val="auto"/>
          <w:lang w:eastAsia="pt-BR"/>
        </w:rPr>
        <w:t>4</w:t>
      </w:r>
      <w:r w:rsidRPr="0092527A">
        <w:rPr>
          <w:rFonts w:ascii="Times New Roman" w:eastAsia="Cambria" w:hAnsi="Times New Roman" w:cs="Times New Roman"/>
          <w:b w:val="0"/>
          <w:color w:val="auto"/>
          <w:lang w:eastAsia="pt-BR"/>
        </w:rPr>
        <w:t xml:space="preserve"> de</w:t>
      </w:r>
      <w:r w:rsidR="00AF168C" w:rsidRPr="0092527A">
        <w:rPr>
          <w:rFonts w:ascii="Times New Roman" w:eastAsia="Cambria" w:hAnsi="Times New Roman" w:cs="Times New Roman"/>
          <w:b w:val="0"/>
          <w:color w:val="auto"/>
          <w:lang w:eastAsia="pt-BR"/>
        </w:rPr>
        <w:t xml:space="preserve"> </w:t>
      </w:r>
      <w:r w:rsidR="00030B35">
        <w:rPr>
          <w:rFonts w:ascii="Times New Roman" w:eastAsia="Cambria" w:hAnsi="Times New Roman" w:cs="Times New Roman"/>
          <w:b w:val="0"/>
          <w:color w:val="auto"/>
          <w:lang w:eastAsia="pt-BR"/>
        </w:rPr>
        <w:t>agosto</w:t>
      </w:r>
      <w:r w:rsidRPr="0092527A">
        <w:rPr>
          <w:rFonts w:ascii="Times New Roman" w:eastAsia="Cambria" w:hAnsi="Times New Roman" w:cs="Times New Roman"/>
          <w:b w:val="0"/>
          <w:color w:val="auto"/>
          <w:lang w:eastAsia="pt-BR"/>
        </w:rPr>
        <w:t xml:space="preserve"> de</w:t>
      </w:r>
      <w:r w:rsidR="00AF168C" w:rsidRPr="0092527A">
        <w:rPr>
          <w:rFonts w:ascii="Times New Roman" w:eastAsia="Cambria" w:hAnsi="Times New Roman" w:cs="Times New Roman"/>
          <w:b w:val="0"/>
          <w:color w:val="auto"/>
          <w:lang w:eastAsia="pt-BR"/>
        </w:rPr>
        <w:t xml:space="preserve"> </w:t>
      </w:r>
      <w:r w:rsidRPr="0092527A">
        <w:rPr>
          <w:rFonts w:ascii="Times New Roman" w:eastAsia="Cambria" w:hAnsi="Times New Roman" w:cs="Times New Roman"/>
          <w:b w:val="0"/>
          <w:color w:val="auto"/>
          <w:lang w:eastAsia="pt-BR"/>
        </w:rPr>
        <w:t>2020, no uso das competências que lhe conferem os artigos 97 e 101</w:t>
      </w:r>
      <w:r w:rsidRPr="00C15C1C">
        <w:rPr>
          <w:rFonts w:ascii="Times New Roman" w:eastAsia="Cambria" w:hAnsi="Times New Roman" w:cs="Times New Roman"/>
          <w:b w:val="0"/>
          <w:color w:val="auto"/>
          <w:lang w:eastAsia="pt-BR"/>
        </w:rPr>
        <w:t xml:space="preserve"> do Regimento Interno do CAU/BR, após análise do assunto em epígrafe, e</w:t>
      </w:r>
    </w:p>
    <w:p w:rsidR="00C15C1C" w:rsidRPr="00B6277A" w:rsidRDefault="00C15C1C" w:rsidP="00C15C1C">
      <w:pPr>
        <w:spacing w:after="0pt" w:line="12pt" w:lineRule="auto"/>
        <w:jc w:val="both"/>
        <w:rPr>
          <w:rFonts w:ascii="Times New Roman" w:eastAsia="Times New Roman" w:hAnsi="Times New Roman" w:cs="Times New Roman"/>
          <w:b w:val="0"/>
          <w:color w:val="auto"/>
          <w:lang w:eastAsia="pt-BR"/>
        </w:rPr>
      </w:pPr>
    </w:p>
    <w:p w:rsidR="009F159E" w:rsidRDefault="00477A1F" w:rsidP="00794F43">
      <w:pPr>
        <w:spacing w:after="0pt" w:line="12pt" w:lineRule="auto"/>
        <w:jc w:val="both"/>
        <w:rPr>
          <w:rFonts w:ascii="Times New Roman" w:eastAsia="Times New Roman" w:hAnsi="Times New Roman" w:cs="Times New Roman"/>
          <w:b w:val="0"/>
          <w:color w:val="auto"/>
          <w:lang w:eastAsia="pt-BR"/>
        </w:rPr>
      </w:pPr>
      <w:r>
        <w:rPr>
          <w:rFonts w:ascii="Times New Roman" w:eastAsia="Times New Roman" w:hAnsi="Times New Roman" w:cs="Times New Roman"/>
          <w:b w:val="0"/>
          <w:color w:val="auto"/>
          <w:lang w:eastAsia="pt-BR"/>
        </w:rPr>
        <w:t xml:space="preserve">Considerando </w:t>
      </w:r>
      <w:r w:rsidR="00794F43">
        <w:rPr>
          <w:rFonts w:ascii="Times New Roman" w:eastAsia="Times New Roman" w:hAnsi="Times New Roman" w:cs="Times New Roman"/>
          <w:b w:val="0"/>
          <w:color w:val="auto"/>
          <w:lang w:eastAsia="pt-BR"/>
        </w:rPr>
        <w:t xml:space="preserve">que </w:t>
      </w:r>
      <w:r w:rsidR="00901EAA">
        <w:rPr>
          <w:rFonts w:ascii="Times New Roman" w:eastAsia="Times New Roman" w:hAnsi="Times New Roman" w:cs="Times New Roman"/>
          <w:b w:val="0"/>
          <w:color w:val="auto"/>
          <w:lang w:eastAsia="pt-BR"/>
        </w:rPr>
        <w:t xml:space="preserve">o </w:t>
      </w:r>
      <w:r w:rsidR="009F159E">
        <w:rPr>
          <w:rFonts w:ascii="Times New Roman" w:eastAsia="Times New Roman" w:hAnsi="Times New Roman" w:cs="Times New Roman"/>
          <w:b w:val="0"/>
          <w:color w:val="auto"/>
          <w:lang w:eastAsia="pt-BR"/>
        </w:rPr>
        <w:t xml:space="preserve">Ofício nº 446/2020 da </w:t>
      </w:r>
      <w:r w:rsidR="00901EAA">
        <w:rPr>
          <w:rFonts w:ascii="Times New Roman" w:eastAsia="Times New Roman" w:hAnsi="Times New Roman" w:cs="Times New Roman"/>
          <w:b w:val="0"/>
          <w:color w:val="auto"/>
          <w:lang w:eastAsia="pt-BR"/>
        </w:rPr>
        <w:t xml:space="preserve">Presidência do CAU/MG </w:t>
      </w:r>
      <w:r w:rsidR="009F159E">
        <w:rPr>
          <w:rFonts w:ascii="Times New Roman" w:eastAsia="Times New Roman" w:hAnsi="Times New Roman" w:cs="Times New Roman"/>
          <w:b w:val="0"/>
          <w:color w:val="auto"/>
          <w:lang w:eastAsia="pt-BR"/>
        </w:rPr>
        <w:t xml:space="preserve">encaminha a </w:t>
      </w:r>
      <w:r w:rsidR="00901EAA">
        <w:rPr>
          <w:rFonts w:ascii="Times New Roman" w:eastAsia="Times New Roman" w:hAnsi="Times New Roman" w:cs="Times New Roman"/>
          <w:b w:val="0"/>
          <w:color w:val="auto"/>
          <w:lang w:eastAsia="pt-BR"/>
        </w:rPr>
        <w:t>Deliberação nº 154.5/2019 da</w:t>
      </w:r>
      <w:r w:rsidR="00901EAA" w:rsidRPr="00901EAA">
        <w:rPr>
          <w:rFonts w:ascii="Times New Roman" w:eastAsia="Times New Roman" w:hAnsi="Times New Roman" w:cs="Times New Roman"/>
          <w:b w:val="0"/>
          <w:color w:val="auto"/>
          <w:lang w:eastAsia="pt-BR"/>
        </w:rPr>
        <w:t xml:space="preserve"> CEP-CAU/MG</w:t>
      </w:r>
      <w:r w:rsidR="00166B5A">
        <w:rPr>
          <w:rFonts w:ascii="Times New Roman" w:eastAsia="Times New Roman" w:hAnsi="Times New Roman" w:cs="Times New Roman"/>
          <w:b w:val="0"/>
          <w:color w:val="auto"/>
          <w:lang w:eastAsia="pt-BR"/>
        </w:rPr>
        <w:t xml:space="preserve"> e</w:t>
      </w:r>
      <w:r w:rsidR="009F159E">
        <w:rPr>
          <w:rFonts w:ascii="Times New Roman" w:eastAsia="Times New Roman" w:hAnsi="Times New Roman" w:cs="Times New Roman"/>
          <w:b w:val="0"/>
          <w:color w:val="auto"/>
          <w:lang w:eastAsia="pt-BR"/>
        </w:rPr>
        <w:t xml:space="preserve"> solicita </w:t>
      </w:r>
      <w:r w:rsidR="00901EAA" w:rsidRPr="00901EAA">
        <w:rPr>
          <w:rFonts w:ascii="Times New Roman" w:eastAsia="Times New Roman" w:hAnsi="Times New Roman" w:cs="Times New Roman"/>
          <w:b w:val="0"/>
          <w:color w:val="auto"/>
          <w:lang w:eastAsia="pt-BR"/>
        </w:rPr>
        <w:t>esclarecimentos</w:t>
      </w:r>
      <w:r w:rsidR="00794F43">
        <w:rPr>
          <w:rFonts w:ascii="Times New Roman" w:eastAsia="Times New Roman" w:hAnsi="Times New Roman" w:cs="Times New Roman"/>
          <w:b w:val="0"/>
          <w:color w:val="auto"/>
          <w:lang w:eastAsia="pt-BR"/>
        </w:rPr>
        <w:t xml:space="preserve"> acerca da</w:t>
      </w:r>
      <w:r w:rsidR="00D02F9A" w:rsidRPr="00D02F9A">
        <w:rPr>
          <w:rFonts w:ascii="Times New Roman" w:eastAsia="Times New Roman" w:hAnsi="Times New Roman" w:cs="Times New Roman"/>
          <w:b w:val="0"/>
          <w:color w:val="auto"/>
          <w:lang w:eastAsia="pt-BR"/>
        </w:rPr>
        <w:t xml:space="preserve"> aprovação d</w:t>
      </w:r>
      <w:r w:rsidR="00794F43">
        <w:rPr>
          <w:rFonts w:ascii="Times New Roman" w:eastAsia="Times New Roman" w:hAnsi="Times New Roman" w:cs="Times New Roman"/>
          <w:b w:val="0"/>
          <w:color w:val="auto"/>
          <w:lang w:eastAsia="pt-BR"/>
        </w:rPr>
        <w:t>o</w:t>
      </w:r>
      <w:r w:rsidR="00D02F9A" w:rsidRPr="00D02F9A">
        <w:rPr>
          <w:rFonts w:ascii="Times New Roman" w:eastAsia="Times New Roman" w:hAnsi="Times New Roman" w:cs="Times New Roman"/>
          <w:b w:val="0"/>
          <w:color w:val="auto"/>
          <w:lang w:eastAsia="pt-BR"/>
        </w:rPr>
        <w:t xml:space="preserve"> Registro de Direito</w:t>
      </w:r>
      <w:r w:rsidR="00D02F9A">
        <w:rPr>
          <w:rFonts w:ascii="Times New Roman" w:eastAsia="Times New Roman" w:hAnsi="Times New Roman" w:cs="Times New Roman"/>
          <w:b w:val="0"/>
          <w:color w:val="auto"/>
          <w:lang w:eastAsia="pt-BR"/>
        </w:rPr>
        <w:t xml:space="preserve"> Autoral </w:t>
      </w:r>
      <w:r w:rsidR="00794F43">
        <w:rPr>
          <w:rFonts w:ascii="Times New Roman" w:eastAsia="Times New Roman" w:hAnsi="Times New Roman" w:cs="Times New Roman"/>
          <w:b w:val="0"/>
          <w:color w:val="auto"/>
          <w:lang w:eastAsia="pt-BR"/>
        </w:rPr>
        <w:t xml:space="preserve">- </w:t>
      </w:r>
      <w:r w:rsidR="00D02F9A">
        <w:rPr>
          <w:rFonts w:ascii="Times New Roman" w:eastAsia="Times New Roman" w:hAnsi="Times New Roman" w:cs="Times New Roman"/>
          <w:b w:val="0"/>
          <w:color w:val="auto"/>
          <w:lang w:eastAsia="pt-BR"/>
        </w:rPr>
        <w:t>RDA</w:t>
      </w:r>
      <w:r w:rsidR="00D02F9A" w:rsidRPr="00D02F9A">
        <w:rPr>
          <w:rFonts w:ascii="Times New Roman" w:eastAsia="Times New Roman" w:hAnsi="Times New Roman" w:cs="Times New Roman"/>
          <w:b w:val="0"/>
          <w:color w:val="auto"/>
          <w:lang w:eastAsia="pt-BR"/>
        </w:rPr>
        <w:t xml:space="preserve"> nº 1749</w:t>
      </w:r>
      <w:r w:rsidR="00794F43">
        <w:rPr>
          <w:rFonts w:ascii="Times New Roman" w:eastAsia="Times New Roman" w:hAnsi="Times New Roman" w:cs="Times New Roman"/>
          <w:b w:val="0"/>
          <w:color w:val="auto"/>
          <w:lang w:eastAsia="pt-BR"/>
        </w:rPr>
        <w:t xml:space="preserve">, </w:t>
      </w:r>
      <w:r w:rsidR="00D02F9A">
        <w:rPr>
          <w:rFonts w:ascii="Times New Roman" w:eastAsia="Times New Roman" w:hAnsi="Times New Roman" w:cs="Times New Roman"/>
          <w:b w:val="0"/>
          <w:color w:val="auto"/>
          <w:lang w:eastAsia="pt-BR"/>
        </w:rPr>
        <w:t xml:space="preserve">referente a </w:t>
      </w:r>
      <w:r w:rsidR="009F159E" w:rsidRPr="009F159E">
        <w:rPr>
          <w:rFonts w:ascii="Times New Roman" w:eastAsia="Times New Roman" w:hAnsi="Times New Roman" w:cs="Times New Roman"/>
          <w:b w:val="0"/>
          <w:color w:val="auto"/>
          <w:lang w:eastAsia="pt-BR"/>
        </w:rPr>
        <w:t xml:space="preserve">projetos de restauro e requalificação de concepções arquitetônicas, urbanísticas, paisagísticas ou topográficas, uma vez que o objeto do registro não está sendo criado, mas restaurado, e </w:t>
      </w:r>
      <w:r w:rsidR="00794F43">
        <w:rPr>
          <w:rFonts w:ascii="Times New Roman" w:eastAsia="Times New Roman" w:hAnsi="Times New Roman" w:cs="Times New Roman"/>
          <w:b w:val="0"/>
          <w:color w:val="auto"/>
          <w:lang w:eastAsia="pt-BR"/>
        </w:rPr>
        <w:t xml:space="preserve">questiona como </w:t>
      </w:r>
      <w:r w:rsidR="009F159E" w:rsidRPr="009F159E">
        <w:rPr>
          <w:rFonts w:ascii="Times New Roman" w:eastAsia="Times New Roman" w:hAnsi="Times New Roman" w:cs="Times New Roman"/>
          <w:b w:val="0"/>
          <w:color w:val="auto"/>
          <w:lang w:eastAsia="pt-BR"/>
        </w:rPr>
        <w:t xml:space="preserve">fica a identificação dos autores de criação original e de requalificação, uma vez que o documento emitido pelo </w:t>
      </w:r>
      <w:r w:rsidR="00D02F9A">
        <w:rPr>
          <w:rFonts w:ascii="Times New Roman" w:eastAsia="Times New Roman" w:hAnsi="Times New Roman" w:cs="Times New Roman"/>
          <w:b w:val="0"/>
          <w:color w:val="auto"/>
          <w:lang w:eastAsia="pt-BR"/>
        </w:rPr>
        <w:t>SICCAU</w:t>
      </w:r>
      <w:r w:rsidR="009F159E" w:rsidRPr="009F159E">
        <w:rPr>
          <w:rFonts w:ascii="Times New Roman" w:eastAsia="Times New Roman" w:hAnsi="Times New Roman" w:cs="Times New Roman"/>
          <w:b w:val="0"/>
          <w:color w:val="auto"/>
          <w:lang w:eastAsia="pt-BR"/>
        </w:rPr>
        <w:t xml:space="preserve"> apresenta em seu primeiro campo,</w:t>
      </w:r>
      <w:r w:rsidR="009F159E">
        <w:rPr>
          <w:rFonts w:ascii="Times New Roman" w:eastAsia="Times New Roman" w:hAnsi="Times New Roman" w:cs="Times New Roman"/>
          <w:b w:val="0"/>
          <w:color w:val="auto"/>
          <w:lang w:eastAsia="pt-BR"/>
        </w:rPr>
        <w:t xml:space="preserve"> </w:t>
      </w:r>
      <w:r w:rsidR="009F159E" w:rsidRPr="009F159E">
        <w:rPr>
          <w:rFonts w:ascii="Times New Roman" w:eastAsia="Times New Roman" w:hAnsi="Times New Roman" w:cs="Times New Roman"/>
          <w:b w:val="0"/>
          <w:color w:val="auto"/>
          <w:lang w:eastAsia="pt-BR"/>
        </w:rPr>
        <w:t xml:space="preserve">apenas, a expressão </w:t>
      </w:r>
      <w:r w:rsidR="00794F43">
        <w:rPr>
          <w:rFonts w:ascii="Times New Roman" w:eastAsia="Times New Roman" w:hAnsi="Times New Roman" w:cs="Times New Roman"/>
          <w:b w:val="0"/>
          <w:color w:val="auto"/>
          <w:lang w:eastAsia="pt-BR"/>
        </w:rPr>
        <w:t>“AUTOR(ES) DO TRABALHO TÉCNICO”;</w:t>
      </w:r>
    </w:p>
    <w:p w:rsidR="00901EAA" w:rsidRDefault="00901EAA" w:rsidP="00B6277A">
      <w:pPr>
        <w:spacing w:after="0pt" w:line="12pt" w:lineRule="auto"/>
        <w:jc w:val="both"/>
        <w:rPr>
          <w:rFonts w:ascii="Times New Roman" w:eastAsia="Times New Roman" w:hAnsi="Times New Roman" w:cs="Times New Roman"/>
          <w:b w:val="0"/>
          <w:color w:val="auto"/>
          <w:lang w:eastAsia="pt-BR"/>
        </w:rPr>
      </w:pPr>
    </w:p>
    <w:p w:rsidR="00876024" w:rsidRPr="00FD6AB4" w:rsidRDefault="00FD6AB4" w:rsidP="00B6277A">
      <w:pPr>
        <w:spacing w:after="0pt" w:line="12pt" w:lineRule="auto"/>
        <w:jc w:val="both"/>
        <w:rPr>
          <w:rFonts w:ascii="Times New Roman" w:eastAsia="Times New Roman" w:hAnsi="Times New Roman" w:cs="Times New Roman"/>
          <w:b w:val="0"/>
          <w:color w:val="auto"/>
          <w:lang w:eastAsia="pt-BR"/>
        </w:rPr>
      </w:pPr>
      <w:r w:rsidRPr="00FD6AB4">
        <w:rPr>
          <w:rFonts w:ascii="Times New Roman" w:eastAsia="Times New Roman" w:hAnsi="Times New Roman" w:cs="Times New Roman"/>
          <w:b w:val="0"/>
          <w:color w:val="auto"/>
          <w:lang w:eastAsia="pt-BR"/>
        </w:rPr>
        <w:t xml:space="preserve">Considerando que </w:t>
      </w:r>
      <w:r>
        <w:rPr>
          <w:rFonts w:ascii="Times New Roman" w:eastAsia="Times New Roman" w:hAnsi="Times New Roman" w:cs="Times New Roman"/>
          <w:b w:val="0"/>
          <w:color w:val="auto"/>
          <w:lang w:eastAsia="pt-BR"/>
        </w:rPr>
        <w:t>na Deliberação nº 154.5/2019 da</w:t>
      </w:r>
      <w:r w:rsidRPr="00901EAA">
        <w:rPr>
          <w:rFonts w:ascii="Times New Roman" w:eastAsia="Times New Roman" w:hAnsi="Times New Roman" w:cs="Times New Roman"/>
          <w:b w:val="0"/>
          <w:color w:val="auto"/>
          <w:lang w:eastAsia="pt-BR"/>
        </w:rPr>
        <w:t xml:space="preserve"> CEP-CAU/MG</w:t>
      </w:r>
      <w:r>
        <w:rPr>
          <w:rFonts w:ascii="Times New Roman" w:eastAsia="Times New Roman" w:hAnsi="Times New Roman" w:cs="Times New Roman"/>
          <w:b w:val="0"/>
          <w:color w:val="auto"/>
          <w:lang w:eastAsia="pt-BR"/>
        </w:rPr>
        <w:t xml:space="preserve"> constam as seguintes informações: </w:t>
      </w:r>
    </w:p>
    <w:p w:rsidR="00FD6AB4" w:rsidRPr="00FD6AB4" w:rsidRDefault="00223DCB" w:rsidP="00794F43">
      <w:pPr>
        <w:spacing w:after="0pt" w:line="12pt" w:lineRule="auto"/>
        <w:ind w:start="28.35pt"/>
        <w:jc w:val="both"/>
        <w:rPr>
          <w:rFonts w:ascii="Times New Roman" w:eastAsia="Times New Roman" w:hAnsi="Times New Roman" w:cs="Times New Roman"/>
          <w:b w:val="0"/>
          <w:color w:val="auto"/>
          <w:lang w:eastAsia="pt-BR"/>
        </w:rPr>
      </w:pPr>
      <w:r w:rsidRPr="00FD6AB4">
        <w:rPr>
          <w:rFonts w:ascii="Times New Roman" w:eastAsia="Times New Roman" w:hAnsi="Times New Roman" w:cs="Times New Roman"/>
          <w:b w:val="0"/>
          <w:color w:val="auto"/>
          <w:lang w:eastAsia="pt-BR"/>
        </w:rPr>
        <w:t xml:space="preserve">- </w:t>
      </w:r>
      <w:r w:rsidR="00876024" w:rsidRPr="00FD6AB4">
        <w:rPr>
          <w:rFonts w:ascii="Times New Roman" w:eastAsia="Times New Roman" w:hAnsi="Times New Roman" w:cs="Times New Roman"/>
          <w:b w:val="0"/>
          <w:color w:val="auto"/>
          <w:lang w:eastAsia="pt-BR"/>
        </w:rPr>
        <w:t>Considerando a descrição do requerimento do RDA 1749, onde se lê:</w:t>
      </w:r>
      <w:r w:rsidR="00FD6AB4" w:rsidRPr="00FD6AB4">
        <w:rPr>
          <w:rFonts w:ascii="Times New Roman" w:eastAsia="Times New Roman" w:hAnsi="Times New Roman" w:cs="Times New Roman"/>
          <w:b w:val="0"/>
          <w:color w:val="auto"/>
          <w:lang w:eastAsia="pt-BR"/>
        </w:rPr>
        <w:t xml:space="preserve"> </w:t>
      </w:r>
      <w:r w:rsidR="00FD6AB4" w:rsidRPr="00FD6AB4">
        <w:rPr>
          <w:rFonts w:ascii="Times New Roman" w:eastAsia="Times New Roman" w:hAnsi="Times New Roman" w:cs="Times New Roman"/>
          <w:b w:val="0"/>
          <w:i/>
          <w:color w:val="auto"/>
          <w:lang w:eastAsia="pt-BR"/>
        </w:rPr>
        <w:t>“</w:t>
      </w:r>
      <w:r w:rsidR="00876024" w:rsidRPr="00FD6AB4">
        <w:rPr>
          <w:rFonts w:ascii="Times New Roman" w:eastAsia="Times New Roman" w:hAnsi="Times New Roman" w:cs="Times New Roman"/>
          <w:b w:val="0"/>
          <w:i/>
          <w:color w:val="auto"/>
          <w:lang w:eastAsia="pt-BR"/>
        </w:rPr>
        <w:t>Projeto de Reabilitação, Física, Ambiental e Paisagística para os jardins de autoria</w:t>
      </w:r>
      <w:r w:rsidRPr="00FD6AB4">
        <w:rPr>
          <w:rFonts w:ascii="Times New Roman" w:eastAsia="Times New Roman" w:hAnsi="Times New Roman" w:cs="Times New Roman"/>
          <w:b w:val="0"/>
          <w:i/>
          <w:color w:val="auto"/>
          <w:lang w:eastAsia="pt-BR"/>
        </w:rPr>
        <w:t xml:space="preserve"> </w:t>
      </w:r>
      <w:r w:rsidR="00876024" w:rsidRPr="00FD6AB4">
        <w:rPr>
          <w:rFonts w:ascii="Times New Roman" w:eastAsia="Times New Roman" w:hAnsi="Times New Roman" w:cs="Times New Roman"/>
          <w:b w:val="0"/>
          <w:i/>
          <w:color w:val="auto"/>
          <w:lang w:eastAsia="pt-BR"/>
        </w:rPr>
        <w:t>de Roberto Burle Max da década de 1940, localizados na orla da Lagoa da</w:t>
      </w:r>
      <w:r w:rsidRPr="00FD6AB4">
        <w:rPr>
          <w:rFonts w:ascii="Times New Roman" w:eastAsia="Times New Roman" w:hAnsi="Times New Roman" w:cs="Times New Roman"/>
          <w:b w:val="0"/>
          <w:i/>
          <w:color w:val="auto"/>
          <w:lang w:eastAsia="pt-BR"/>
        </w:rPr>
        <w:t xml:space="preserve"> </w:t>
      </w:r>
      <w:r w:rsidR="00876024" w:rsidRPr="00FD6AB4">
        <w:rPr>
          <w:rFonts w:ascii="Times New Roman" w:eastAsia="Times New Roman" w:hAnsi="Times New Roman" w:cs="Times New Roman"/>
          <w:b w:val="0"/>
          <w:i/>
          <w:color w:val="auto"/>
          <w:lang w:eastAsia="pt-BR"/>
        </w:rPr>
        <w:t>Pampulha , quais sejam: (i) RRT Simples Individual nº1562391 (Praça Alberto</w:t>
      </w:r>
      <w:r w:rsidRPr="00FD6AB4">
        <w:rPr>
          <w:rFonts w:ascii="Times New Roman" w:eastAsia="Times New Roman" w:hAnsi="Times New Roman" w:cs="Times New Roman"/>
          <w:b w:val="0"/>
          <w:i/>
          <w:color w:val="auto"/>
          <w:lang w:eastAsia="pt-BR"/>
        </w:rPr>
        <w:t xml:space="preserve"> </w:t>
      </w:r>
      <w:r w:rsidR="00876024" w:rsidRPr="00FD6AB4">
        <w:rPr>
          <w:rFonts w:ascii="Times New Roman" w:eastAsia="Times New Roman" w:hAnsi="Times New Roman" w:cs="Times New Roman"/>
          <w:b w:val="0"/>
          <w:i/>
          <w:color w:val="auto"/>
          <w:lang w:eastAsia="pt-BR"/>
        </w:rPr>
        <w:t>Dalva Simão); (ii) RRT Simples Individual nº1562368 (Igreja de São Francisco de</w:t>
      </w:r>
      <w:r w:rsidRPr="00FD6AB4">
        <w:rPr>
          <w:rFonts w:ascii="Times New Roman" w:eastAsia="Times New Roman" w:hAnsi="Times New Roman" w:cs="Times New Roman"/>
          <w:b w:val="0"/>
          <w:i/>
          <w:color w:val="auto"/>
          <w:lang w:eastAsia="pt-BR"/>
        </w:rPr>
        <w:t xml:space="preserve"> </w:t>
      </w:r>
      <w:r w:rsidR="00876024" w:rsidRPr="00FD6AB4">
        <w:rPr>
          <w:rFonts w:ascii="Times New Roman" w:eastAsia="Times New Roman" w:hAnsi="Times New Roman" w:cs="Times New Roman"/>
          <w:b w:val="0"/>
          <w:i/>
          <w:color w:val="auto"/>
          <w:lang w:eastAsia="pt-BR"/>
        </w:rPr>
        <w:t>Assis); (iii) RRT Simples Individual nº1562338 (Casa Kubitschek ); (iv) RRT Simples</w:t>
      </w:r>
      <w:r w:rsidRPr="00FD6AB4">
        <w:rPr>
          <w:rFonts w:ascii="Times New Roman" w:eastAsia="Times New Roman" w:hAnsi="Times New Roman" w:cs="Times New Roman"/>
          <w:b w:val="0"/>
          <w:i/>
          <w:color w:val="auto"/>
          <w:lang w:eastAsia="pt-BR"/>
        </w:rPr>
        <w:t xml:space="preserve"> </w:t>
      </w:r>
      <w:r w:rsidR="00876024" w:rsidRPr="00FD6AB4">
        <w:rPr>
          <w:rFonts w:ascii="Times New Roman" w:eastAsia="Times New Roman" w:hAnsi="Times New Roman" w:cs="Times New Roman"/>
          <w:b w:val="0"/>
          <w:i/>
          <w:color w:val="auto"/>
          <w:lang w:eastAsia="pt-BR"/>
        </w:rPr>
        <w:t>Individual nº1562305 (Casa do Baile); e (v) RRT Simples Individual nº1562257</w:t>
      </w:r>
      <w:r w:rsidRPr="00FD6AB4">
        <w:rPr>
          <w:rFonts w:ascii="Times New Roman" w:eastAsia="Times New Roman" w:hAnsi="Times New Roman" w:cs="Times New Roman"/>
          <w:b w:val="0"/>
          <w:i/>
          <w:color w:val="auto"/>
          <w:lang w:eastAsia="pt-BR"/>
        </w:rPr>
        <w:t xml:space="preserve"> </w:t>
      </w:r>
      <w:r w:rsidR="00876024" w:rsidRPr="00FD6AB4">
        <w:rPr>
          <w:rFonts w:ascii="Times New Roman" w:eastAsia="Times New Roman" w:hAnsi="Times New Roman" w:cs="Times New Roman"/>
          <w:b w:val="0"/>
          <w:i/>
          <w:color w:val="auto"/>
          <w:lang w:eastAsia="pt-BR"/>
        </w:rPr>
        <w:t>(Museu de Arte da Pampulha - MAP)</w:t>
      </w:r>
      <w:r w:rsidRPr="00FD6AB4">
        <w:rPr>
          <w:rFonts w:ascii="Times New Roman" w:eastAsia="Times New Roman" w:hAnsi="Times New Roman" w:cs="Times New Roman"/>
          <w:b w:val="0"/>
          <w:i/>
          <w:color w:val="auto"/>
          <w:lang w:eastAsia="pt-BR"/>
        </w:rPr>
        <w:t>”</w:t>
      </w:r>
    </w:p>
    <w:p w:rsidR="00876024" w:rsidRPr="00794F43" w:rsidRDefault="00223DCB" w:rsidP="00794F43">
      <w:pPr>
        <w:spacing w:after="0pt" w:line="12pt" w:lineRule="auto"/>
        <w:ind w:start="28.35pt"/>
        <w:jc w:val="both"/>
        <w:rPr>
          <w:rFonts w:ascii="Times New Roman" w:eastAsia="Times New Roman" w:hAnsi="Times New Roman" w:cs="Times New Roman"/>
          <w:b w:val="0"/>
          <w:color w:val="auto"/>
          <w:lang w:eastAsia="pt-BR"/>
        </w:rPr>
      </w:pPr>
      <w:r w:rsidRPr="00FD6AB4">
        <w:rPr>
          <w:rFonts w:ascii="Times New Roman" w:eastAsia="Times New Roman" w:hAnsi="Times New Roman" w:cs="Times New Roman"/>
          <w:b w:val="0"/>
          <w:color w:val="auto"/>
          <w:lang w:eastAsia="pt-BR"/>
        </w:rPr>
        <w:t xml:space="preserve">- </w:t>
      </w:r>
      <w:r w:rsidR="00FD6AB4" w:rsidRPr="00FD6AB4">
        <w:rPr>
          <w:rFonts w:ascii="Times New Roman" w:eastAsia="Times New Roman" w:hAnsi="Times New Roman" w:cs="Times New Roman"/>
          <w:b w:val="0"/>
          <w:color w:val="auto"/>
          <w:lang w:eastAsia="pt-BR"/>
        </w:rPr>
        <w:t>Considerando que, no requerimento supramencionado, é explicitado que o trabalho que se deseja registrar compreende o projeto de requalificação e restauro de arquitetura paisagística, sendo o autor original do projeto um profissional distinto do solicitante.</w:t>
      </w:r>
    </w:p>
    <w:p w:rsidR="003D4B16" w:rsidRPr="00876024" w:rsidRDefault="003D4B16" w:rsidP="00B6277A">
      <w:pPr>
        <w:spacing w:after="0pt" w:line="12pt" w:lineRule="auto"/>
        <w:jc w:val="both"/>
        <w:rPr>
          <w:rFonts w:eastAsia="Times New Roman"/>
          <w:color w:val="0070C0"/>
          <w:lang w:eastAsia="pt-BR"/>
        </w:rPr>
      </w:pPr>
    </w:p>
    <w:p w:rsidR="00396E9D" w:rsidRPr="00007DD3" w:rsidRDefault="00C15C1C" w:rsidP="00396E9D">
      <w:pPr>
        <w:spacing w:after="0pt" w:line="12pt" w:lineRule="auto"/>
        <w:jc w:val="both"/>
        <w:rPr>
          <w:rFonts w:ascii="Times New Roman" w:eastAsia="Times New Roman" w:hAnsi="Times New Roman" w:cs="Times New Roman"/>
          <w:b w:val="0"/>
          <w:color w:val="auto"/>
          <w:lang w:eastAsia="pt-BR"/>
        </w:rPr>
      </w:pPr>
      <w:r w:rsidRPr="00C15C1C">
        <w:rPr>
          <w:rFonts w:ascii="Times New Roman" w:eastAsia="Times New Roman" w:hAnsi="Times New Roman" w:cs="Times New Roman"/>
          <w:b w:val="0"/>
          <w:color w:val="auto"/>
          <w:lang w:eastAsia="pt-BR"/>
        </w:rPr>
        <w:t xml:space="preserve">Considerando </w:t>
      </w:r>
      <w:r w:rsidR="00007DD3">
        <w:rPr>
          <w:rFonts w:ascii="Times New Roman" w:eastAsia="Times New Roman" w:hAnsi="Times New Roman" w:cs="Times New Roman"/>
          <w:b w:val="0"/>
          <w:color w:val="auto"/>
          <w:lang w:eastAsia="pt-BR"/>
        </w:rPr>
        <w:t xml:space="preserve">que </w:t>
      </w:r>
      <w:r w:rsidR="00C94BE9">
        <w:rPr>
          <w:rFonts w:ascii="Times New Roman" w:eastAsia="Times New Roman" w:hAnsi="Times New Roman" w:cs="Times New Roman"/>
          <w:b w:val="0"/>
          <w:color w:val="auto"/>
          <w:lang w:eastAsia="pt-BR"/>
        </w:rPr>
        <w:t>a Resoluç</w:t>
      </w:r>
      <w:r w:rsidR="00B6277A">
        <w:rPr>
          <w:rFonts w:ascii="Times New Roman" w:eastAsia="Times New Roman" w:hAnsi="Times New Roman" w:cs="Times New Roman"/>
          <w:b w:val="0"/>
          <w:color w:val="auto"/>
          <w:lang w:eastAsia="pt-BR"/>
        </w:rPr>
        <w:t>ão</w:t>
      </w:r>
      <w:r w:rsidR="00C94BE9">
        <w:rPr>
          <w:rFonts w:ascii="Times New Roman" w:eastAsia="Times New Roman" w:hAnsi="Times New Roman" w:cs="Times New Roman"/>
          <w:b w:val="0"/>
          <w:color w:val="auto"/>
          <w:lang w:eastAsia="pt-BR"/>
        </w:rPr>
        <w:t xml:space="preserve"> CAU/BR nº </w:t>
      </w:r>
      <w:r w:rsidR="003C705D">
        <w:rPr>
          <w:rFonts w:ascii="Times New Roman" w:eastAsia="Times New Roman" w:hAnsi="Times New Roman" w:cs="Times New Roman"/>
          <w:b w:val="0"/>
          <w:color w:val="auto"/>
          <w:lang w:eastAsia="pt-BR"/>
        </w:rPr>
        <w:t>67</w:t>
      </w:r>
      <w:r w:rsidR="00C94BE9">
        <w:rPr>
          <w:rFonts w:ascii="Times New Roman" w:eastAsia="Times New Roman" w:hAnsi="Times New Roman" w:cs="Times New Roman"/>
          <w:b w:val="0"/>
          <w:color w:val="auto"/>
          <w:lang w:eastAsia="pt-BR"/>
        </w:rPr>
        <w:t xml:space="preserve">, de </w:t>
      </w:r>
      <w:r w:rsidR="00007DD3">
        <w:rPr>
          <w:rFonts w:ascii="Times New Roman" w:eastAsia="Times New Roman" w:hAnsi="Times New Roman" w:cs="Times New Roman"/>
          <w:b w:val="0"/>
          <w:color w:val="auto"/>
          <w:lang w:eastAsia="pt-BR"/>
        </w:rPr>
        <w:t xml:space="preserve">5 de dezembro </w:t>
      </w:r>
      <w:r w:rsidR="00B6277A">
        <w:rPr>
          <w:rFonts w:ascii="Times New Roman" w:eastAsia="Times New Roman" w:hAnsi="Times New Roman" w:cs="Times New Roman"/>
          <w:b w:val="0"/>
          <w:color w:val="auto"/>
          <w:lang w:eastAsia="pt-BR"/>
        </w:rPr>
        <w:t>de 20</w:t>
      </w:r>
      <w:r w:rsidR="00007DD3">
        <w:rPr>
          <w:rFonts w:ascii="Times New Roman" w:eastAsia="Times New Roman" w:hAnsi="Times New Roman" w:cs="Times New Roman"/>
          <w:b w:val="0"/>
          <w:color w:val="auto"/>
          <w:lang w:eastAsia="pt-BR"/>
        </w:rPr>
        <w:t>13,</w:t>
      </w:r>
      <w:r w:rsidR="00B6277A">
        <w:rPr>
          <w:rFonts w:ascii="Times New Roman" w:eastAsia="Times New Roman" w:hAnsi="Times New Roman" w:cs="Times New Roman"/>
          <w:b w:val="0"/>
          <w:color w:val="auto"/>
          <w:lang w:eastAsia="pt-BR"/>
        </w:rPr>
        <w:t xml:space="preserve"> d</w:t>
      </w:r>
      <w:r w:rsidR="00C94BE9" w:rsidRPr="00B6277A">
        <w:rPr>
          <w:rFonts w:ascii="Times New Roman" w:eastAsia="Times New Roman" w:hAnsi="Times New Roman" w:cs="Times New Roman"/>
          <w:b w:val="0"/>
          <w:color w:val="auto"/>
          <w:lang w:eastAsia="pt-BR"/>
        </w:rPr>
        <w:t>ispõe sobre</w:t>
      </w:r>
      <w:r w:rsidR="00477A1F">
        <w:rPr>
          <w:rFonts w:ascii="Times New Roman" w:eastAsia="Times New Roman" w:hAnsi="Times New Roman" w:cs="Times New Roman"/>
          <w:b w:val="0"/>
          <w:color w:val="auto"/>
          <w:lang w:eastAsia="pt-BR"/>
        </w:rPr>
        <w:t xml:space="preserve"> </w:t>
      </w:r>
      <w:r w:rsidR="00007DD3" w:rsidRPr="00007DD3">
        <w:rPr>
          <w:rFonts w:ascii="Times New Roman" w:eastAsia="Times New Roman" w:hAnsi="Times New Roman" w:cs="Times New Roman"/>
          <w:b w:val="0"/>
          <w:color w:val="auto"/>
          <w:lang w:eastAsia="pt-BR"/>
        </w:rPr>
        <w:t>os Direitos Auto</w:t>
      </w:r>
      <w:r w:rsidR="00007DD3">
        <w:rPr>
          <w:rFonts w:ascii="Times New Roman" w:eastAsia="Times New Roman" w:hAnsi="Times New Roman" w:cs="Times New Roman"/>
          <w:b w:val="0"/>
          <w:color w:val="auto"/>
          <w:lang w:eastAsia="pt-BR"/>
        </w:rPr>
        <w:t>rais na Arquitetura e Urbanismo e</w:t>
      </w:r>
      <w:r w:rsidR="00007DD3" w:rsidRPr="00007DD3">
        <w:rPr>
          <w:rFonts w:ascii="Times New Roman" w:eastAsia="Times New Roman" w:hAnsi="Times New Roman" w:cs="Times New Roman"/>
          <w:b w:val="0"/>
          <w:color w:val="auto"/>
          <w:lang w:eastAsia="pt-BR"/>
        </w:rPr>
        <w:t xml:space="preserve"> </w:t>
      </w:r>
      <w:r w:rsidR="00166B5A">
        <w:rPr>
          <w:rFonts w:ascii="Times New Roman" w:eastAsia="Times New Roman" w:hAnsi="Times New Roman" w:cs="Times New Roman"/>
          <w:b w:val="0"/>
          <w:color w:val="auto"/>
          <w:lang w:eastAsia="pt-BR"/>
        </w:rPr>
        <w:t>disc</w:t>
      </w:r>
      <w:r w:rsidR="00C62AB0">
        <w:rPr>
          <w:rFonts w:ascii="Times New Roman" w:eastAsia="Times New Roman" w:hAnsi="Times New Roman" w:cs="Times New Roman"/>
          <w:b w:val="0"/>
          <w:color w:val="auto"/>
          <w:lang w:eastAsia="pt-BR"/>
        </w:rPr>
        <w:t>i</w:t>
      </w:r>
      <w:r w:rsidR="00166B5A">
        <w:rPr>
          <w:rFonts w:ascii="Times New Roman" w:eastAsia="Times New Roman" w:hAnsi="Times New Roman" w:cs="Times New Roman"/>
          <w:b w:val="0"/>
          <w:color w:val="auto"/>
          <w:lang w:eastAsia="pt-BR"/>
        </w:rPr>
        <w:t>plina</w:t>
      </w:r>
      <w:r w:rsidR="00007DD3" w:rsidRPr="00007DD3">
        <w:rPr>
          <w:rFonts w:ascii="Times New Roman" w:eastAsia="Times New Roman" w:hAnsi="Times New Roman" w:cs="Times New Roman"/>
          <w:b w:val="0"/>
          <w:color w:val="auto"/>
          <w:lang w:eastAsia="pt-BR"/>
        </w:rPr>
        <w:t xml:space="preserve"> o registro de obras intelectuais no CAU</w:t>
      </w:r>
      <w:r w:rsidR="00C62AB0">
        <w:rPr>
          <w:rFonts w:ascii="Times New Roman" w:eastAsia="Times New Roman" w:hAnsi="Times New Roman" w:cs="Times New Roman"/>
          <w:b w:val="0"/>
          <w:color w:val="auto"/>
          <w:lang w:eastAsia="pt-BR"/>
        </w:rPr>
        <w:t xml:space="preserve"> (RDA)</w:t>
      </w:r>
      <w:r w:rsidR="00007DD3" w:rsidRPr="00007DD3">
        <w:rPr>
          <w:rFonts w:ascii="Times New Roman" w:eastAsia="Times New Roman" w:hAnsi="Times New Roman" w:cs="Times New Roman"/>
          <w:b w:val="0"/>
          <w:color w:val="auto"/>
          <w:lang w:eastAsia="pt-BR"/>
        </w:rPr>
        <w:t>;</w:t>
      </w:r>
    </w:p>
    <w:p w:rsidR="00007DD3" w:rsidRDefault="00007DD3" w:rsidP="00396E9D">
      <w:pPr>
        <w:spacing w:after="0pt" w:line="12pt" w:lineRule="auto"/>
        <w:jc w:val="both"/>
        <w:rPr>
          <w:rFonts w:ascii="Times New Roman" w:eastAsia="Times New Roman" w:hAnsi="Times New Roman" w:cs="Times New Roman"/>
          <w:b w:val="0"/>
          <w:color w:val="auto"/>
          <w:lang w:eastAsia="pt-BR"/>
        </w:rPr>
      </w:pPr>
    </w:p>
    <w:p w:rsidR="005E7C27" w:rsidRDefault="005E7C27" w:rsidP="00396E9D">
      <w:pPr>
        <w:spacing w:after="0pt" w:line="12pt" w:lineRule="auto"/>
        <w:jc w:val="both"/>
      </w:pPr>
      <w:r>
        <w:rPr>
          <w:rFonts w:ascii="Times New Roman" w:eastAsia="Times New Roman" w:hAnsi="Times New Roman" w:cs="Times New Roman"/>
          <w:b w:val="0"/>
          <w:color w:val="auto"/>
          <w:lang w:eastAsia="pt-BR"/>
        </w:rPr>
        <w:t xml:space="preserve">Considerando </w:t>
      </w:r>
      <w:r w:rsidR="00794F43">
        <w:rPr>
          <w:rFonts w:ascii="Times New Roman" w:eastAsia="Times New Roman" w:hAnsi="Times New Roman" w:cs="Times New Roman"/>
          <w:b w:val="0"/>
          <w:color w:val="auto"/>
          <w:lang w:eastAsia="pt-BR"/>
        </w:rPr>
        <w:t xml:space="preserve">que </w:t>
      </w:r>
      <w:r>
        <w:rPr>
          <w:rFonts w:ascii="Times New Roman" w:eastAsia="Times New Roman" w:hAnsi="Times New Roman" w:cs="Times New Roman"/>
          <w:b w:val="0"/>
          <w:color w:val="auto"/>
          <w:lang w:eastAsia="pt-BR"/>
        </w:rPr>
        <w:t>a Deliberação nº 075/2016-CEP-CAU/BR</w:t>
      </w:r>
      <w:r w:rsidR="00794F43">
        <w:rPr>
          <w:rFonts w:ascii="Times New Roman" w:eastAsia="Times New Roman" w:hAnsi="Times New Roman" w:cs="Times New Roman"/>
          <w:b w:val="0"/>
          <w:color w:val="auto"/>
          <w:lang w:eastAsia="pt-BR"/>
        </w:rPr>
        <w:t xml:space="preserve"> </w:t>
      </w:r>
      <w:r w:rsidRPr="005E7C27">
        <w:rPr>
          <w:rFonts w:ascii="Times New Roman" w:eastAsia="Times New Roman" w:hAnsi="Times New Roman" w:cs="Times New Roman"/>
          <w:b w:val="0"/>
          <w:color w:val="auto"/>
          <w:lang w:eastAsia="pt-BR"/>
        </w:rPr>
        <w:t xml:space="preserve">aprovou a minuta de </w:t>
      </w:r>
      <w:r w:rsidR="00007DD3">
        <w:rPr>
          <w:rFonts w:ascii="Times New Roman" w:eastAsia="Times New Roman" w:hAnsi="Times New Roman" w:cs="Times New Roman"/>
          <w:b w:val="0"/>
          <w:color w:val="auto"/>
          <w:lang w:eastAsia="pt-BR"/>
        </w:rPr>
        <w:t>o</w:t>
      </w:r>
      <w:r w:rsidRPr="005E7C27">
        <w:rPr>
          <w:rFonts w:ascii="Times New Roman" w:eastAsia="Times New Roman" w:hAnsi="Times New Roman" w:cs="Times New Roman"/>
          <w:b w:val="0"/>
          <w:color w:val="auto"/>
          <w:lang w:eastAsia="pt-BR"/>
        </w:rPr>
        <w:t>fício</w:t>
      </w:r>
      <w:r w:rsidR="00794F43">
        <w:rPr>
          <w:rFonts w:ascii="Times New Roman" w:eastAsia="Times New Roman" w:hAnsi="Times New Roman" w:cs="Times New Roman"/>
          <w:b w:val="0"/>
          <w:color w:val="auto"/>
          <w:lang w:eastAsia="pt-BR"/>
        </w:rPr>
        <w:t xml:space="preserve"> a ser enviado aos CAU/UF, contendo e</w:t>
      </w:r>
      <w:r w:rsidRPr="005E7C27">
        <w:rPr>
          <w:rFonts w:ascii="Times New Roman" w:eastAsia="Times New Roman" w:hAnsi="Times New Roman" w:cs="Times New Roman"/>
          <w:b w:val="0"/>
          <w:color w:val="auto"/>
          <w:lang w:eastAsia="pt-BR"/>
        </w:rPr>
        <w:t xml:space="preserve">sclarecimentos </w:t>
      </w:r>
      <w:r w:rsidR="00794F43">
        <w:rPr>
          <w:rFonts w:ascii="Times New Roman" w:eastAsia="Times New Roman" w:hAnsi="Times New Roman" w:cs="Times New Roman"/>
          <w:b w:val="0"/>
          <w:color w:val="auto"/>
          <w:lang w:eastAsia="pt-BR"/>
        </w:rPr>
        <w:t>sobre os</w:t>
      </w:r>
      <w:r w:rsidR="00794F43" w:rsidRPr="005E7C27">
        <w:rPr>
          <w:rFonts w:ascii="Times New Roman" w:eastAsia="Times New Roman" w:hAnsi="Times New Roman" w:cs="Times New Roman"/>
          <w:b w:val="0"/>
          <w:color w:val="auto"/>
          <w:lang w:eastAsia="pt-BR"/>
        </w:rPr>
        <w:t xml:space="preserve"> critérios e procedimentos para análise e aprovação d</w:t>
      </w:r>
      <w:r w:rsidR="00794F43">
        <w:rPr>
          <w:rFonts w:ascii="Times New Roman" w:eastAsia="Times New Roman" w:hAnsi="Times New Roman" w:cs="Times New Roman"/>
          <w:b w:val="0"/>
          <w:color w:val="auto"/>
          <w:lang w:eastAsia="pt-BR"/>
        </w:rPr>
        <w:t xml:space="preserve">os requerimentos de RDA, conforme regulamenta a </w:t>
      </w:r>
      <w:r w:rsidRPr="005E7C27">
        <w:rPr>
          <w:rFonts w:ascii="Times New Roman" w:eastAsia="Times New Roman" w:hAnsi="Times New Roman" w:cs="Times New Roman"/>
          <w:b w:val="0"/>
          <w:color w:val="auto"/>
          <w:lang w:eastAsia="pt-BR"/>
        </w:rPr>
        <w:t>Resolução CAU/BR nº 67</w:t>
      </w:r>
      <w:r w:rsidR="00794F43">
        <w:rPr>
          <w:rFonts w:ascii="Times New Roman" w:eastAsia="Times New Roman" w:hAnsi="Times New Roman" w:cs="Times New Roman"/>
          <w:b w:val="0"/>
          <w:color w:val="auto"/>
          <w:lang w:eastAsia="pt-BR"/>
        </w:rPr>
        <w:t xml:space="preserve">, de </w:t>
      </w:r>
      <w:r w:rsidRPr="005E7C27">
        <w:rPr>
          <w:rFonts w:ascii="Times New Roman" w:eastAsia="Times New Roman" w:hAnsi="Times New Roman" w:cs="Times New Roman"/>
          <w:b w:val="0"/>
          <w:color w:val="auto"/>
          <w:lang w:eastAsia="pt-BR"/>
        </w:rPr>
        <w:t>2013</w:t>
      </w:r>
      <w:r w:rsidR="00794F43">
        <w:rPr>
          <w:rFonts w:ascii="Times New Roman" w:eastAsia="Times New Roman" w:hAnsi="Times New Roman" w:cs="Times New Roman"/>
          <w:b w:val="0"/>
          <w:color w:val="auto"/>
          <w:lang w:eastAsia="pt-BR"/>
        </w:rPr>
        <w:t>.</w:t>
      </w:r>
      <w:r w:rsidRPr="005E7C27">
        <w:rPr>
          <w:rFonts w:ascii="Times New Roman" w:eastAsia="Times New Roman" w:hAnsi="Times New Roman" w:cs="Times New Roman"/>
          <w:b w:val="0"/>
          <w:color w:val="auto"/>
          <w:lang w:eastAsia="pt-BR"/>
        </w:rPr>
        <w:t xml:space="preserve"> </w:t>
      </w:r>
    </w:p>
    <w:p w:rsidR="0022192F" w:rsidRDefault="0022192F" w:rsidP="00CF754B">
      <w:pPr>
        <w:pStyle w:val="SemEspaamento"/>
        <w:jc w:val="both"/>
        <w:rPr>
          <w:rFonts w:eastAsia="Times New Roman" w:cs="Times New Roman"/>
          <w:b w:val="0"/>
          <w:color w:val="auto"/>
          <w:lang w:eastAsia="pt-BR"/>
        </w:rPr>
      </w:pPr>
    </w:p>
    <w:p w:rsidR="00D87F0D" w:rsidRDefault="00C15C1C" w:rsidP="001C6C51">
      <w:pPr>
        <w:spacing w:after="0pt" w:line="12pt" w:lineRule="auto"/>
        <w:jc w:val="both"/>
        <w:rPr>
          <w:rFonts w:ascii="Times New Roman" w:eastAsia="Times New Roman" w:hAnsi="Times New Roman" w:cs="Times New Roman"/>
          <w:color w:val="auto"/>
          <w:lang w:eastAsia="pt-BR"/>
        </w:rPr>
      </w:pPr>
      <w:r w:rsidRPr="00C15C1C">
        <w:rPr>
          <w:rFonts w:ascii="Times New Roman" w:eastAsia="Times New Roman" w:hAnsi="Times New Roman" w:cs="Times New Roman"/>
          <w:color w:val="auto"/>
          <w:lang w:eastAsia="pt-BR"/>
        </w:rPr>
        <w:t>DELIBEROU:</w:t>
      </w:r>
    </w:p>
    <w:p w:rsidR="00D87F0D" w:rsidRDefault="00D87F0D" w:rsidP="00A6359C">
      <w:pPr>
        <w:spacing w:after="0pt" w:line="12pt" w:lineRule="auto"/>
        <w:jc w:val="both"/>
        <w:rPr>
          <w:rFonts w:ascii="Times New Roman" w:eastAsia="Times New Roman" w:hAnsi="Times New Roman" w:cs="Times New Roman"/>
          <w:b w:val="0"/>
          <w:color w:val="auto"/>
          <w:lang w:eastAsia="pt-BR"/>
        </w:rPr>
      </w:pPr>
    </w:p>
    <w:p w:rsidR="00F5619C" w:rsidRPr="00731F51" w:rsidRDefault="00FD6AB4" w:rsidP="00731F51">
      <w:pPr>
        <w:pStyle w:val="PargrafodaLista"/>
        <w:numPr>
          <w:ilvl w:val="0"/>
          <w:numId w:val="12"/>
        </w:numPr>
        <w:spacing w:after="0pt" w:line="12pt" w:lineRule="auto"/>
        <w:ind w:start="16.80pt"/>
        <w:jc w:val="both"/>
        <w:rPr>
          <w:rFonts w:ascii="Times New Roman" w:eastAsia="Times New Roman" w:hAnsi="Times New Roman" w:cs="Times New Roman"/>
          <w:b w:val="0"/>
          <w:color w:val="auto"/>
          <w:u w:val="single"/>
          <w:lang w:eastAsia="pt-BR"/>
        </w:rPr>
      </w:pPr>
      <w:r w:rsidRPr="00002F3E">
        <w:rPr>
          <w:rFonts w:ascii="Times New Roman" w:eastAsia="Times New Roman" w:hAnsi="Times New Roman" w:cs="Times New Roman"/>
          <w:b w:val="0"/>
          <w:color w:val="auto"/>
          <w:lang w:eastAsia="pt-BR"/>
        </w:rPr>
        <w:t xml:space="preserve">Esclarecer que o art. 16 da Lei 12.378, de 2010, </w:t>
      </w:r>
      <w:r w:rsidR="00A6359C" w:rsidRPr="00002F3E">
        <w:rPr>
          <w:rFonts w:ascii="Times New Roman" w:eastAsia="Times New Roman" w:hAnsi="Times New Roman" w:cs="Times New Roman"/>
          <w:b w:val="0"/>
          <w:color w:val="auto"/>
          <w:lang w:eastAsia="pt-BR"/>
        </w:rPr>
        <w:t>define</w:t>
      </w:r>
      <w:r w:rsidRPr="00002F3E">
        <w:rPr>
          <w:rFonts w:ascii="Times New Roman" w:eastAsia="Times New Roman" w:hAnsi="Times New Roman" w:cs="Times New Roman"/>
          <w:b w:val="0"/>
          <w:color w:val="auto"/>
          <w:lang w:eastAsia="pt-BR"/>
        </w:rPr>
        <w:t xml:space="preserve"> que as alterações em trabalho de autoria de arquiteto e urbanista, tanto em projeto como em obra dele resultante, </w:t>
      </w:r>
      <w:r w:rsidR="00794F43" w:rsidRPr="00002F3E">
        <w:rPr>
          <w:rFonts w:ascii="Times New Roman" w:eastAsia="Times New Roman" w:hAnsi="Times New Roman" w:cs="Times New Roman"/>
          <w:b w:val="0"/>
          <w:color w:val="auto"/>
          <w:lang w:eastAsia="pt-BR"/>
        </w:rPr>
        <w:t xml:space="preserve">e seu </w:t>
      </w:r>
      <w:r w:rsidRPr="00002F3E">
        <w:rPr>
          <w:rFonts w:ascii="Times New Roman" w:eastAsia="Times New Roman" w:hAnsi="Times New Roman" w:cs="Times New Roman"/>
          <w:b w:val="0"/>
          <w:color w:val="auto"/>
          <w:lang w:eastAsia="pt-BR"/>
        </w:rPr>
        <w:t xml:space="preserve">§ 2º </w:t>
      </w:r>
      <w:r w:rsidR="00794F43" w:rsidRPr="00002F3E">
        <w:rPr>
          <w:rFonts w:ascii="Times New Roman" w:eastAsia="Times New Roman" w:hAnsi="Times New Roman" w:cs="Times New Roman"/>
          <w:b w:val="0"/>
          <w:color w:val="auto"/>
          <w:lang w:eastAsia="pt-BR"/>
        </w:rPr>
        <w:t>esclarece</w:t>
      </w:r>
      <w:r w:rsidR="00A42D94" w:rsidRPr="00002F3E">
        <w:rPr>
          <w:rFonts w:ascii="Times New Roman" w:eastAsia="Times New Roman" w:hAnsi="Times New Roman" w:cs="Times New Roman"/>
          <w:b w:val="0"/>
          <w:color w:val="auto"/>
          <w:lang w:eastAsia="pt-BR"/>
        </w:rPr>
        <w:t xml:space="preserve"> </w:t>
      </w:r>
      <w:r w:rsidRPr="00002F3E">
        <w:rPr>
          <w:rFonts w:ascii="Times New Roman" w:eastAsia="Times New Roman" w:hAnsi="Times New Roman" w:cs="Times New Roman"/>
          <w:b w:val="0"/>
          <w:color w:val="auto"/>
          <w:lang w:eastAsia="pt-BR"/>
        </w:rPr>
        <w:t>que</w:t>
      </w:r>
      <w:r w:rsidR="00A6359C" w:rsidRPr="00002F3E">
        <w:rPr>
          <w:rFonts w:ascii="Times New Roman" w:eastAsia="Times New Roman" w:hAnsi="Times New Roman" w:cs="Times New Roman"/>
          <w:b w:val="0"/>
          <w:color w:val="auto"/>
          <w:lang w:eastAsia="pt-BR"/>
        </w:rPr>
        <w:t xml:space="preserve"> </w:t>
      </w:r>
      <w:r w:rsidR="00731F51">
        <w:rPr>
          <w:rFonts w:ascii="Times New Roman" w:eastAsia="Times New Roman" w:hAnsi="Times New Roman" w:cs="Times New Roman"/>
          <w:b w:val="0"/>
          <w:color w:val="auto"/>
          <w:lang w:eastAsia="pt-BR"/>
        </w:rPr>
        <w:t>“</w:t>
      </w:r>
      <w:r w:rsidR="00A6359C" w:rsidRPr="00731F51">
        <w:rPr>
          <w:rFonts w:ascii="Times New Roman" w:eastAsia="Times New Roman" w:hAnsi="Times New Roman" w:cs="Times New Roman"/>
          <w:b w:val="0"/>
          <w:i/>
          <w:color w:val="auto"/>
          <w:u w:val="single"/>
          <w:lang w:eastAsia="pt-BR"/>
        </w:rPr>
        <w:t>e</w:t>
      </w:r>
      <w:r w:rsidRPr="00731F51">
        <w:rPr>
          <w:rFonts w:ascii="Times New Roman" w:eastAsia="Times New Roman" w:hAnsi="Times New Roman" w:cs="Times New Roman"/>
          <w:b w:val="0"/>
          <w:i/>
          <w:color w:val="auto"/>
          <w:u w:val="single"/>
          <w:lang w:eastAsia="pt-BR"/>
        </w:rPr>
        <w:t>m caso de falecimento do autor do projeto original, as alterações ou modificações poderão ser feitas pelo coautor ou, em não havendo coautor, por outro profissional habilitado, independentemente de autorização, que assumirá a responsabilidade pelo projeto modificado</w:t>
      </w:r>
      <w:r w:rsidR="00731F51">
        <w:rPr>
          <w:rFonts w:ascii="Times New Roman" w:eastAsia="Times New Roman" w:hAnsi="Times New Roman" w:cs="Times New Roman"/>
          <w:b w:val="0"/>
          <w:i/>
          <w:color w:val="auto"/>
          <w:u w:val="single"/>
          <w:lang w:eastAsia="pt-BR"/>
        </w:rPr>
        <w:t>”,</w:t>
      </w:r>
      <w:r w:rsidR="00731F51">
        <w:rPr>
          <w:rFonts w:ascii="Times New Roman" w:eastAsia="Times New Roman" w:hAnsi="Times New Roman" w:cs="Times New Roman"/>
          <w:b w:val="0"/>
          <w:color w:val="auto"/>
          <w:lang w:eastAsia="pt-BR"/>
        </w:rPr>
        <w:t xml:space="preserve"> portanto nesse caso, o arquiteto e urbanista é o </w:t>
      </w:r>
      <w:r w:rsidR="00731F51" w:rsidRPr="00731F51">
        <w:rPr>
          <w:rFonts w:ascii="Times New Roman" w:eastAsia="Times New Roman" w:hAnsi="Times New Roman" w:cs="Times New Roman"/>
          <w:b w:val="0"/>
          <w:color w:val="auto"/>
          <w:lang w:eastAsia="pt-BR"/>
        </w:rPr>
        <w:t xml:space="preserve">autor </w:t>
      </w:r>
      <w:r w:rsidR="00731F51">
        <w:rPr>
          <w:rFonts w:ascii="Times New Roman" w:eastAsia="Times New Roman" w:hAnsi="Times New Roman" w:cs="Times New Roman"/>
          <w:b w:val="0"/>
          <w:color w:val="auto"/>
          <w:lang w:eastAsia="pt-BR"/>
        </w:rPr>
        <w:t>(</w:t>
      </w:r>
      <w:r w:rsidR="00731F51" w:rsidRPr="00731F51">
        <w:rPr>
          <w:rFonts w:ascii="Times New Roman" w:eastAsia="Times New Roman" w:hAnsi="Times New Roman" w:cs="Times New Roman"/>
          <w:b w:val="0"/>
          <w:color w:val="auto"/>
          <w:lang w:eastAsia="pt-BR"/>
        </w:rPr>
        <w:t>ou coautor</w:t>
      </w:r>
      <w:r w:rsidR="00731F51">
        <w:rPr>
          <w:rFonts w:ascii="Times New Roman" w:eastAsia="Times New Roman" w:hAnsi="Times New Roman" w:cs="Times New Roman"/>
          <w:b w:val="0"/>
          <w:color w:val="auto"/>
          <w:lang w:eastAsia="pt-BR"/>
        </w:rPr>
        <w:t>)</w:t>
      </w:r>
      <w:r w:rsidR="00731F51" w:rsidRPr="00731F51">
        <w:rPr>
          <w:rFonts w:ascii="Times New Roman" w:eastAsia="Times New Roman" w:hAnsi="Times New Roman" w:cs="Times New Roman"/>
          <w:b w:val="0"/>
          <w:color w:val="auto"/>
          <w:lang w:eastAsia="pt-BR"/>
        </w:rPr>
        <w:t xml:space="preserve"> do</w:t>
      </w:r>
      <w:r w:rsidR="00EF4818" w:rsidRPr="00731F51">
        <w:rPr>
          <w:rFonts w:ascii="Times New Roman" w:eastAsia="Times New Roman" w:hAnsi="Times New Roman" w:cs="Times New Roman"/>
          <w:b w:val="0"/>
          <w:color w:val="auto"/>
          <w:lang w:eastAsia="pt-BR"/>
        </w:rPr>
        <w:t xml:space="preserve"> projeto de reforma, restauro</w:t>
      </w:r>
      <w:r w:rsidR="00731F51" w:rsidRPr="00731F51">
        <w:rPr>
          <w:rFonts w:ascii="Times New Roman" w:eastAsia="Times New Roman" w:hAnsi="Times New Roman" w:cs="Times New Roman"/>
          <w:b w:val="0"/>
          <w:color w:val="auto"/>
          <w:lang w:eastAsia="pt-BR"/>
        </w:rPr>
        <w:t xml:space="preserve"> ou requa</w:t>
      </w:r>
      <w:r w:rsidR="00EF4818" w:rsidRPr="00731F51">
        <w:rPr>
          <w:rFonts w:ascii="Times New Roman" w:eastAsia="Times New Roman" w:hAnsi="Times New Roman" w:cs="Times New Roman"/>
          <w:b w:val="0"/>
          <w:color w:val="auto"/>
          <w:lang w:eastAsia="pt-BR"/>
        </w:rPr>
        <w:t>lificação</w:t>
      </w:r>
      <w:r w:rsidR="00166B5A" w:rsidRPr="00731F51">
        <w:rPr>
          <w:rFonts w:ascii="Times New Roman" w:eastAsia="Times New Roman" w:hAnsi="Times New Roman" w:cs="Times New Roman"/>
          <w:b w:val="0"/>
          <w:color w:val="auto"/>
          <w:lang w:eastAsia="pt-BR"/>
        </w:rPr>
        <w:t>;</w:t>
      </w:r>
    </w:p>
    <w:p w:rsidR="00731F51" w:rsidRPr="00731F51" w:rsidRDefault="00731F51" w:rsidP="00731F51">
      <w:pPr>
        <w:pStyle w:val="PargrafodaLista"/>
        <w:spacing w:after="0pt" w:line="12pt" w:lineRule="auto"/>
        <w:ind w:start="16.80pt"/>
        <w:jc w:val="both"/>
        <w:rPr>
          <w:rFonts w:ascii="Times New Roman" w:eastAsia="Times New Roman" w:hAnsi="Times New Roman" w:cs="Times New Roman"/>
          <w:b w:val="0"/>
          <w:color w:val="auto"/>
          <w:u w:val="single"/>
          <w:lang w:eastAsia="pt-BR"/>
        </w:rPr>
      </w:pPr>
    </w:p>
    <w:p w:rsidR="00731F51" w:rsidRDefault="00C62AB0" w:rsidP="00731F51">
      <w:pPr>
        <w:pStyle w:val="PargrafodaLista"/>
        <w:numPr>
          <w:ilvl w:val="0"/>
          <w:numId w:val="12"/>
        </w:numPr>
        <w:spacing w:after="0pt" w:line="12pt" w:lineRule="auto"/>
        <w:ind w:start="16.70pt" w:hanging="17.85pt"/>
        <w:contextualSpacing w:val="0"/>
        <w:jc w:val="both"/>
        <w:rPr>
          <w:rFonts w:ascii="Times New Roman" w:eastAsia="Times New Roman" w:hAnsi="Times New Roman" w:cs="Times New Roman"/>
          <w:b w:val="0"/>
          <w:color w:val="auto"/>
          <w:lang w:eastAsia="pt-BR"/>
        </w:rPr>
      </w:pPr>
      <w:r w:rsidRPr="00C62AB0">
        <w:rPr>
          <w:rFonts w:ascii="Times New Roman" w:eastAsia="Times New Roman" w:hAnsi="Times New Roman" w:cs="Times New Roman"/>
          <w:b w:val="0"/>
          <w:color w:val="auto"/>
          <w:lang w:eastAsia="pt-BR"/>
        </w:rPr>
        <w:t xml:space="preserve">Informar </w:t>
      </w:r>
      <w:r w:rsidR="00F5619C" w:rsidRPr="00F5619C">
        <w:rPr>
          <w:rFonts w:ascii="Times New Roman" w:eastAsia="Times New Roman" w:hAnsi="Times New Roman" w:cs="Times New Roman"/>
          <w:b w:val="0"/>
          <w:color w:val="auto"/>
          <w:lang w:eastAsia="pt-BR"/>
        </w:rPr>
        <w:t>à CEP-</w:t>
      </w:r>
      <w:r w:rsidRPr="00C62AB0">
        <w:rPr>
          <w:rFonts w:ascii="Times New Roman" w:eastAsia="Times New Roman" w:hAnsi="Times New Roman" w:cs="Times New Roman"/>
          <w:b w:val="0"/>
          <w:color w:val="auto"/>
          <w:lang w:eastAsia="pt-BR"/>
        </w:rPr>
        <w:t>CAU/MG</w:t>
      </w:r>
      <w:r w:rsidR="00F5619C" w:rsidRPr="00F5619C">
        <w:rPr>
          <w:rFonts w:ascii="Times New Roman" w:eastAsia="Times New Roman" w:hAnsi="Times New Roman" w:cs="Times New Roman"/>
          <w:b w:val="0"/>
          <w:color w:val="auto"/>
          <w:lang w:eastAsia="pt-BR"/>
        </w:rPr>
        <w:t xml:space="preserve"> e Assessoria Jurídica do CAU/MG que </w:t>
      </w:r>
      <w:r w:rsidR="00F5619C">
        <w:rPr>
          <w:rFonts w:ascii="Times New Roman" w:eastAsia="Times New Roman" w:hAnsi="Times New Roman" w:cs="Times New Roman"/>
          <w:b w:val="0"/>
          <w:color w:val="auto"/>
          <w:lang w:eastAsia="pt-BR"/>
        </w:rPr>
        <w:t>o art. 16 d</w:t>
      </w:r>
      <w:r w:rsidR="00F5619C" w:rsidRPr="00F5619C">
        <w:rPr>
          <w:rFonts w:ascii="Times New Roman" w:eastAsia="Times New Roman" w:hAnsi="Times New Roman" w:cs="Times New Roman"/>
          <w:b w:val="0"/>
          <w:color w:val="auto"/>
          <w:lang w:eastAsia="pt-BR"/>
        </w:rPr>
        <w:t xml:space="preserve">a Lei </w:t>
      </w:r>
      <w:r w:rsidR="00F5619C">
        <w:rPr>
          <w:rFonts w:ascii="Times New Roman" w:eastAsia="Times New Roman" w:hAnsi="Times New Roman" w:cs="Times New Roman"/>
          <w:b w:val="0"/>
          <w:color w:val="auto"/>
          <w:lang w:eastAsia="pt-BR"/>
        </w:rPr>
        <w:t xml:space="preserve">nº </w:t>
      </w:r>
      <w:r w:rsidR="00F5619C" w:rsidRPr="00F5619C">
        <w:rPr>
          <w:rFonts w:ascii="Times New Roman" w:eastAsia="Times New Roman" w:hAnsi="Times New Roman" w:cs="Times New Roman"/>
          <w:b w:val="0"/>
          <w:color w:val="auto"/>
          <w:lang w:eastAsia="pt-BR"/>
        </w:rPr>
        <w:t>12</w:t>
      </w:r>
      <w:r w:rsidR="00F5619C">
        <w:rPr>
          <w:rFonts w:ascii="Times New Roman" w:eastAsia="Times New Roman" w:hAnsi="Times New Roman" w:cs="Times New Roman"/>
          <w:b w:val="0"/>
          <w:color w:val="auto"/>
          <w:lang w:eastAsia="pt-BR"/>
        </w:rPr>
        <w:t>.</w:t>
      </w:r>
      <w:r w:rsidR="00F5619C" w:rsidRPr="00F5619C">
        <w:rPr>
          <w:rFonts w:ascii="Times New Roman" w:eastAsia="Times New Roman" w:hAnsi="Times New Roman" w:cs="Times New Roman"/>
          <w:b w:val="0"/>
          <w:color w:val="auto"/>
          <w:lang w:eastAsia="pt-BR"/>
        </w:rPr>
        <w:t>378/2010 e o Capí</w:t>
      </w:r>
      <w:r w:rsidRPr="00C62AB0">
        <w:rPr>
          <w:rFonts w:ascii="Times New Roman" w:eastAsia="Times New Roman" w:hAnsi="Times New Roman" w:cs="Times New Roman"/>
          <w:b w:val="0"/>
          <w:color w:val="auto"/>
          <w:lang w:eastAsia="pt-BR"/>
        </w:rPr>
        <w:t xml:space="preserve">tulo IV </w:t>
      </w:r>
      <w:r w:rsidR="00F5619C" w:rsidRPr="00F5619C">
        <w:rPr>
          <w:rFonts w:ascii="Times New Roman" w:eastAsia="Times New Roman" w:hAnsi="Times New Roman" w:cs="Times New Roman"/>
          <w:b w:val="0"/>
          <w:color w:val="auto"/>
          <w:lang w:eastAsia="pt-BR"/>
        </w:rPr>
        <w:t>(</w:t>
      </w:r>
      <w:r w:rsidR="00F5619C" w:rsidRPr="00C62AB0">
        <w:rPr>
          <w:rFonts w:ascii="Times New Roman" w:eastAsia="Times New Roman" w:hAnsi="Times New Roman" w:cs="Times New Roman"/>
          <w:b w:val="0"/>
          <w:color w:val="auto"/>
          <w:lang w:eastAsia="pt-BR"/>
        </w:rPr>
        <w:t>Da Alteração De Obra Intelectual de Arquitetura e Urbanismo</w:t>
      </w:r>
      <w:r w:rsidR="00F5619C" w:rsidRPr="00F5619C">
        <w:rPr>
          <w:rFonts w:ascii="Times New Roman" w:eastAsia="Times New Roman" w:hAnsi="Times New Roman" w:cs="Times New Roman"/>
          <w:b w:val="0"/>
          <w:color w:val="auto"/>
          <w:lang w:eastAsia="pt-BR"/>
        </w:rPr>
        <w:t xml:space="preserve">) </w:t>
      </w:r>
      <w:r w:rsidRPr="00C62AB0">
        <w:rPr>
          <w:rFonts w:ascii="Times New Roman" w:eastAsia="Times New Roman" w:hAnsi="Times New Roman" w:cs="Times New Roman"/>
          <w:b w:val="0"/>
          <w:color w:val="auto"/>
          <w:lang w:eastAsia="pt-BR"/>
        </w:rPr>
        <w:t xml:space="preserve">da Resolução CAU/BR nº 67, de 5 de dezembro de 2013, </w:t>
      </w:r>
      <w:r w:rsidR="00F5619C" w:rsidRPr="00F5619C">
        <w:rPr>
          <w:rFonts w:ascii="Times New Roman" w:eastAsia="Times New Roman" w:hAnsi="Times New Roman" w:cs="Times New Roman"/>
          <w:b w:val="0"/>
          <w:color w:val="auto"/>
          <w:lang w:eastAsia="pt-BR"/>
        </w:rPr>
        <w:t>dispõem</w:t>
      </w:r>
      <w:r w:rsidRPr="00C62AB0">
        <w:rPr>
          <w:rFonts w:ascii="Times New Roman" w:eastAsia="Times New Roman" w:hAnsi="Times New Roman" w:cs="Times New Roman"/>
          <w:b w:val="0"/>
          <w:color w:val="auto"/>
          <w:lang w:eastAsia="pt-BR"/>
        </w:rPr>
        <w:t xml:space="preserve"> sobre </w:t>
      </w:r>
      <w:r w:rsidRPr="00F5619C">
        <w:rPr>
          <w:rFonts w:ascii="Times New Roman" w:eastAsia="Times New Roman" w:hAnsi="Times New Roman" w:cs="Times New Roman"/>
          <w:b w:val="0"/>
          <w:color w:val="auto"/>
          <w:u w:val="single"/>
          <w:lang w:eastAsia="pt-BR"/>
        </w:rPr>
        <w:t>alterações em trabalho de autoria ou coautoria de arquiteto e urbanista</w:t>
      </w:r>
      <w:r w:rsidR="00F5619C">
        <w:rPr>
          <w:rFonts w:ascii="Times New Roman" w:eastAsia="Times New Roman" w:hAnsi="Times New Roman" w:cs="Times New Roman"/>
          <w:b w:val="0"/>
          <w:color w:val="auto"/>
          <w:lang w:eastAsia="pt-BR"/>
        </w:rPr>
        <w:t xml:space="preserve">, </w:t>
      </w:r>
      <w:r w:rsidR="00F5619C" w:rsidRPr="00F5619C">
        <w:rPr>
          <w:rFonts w:ascii="Times New Roman" w:eastAsia="Times New Roman" w:hAnsi="Times New Roman" w:cs="Times New Roman"/>
          <w:b w:val="0"/>
          <w:color w:val="auto"/>
          <w:lang w:eastAsia="pt-BR"/>
        </w:rPr>
        <w:t>disciplina</w:t>
      </w:r>
      <w:r w:rsidR="00F5619C">
        <w:rPr>
          <w:rFonts w:ascii="Times New Roman" w:eastAsia="Times New Roman" w:hAnsi="Times New Roman" w:cs="Times New Roman"/>
          <w:b w:val="0"/>
          <w:color w:val="auto"/>
          <w:lang w:eastAsia="pt-BR"/>
        </w:rPr>
        <w:t>ndo</w:t>
      </w:r>
      <w:r w:rsidR="00F5619C" w:rsidRPr="00F5619C">
        <w:rPr>
          <w:rFonts w:ascii="Times New Roman" w:eastAsia="Times New Roman" w:hAnsi="Times New Roman" w:cs="Times New Roman"/>
          <w:b w:val="0"/>
          <w:color w:val="auto"/>
          <w:lang w:eastAsia="pt-BR"/>
        </w:rPr>
        <w:t xml:space="preserve"> a matéria</w:t>
      </w:r>
      <w:r w:rsidR="00EF4818">
        <w:rPr>
          <w:rFonts w:ascii="Times New Roman" w:eastAsia="Times New Roman" w:hAnsi="Times New Roman" w:cs="Times New Roman"/>
          <w:b w:val="0"/>
          <w:color w:val="auto"/>
          <w:lang w:eastAsia="pt-BR"/>
        </w:rPr>
        <w:t xml:space="preserve">; </w:t>
      </w:r>
      <w:r w:rsidR="00F5619C" w:rsidRPr="00F5619C">
        <w:rPr>
          <w:rFonts w:ascii="Times New Roman" w:eastAsia="Times New Roman" w:hAnsi="Times New Roman" w:cs="Times New Roman"/>
          <w:b w:val="0"/>
          <w:color w:val="auto"/>
          <w:lang w:eastAsia="pt-BR"/>
        </w:rPr>
        <w:t>que o art. 4º d</w:t>
      </w:r>
      <w:r w:rsidR="00EF4818">
        <w:rPr>
          <w:rFonts w:ascii="Times New Roman" w:eastAsia="Times New Roman" w:hAnsi="Times New Roman" w:cs="Times New Roman"/>
          <w:b w:val="0"/>
          <w:color w:val="auto"/>
          <w:lang w:eastAsia="pt-BR"/>
        </w:rPr>
        <w:t>a</w:t>
      </w:r>
      <w:r w:rsidR="00F5619C" w:rsidRPr="00F5619C">
        <w:rPr>
          <w:rFonts w:ascii="Times New Roman" w:eastAsia="Times New Roman" w:hAnsi="Times New Roman" w:cs="Times New Roman"/>
          <w:b w:val="0"/>
          <w:color w:val="auto"/>
          <w:lang w:eastAsia="pt-BR"/>
        </w:rPr>
        <w:t xml:space="preserve"> Resolução contém </w:t>
      </w:r>
      <w:r w:rsidR="00F5619C">
        <w:rPr>
          <w:rFonts w:ascii="Times New Roman" w:eastAsia="Times New Roman" w:hAnsi="Times New Roman" w:cs="Times New Roman"/>
          <w:b w:val="0"/>
          <w:color w:val="auto"/>
          <w:lang w:eastAsia="pt-BR"/>
        </w:rPr>
        <w:t>a</w:t>
      </w:r>
      <w:r w:rsidR="00EF4818">
        <w:rPr>
          <w:rFonts w:ascii="Times New Roman" w:eastAsia="Times New Roman" w:hAnsi="Times New Roman" w:cs="Times New Roman"/>
          <w:b w:val="0"/>
          <w:color w:val="auto"/>
          <w:lang w:eastAsia="pt-BR"/>
        </w:rPr>
        <w:t xml:space="preserve">s regras para definição de </w:t>
      </w:r>
      <w:r w:rsidR="00F5619C" w:rsidRPr="00F5619C">
        <w:rPr>
          <w:rFonts w:ascii="Times New Roman" w:eastAsia="Times New Roman" w:hAnsi="Times New Roman" w:cs="Times New Roman"/>
          <w:b w:val="0"/>
          <w:color w:val="auto"/>
          <w:lang w:eastAsia="pt-BR"/>
        </w:rPr>
        <w:t>coautori</w:t>
      </w:r>
      <w:r w:rsidR="00EF4818">
        <w:rPr>
          <w:rFonts w:ascii="Times New Roman" w:eastAsia="Times New Roman" w:hAnsi="Times New Roman" w:cs="Times New Roman"/>
          <w:b w:val="0"/>
          <w:color w:val="auto"/>
          <w:lang w:eastAsia="pt-BR"/>
        </w:rPr>
        <w:t xml:space="preserve">a; </w:t>
      </w:r>
      <w:r w:rsidR="00F5619C">
        <w:rPr>
          <w:rFonts w:ascii="Times New Roman" w:eastAsia="Times New Roman" w:hAnsi="Times New Roman" w:cs="Times New Roman"/>
          <w:b w:val="0"/>
          <w:color w:val="auto"/>
          <w:lang w:eastAsia="pt-BR"/>
        </w:rPr>
        <w:t>que</w:t>
      </w:r>
      <w:r w:rsidR="00F5619C" w:rsidRPr="00F5619C">
        <w:rPr>
          <w:rFonts w:ascii="Times New Roman" w:eastAsia="Times New Roman" w:hAnsi="Times New Roman" w:cs="Times New Roman"/>
          <w:b w:val="0"/>
          <w:color w:val="auto"/>
          <w:lang w:eastAsia="pt-BR"/>
        </w:rPr>
        <w:t xml:space="preserve"> o §1º do art. 7º define que </w:t>
      </w:r>
      <w:r w:rsidR="00F5619C" w:rsidRPr="00F5619C">
        <w:rPr>
          <w:rFonts w:ascii="Times New Roman" w:eastAsia="Times New Roman" w:hAnsi="Times New Roman" w:cs="Times New Roman"/>
          <w:b w:val="0"/>
          <w:i/>
          <w:color w:val="auto"/>
          <w:lang w:eastAsia="pt-BR"/>
        </w:rPr>
        <w:t xml:space="preserve">“Salvo prova em contrário, é </w:t>
      </w:r>
      <w:r w:rsidR="00F5619C" w:rsidRPr="00F5619C">
        <w:rPr>
          <w:rFonts w:ascii="Times New Roman" w:eastAsia="Times New Roman" w:hAnsi="Times New Roman" w:cs="Times New Roman"/>
          <w:b w:val="0"/>
          <w:i/>
          <w:color w:val="auto"/>
          <w:lang w:eastAsia="pt-BR"/>
        </w:rPr>
        <w:lastRenderedPageBreak/>
        <w:t>autor aquele em cujo nome a obra intelectual for registrada.</w:t>
      </w:r>
      <w:r w:rsidR="00EF4818">
        <w:rPr>
          <w:rFonts w:ascii="Times New Roman" w:eastAsia="Times New Roman" w:hAnsi="Times New Roman" w:cs="Times New Roman"/>
          <w:b w:val="0"/>
          <w:i/>
          <w:color w:val="auto"/>
          <w:lang w:eastAsia="pt-BR"/>
        </w:rPr>
        <w:t xml:space="preserve">”, </w:t>
      </w:r>
      <w:r w:rsidR="00EF4818">
        <w:rPr>
          <w:rFonts w:ascii="Times New Roman" w:eastAsia="Times New Roman" w:hAnsi="Times New Roman" w:cs="Times New Roman"/>
          <w:b w:val="0"/>
          <w:color w:val="auto"/>
          <w:lang w:eastAsia="pt-BR"/>
        </w:rPr>
        <w:t>e, por fim, informar que o documento de RDA emitido no SICCAU se encontra em conformidade com a norma vigente;</w:t>
      </w:r>
    </w:p>
    <w:p w:rsidR="00731F51" w:rsidRPr="00731F51" w:rsidRDefault="00731F51" w:rsidP="00731F51">
      <w:pPr>
        <w:spacing w:after="0pt" w:line="12pt" w:lineRule="auto"/>
        <w:jc w:val="both"/>
        <w:rPr>
          <w:rFonts w:ascii="Times New Roman" w:eastAsia="Times New Roman" w:hAnsi="Times New Roman" w:cs="Times New Roman"/>
          <w:b w:val="0"/>
          <w:color w:val="auto"/>
          <w:lang w:eastAsia="pt-BR"/>
        </w:rPr>
      </w:pPr>
    </w:p>
    <w:p w:rsidR="00731F51" w:rsidRPr="00731F51" w:rsidRDefault="00F95E3E" w:rsidP="00731F51">
      <w:pPr>
        <w:pStyle w:val="PargrafodaLista"/>
        <w:numPr>
          <w:ilvl w:val="0"/>
          <w:numId w:val="12"/>
        </w:numPr>
        <w:spacing w:after="3pt" w:line="12pt" w:lineRule="auto"/>
        <w:ind w:start="16.70pt" w:hanging="17.85pt"/>
        <w:contextualSpacing w:val="0"/>
        <w:jc w:val="both"/>
        <w:rPr>
          <w:rFonts w:ascii="Times New Roman" w:eastAsia="Times New Roman" w:hAnsi="Times New Roman" w:cs="Times New Roman"/>
          <w:b w:val="0"/>
          <w:color w:val="auto"/>
          <w:u w:val="single"/>
          <w:lang w:eastAsia="pt-BR"/>
        </w:rPr>
      </w:pPr>
      <w:r w:rsidRPr="00731F51">
        <w:rPr>
          <w:rFonts w:ascii="Times New Roman" w:eastAsia="Times New Roman" w:hAnsi="Times New Roman" w:cs="Times New Roman"/>
          <w:b w:val="0"/>
          <w:color w:val="auto"/>
          <w:lang w:eastAsia="pt-BR"/>
        </w:rPr>
        <w:t xml:space="preserve">Ratificar </w:t>
      </w:r>
      <w:r w:rsidR="00E57092" w:rsidRPr="00731F51">
        <w:rPr>
          <w:rFonts w:ascii="Times New Roman" w:eastAsia="Times New Roman" w:hAnsi="Times New Roman" w:cs="Times New Roman"/>
          <w:b w:val="0"/>
          <w:color w:val="auto"/>
          <w:lang w:eastAsia="pt-BR"/>
        </w:rPr>
        <w:t xml:space="preserve">os esclarecimentos e </w:t>
      </w:r>
      <w:r w:rsidR="00CF754B" w:rsidRPr="00731F51">
        <w:rPr>
          <w:rFonts w:ascii="Times New Roman" w:eastAsia="Times New Roman" w:hAnsi="Times New Roman" w:cs="Times New Roman"/>
          <w:b w:val="0"/>
          <w:color w:val="auto"/>
          <w:lang w:eastAsia="pt-BR"/>
        </w:rPr>
        <w:t>orientações</w:t>
      </w:r>
      <w:r w:rsidR="0081590C" w:rsidRPr="00731F51">
        <w:rPr>
          <w:rFonts w:ascii="Times New Roman" w:eastAsia="Times New Roman" w:hAnsi="Times New Roman" w:cs="Times New Roman"/>
          <w:b w:val="0"/>
          <w:color w:val="auto"/>
          <w:lang w:eastAsia="pt-BR"/>
        </w:rPr>
        <w:t xml:space="preserve"> </w:t>
      </w:r>
      <w:r w:rsidR="001C6C51" w:rsidRPr="00731F51">
        <w:rPr>
          <w:rFonts w:ascii="Times New Roman" w:eastAsia="Times New Roman" w:hAnsi="Times New Roman" w:cs="Times New Roman"/>
          <w:b w:val="0"/>
          <w:color w:val="auto"/>
          <w:lang w:eastAsia="pt-BR"/>
        </w:rPr>
        <w:t xml:space="preserve">a respeito da análise de RDA </w:t>
      </w:r>
      <w:r w:rsidR="0081590C" w:rsidRPr="00731F51">
        <w:rPr>
          <w:rFonts w:ascii="Times New Roman" w:eastAsia="Times New Roman" w:hAnsi="Times New Roman" w:cs="Times New Roman"/>
          <w:b w:val="0"/>
          <w:color w:val="auto"/>
          <w:lang w:eastAsia="pt-BR"/>
        </w:rPr>
        <w:t xml:space="preserve">já </w:t>
      </w:r>
      <w:r w:rsidR="00CF754B" w:rsidRPr="00731F51">
        <w:rPr>
          <w:rFonts w:ascii="Times New Roman" w:eastAsia="Times New Roman" w:hAnsi="Times New Roman" w:cs="Times New Roman"/>
          <w:b w:val="0"/>
          <w:color w:val="auto"/>
          <w:lang w:eastAsia="pt-BR"/>
        </w:rPr>
        <w:t>e</w:t>
      </w:r>
      <w:r w:rsidR="00E57092" w:rsidRPr="00731F51">
        <w:rPr>
          <w:rFonts w:ascii="Times New Roman" w:eastAsia="Times New Roman" w:hAnsi="Times New Roman" w:cs="Times New Roman"/>
          <w:b w:val="0"/>
          <w:color w:val="auto"/>
          <w:lang w:eastAsia="pt-BR"/>
        </w:rPr>
        <w:t>nviado</w:t>
      </w:r>
      <w:r w:rsidR="00CF754B" w:rsidRPr="00731F51">
        <w:rPr>
          <w:rFonts w:ascii="Times New Roman" w:eastAsia="Times New Roman" w:hAnsi="Times New Roman" w:cs="Times New Roman"/>
          <w:b w:val="0"/>
          <w:color w:val="auto"/>
          <w:lang w:eastAsia="pt-BR"/>
        </w:rPr>
        <w:t>s aos CAU/UF pela Presidência do CAU/BR</w:t>
      </w:r>
      <w:r w:rsidR="001C6C51" w:rsidRPr="00731F51">
        <w:rPr>
          <w:rFonts w:ascii="Times New Roman" w:eastAsia="Times New Roman" w:hAnsi="Times New Roman" w:cs="Times New Roman"/>
          <w:b w:val="0"/>
          <w:color w:val="auto"/>
          <w:lang w:eastAsia="pt-BR"/>
        </w:rPr>
        <w:t>,</w:t>
      </w:r>
      <w:r w:rsidR="00CF754B" w:rsidRPr="00731F51">
        <w:rPr>
          <w:rFonts w:ascii="Times New Roman" w:eastAsia="Times New Roman" w:hAnsi="Times New Roman" w:cs="Times New Roman"/>
          <w:b w:val="0"/>
          <w:color w:val="auto"/>
          <w:lang w:eastAsia="pt-BR"/>
        </w:rPr>
        <w:t xml:space="preserve"> por meio do</w:t>
      </w:r>
      <w:r w:rsidRPr="00731F51">
        <w:rPr>
          <w:rFonts w:ascii="Times New Roman" w:eastAsia="Times New Roman" w:hAnsi="Times New Roman" w:cs="Times New Roman"/>
          <w:b w:val="0"/>
          <w:color w:val="auto"/>
          <w:lang w:eastAsia="pt-BR"/>
        </w:rPr>
        <w:t xml:space="preserve"> Ofício</w:t>
      </w:r>
      <w:r w:rsidR="001C6C51" w:rsidRPr="00731F51">
        <w:rPr>
          <w:rFonts w:ascii="Times New Roman" w:eastAsia="Times New Roman" w:hAnsi="Times New Roman" w:cs="Times New Roman"/>
          <w:b w:val="0"/>
          <w:color w:val="auto"/>
          <w:lang w:eastAsia="pt-BR"/>
        </w:rPr>
        <w:t xml:space="preserve"> Circular CAU/BR nº 50/2016-PR, </w:t>
      </w:r>
      <w:r w:rsidRPr="00731F51">
        <w:rPr>
          <w:rFonts w:ascii="Times New Roman" w:eastAsia="Times New Roman" w:hAnsi="Times New Roman" w:cs="Times New Roman"/>
          <w:b w:val="0"/>
          <w:color w:val="auto"/>
          <w:lang w:eastAsia="pt-BR"/>
        </w:rPr>
        <w:t>de 19 de setembro de 2016</w:t>
      </w:r>
      <w:r w:rsidR="0081590C" w:rsidRPr="00731F51">
        <w:rPr>
          <w:rFonts w:ascii="Times New Roman" w:eastAsia="Times New Roman" w:hAnsi="Times New Roman" w:cs="Times New Roman"/>
          <w:b w:val="0"/>
          <w:color w:val="auto"/>
          <w:lang w:eastAsia="pt-BR"/>
        </w:rPr>
        <w:t xml:space="preserve">, </w:t>
      </w:r>
      <w:r w:rsidR="00E57092" w:rsidRPr="00731F51">
        <w:rPr>
          <w:rFonts w:ascii="Times New Roman" w:eastAsia="Times New Roman" w:hAnsi="Times New Roman" w:cs="Times New Roman"/>
          <w:b w:val="0"/>
          <w:color w:val="auto"/>
          <w:lang w:eastAsia="pt-BR"/>
        </w:rPr>
        <w:t xml:space="preserve">conforme </w:t>
      </w:r>
      <w:r w:rsidR="0081590C" w:rsidRPr="00731F51">
        <w:rPr>
          <w:rFonts w:ascii="Times New Roman" w:eastAsia="Times New Roman" w:hAnsi="Times New Roman" w:cs="Times New Roman"/>
          <w:b w:val="0"/>
          <w:color w:val="auto"/>
          <w:lang w:eastAsia="pt-BR"/>
        </w:rPr>
        <w:t xml:space="preserve">abaixo </w:t>
      </w:r>
      <w:r w:rsidR="00E57092" w:rsidRPr="00731F51">
        <w:rPr>
          <w:rFonts w:ascii="Times New Roman" w:eastAsia="Times New Roman" w:hAnsi="Times New Roman" w:cs="Times New Roman"/>
          <w:b w:val="0"/>
          <w:color w:val="auto"/>
          <w:lang w:eastAsia="pt-BR"/>
        </w:rPr>
        <w:t>descrito:</w:t>
      </w:r>
    </w:p>
    <w:p w:rsidR="00F95E3E" w:rsidRPr="00CF754B" w:rsidRDefault="00F95E3E" w:rsidP="00731F51">
      <w:pPr>
        <w:pStyle w:val="SemEspaamento"/>
        <w:ind w:start="28.35pt"/>
        <w:jc w:val="both"/>
        <w:rPr>
          <w:rFonts w:eastAsia="Calibri" w:cs="Times New Roman"/>
          <w:b w:val="0"/>
          <w:i/>
          <w:color w:val="000000"/>
        </w:rPr>
      </w:pPr>
      <w:r w:rsidRPr="00CF754B">
        <w:rPr>
          <w:rFonts w:eastAsia="Calibri" w:cs="Times New Roman"/>
          <w:b w:val="0"/>
          <w:i/>
          <w:color w:val="000000"/>
        </w:rPr>
        <w:t>“Esclarecemos que os requisitos para subsidiar a análise e aprovação do registro requerido por meio do módulo do RDA no SICCAU, para os fins do artigo 9º da Resolução CAU/BR nº 67/2013, estão dispostos nos artigos 7º a 12 da referida Resolução, a saber:</w:t>
      </w:r>
    </w:p>
    <w:p w:rsidR="00F95E3E" w:rsidRPr="00CF754B" w:rsidRDefault="00F95E3E" w:rsidP="00731F51">
      <w:pPr>
        <w:pStyle w:val="SemEspaamento"/>
        <w:numPr>
          <w:ilvl w:val="0"/>
          <w:numId w:val="7"/>
        </w:numPr>
        <w:ind w:start="56.70pt" w:hanging="21.25pt"/>
        <w:jc w:val="both"/>
        <w:rPr>
          <w:rFonts w:eastAsia="Calibri" w:cs="Times New Roman"/>
          <w:b w:val="0"/>
          <w:i/>
          <w:color w:val="000000"/>
        </w:rPr>
      </w:pPr>
      <w:r w:rsidRPr="00CF754B">
        <w:rPr>
          <w:rFonts w:eastAsia="Calibri" w:cs="Times New Roman"/>
          <w:b w:val="0"/>
          <w:i/>
          <w:color w:val="000000"/>
        </w:rPr>
        <w:t>o requerente deve ser arquiteto e urbanista (brasileiro ou estrangeiro);</w:t>
      </w:r>
    </w:p>
    <w:p w:rsidR="00F95E3E" w:rsidRPr="00CF754B" w:rsidRDefault="00F95E3E" w:rsidP="00731F51">
      <w:pPr>
        <w:pStyle w:val="SemEspaamento"/>
        <w:numPr>
          <w:ilvl w:val="0"/>
          <w:numId w:val="7"/>
        </w:numPr>
        <w:ind w:start="56.70pt" w:hanging="21.25pt"/>
        <w:jc w:val="both"/>
        <w:rPr>
          <w:rFonts w:eastAsia="Calibri" w:cs="Times New Roman"/>
          <w:b w:val="0"/>
          <w:i/>
          <w:color w:val="000000"/>
        </w:rPr>
      </w:pPr>
      <w:r w:rsidRPr="00CF754B">
        <w:rPr>
          <w:rFonts w:eastAsia="Calibri" w:cs="Times New Roman"/>
          <w:b w:val="0"/>
          <w:i/>
          <w:color w:val="000000"/>
        </w:rPr>
        <w:t>o profissional deve ter o registro ativo à época da realização da atividade (o registro pode ser definitivo, provisório ou temporário);</w:t>
      </w:r>
    </w:p>
    <w:p w:rsidR="00F95E3E" w:rsidRPr="00CF754B" w:rsidRDefault="00F95E3E" w:rsidP="00731F51">
      <w:pPr>
        <w:pStyle w:val="SemEspaamento"/>
        <w:numPr>
          <w:ilvl w:val="0"/>
          <w:numId w:val="7"/>
        </w:numPr>
        <w:ind w:start="56.70pt" w:hanging="21.25pt"/>
        <w:jc w:val="both"/>
        <w:rPr>
          <w:rFonts w:eastAsia="Calibri" w:cs="Times New Roman"/>
          <w:b w:val="0"/>
          <w:i/>
          <w:color w:val="000000"/>
        </w:rPr>
      </w:pPr>
      <w:r w:rsidRPr="00CF754B">
        <w:rPr>
          <w:rFonts w:eastAsia="Calibri" w:cs="Times New Roman"/>
          <w:b w:val="0"/>
          <w:i/>
          <w:color w:val="000000"/>
        </w:rPr>
        <w:t xml:space="preserve">o projeto ou trabalho técnico a ser registrado deve ser de criação em Arquitetura e Urbanismo; </w:t>
      </w:r>
    </w:p>
    <w:p w:rsidR="00F95E3E" w:rsidRPr="00CF754B" w:rsidRDefault="00F95E3E" w:rsidP="00731F51">
      <w:pPr>
        <w:pStyle w:val="SemEspaamento"/>
        <w:numPr>
          <w:ilvl w:val="0"/>
          <w:numId w:val="7"/>
        </w:numPr>
        <w:ind w:start="56.70pt" w:hanging="21.25pt"/>
        <w:jc w:val="both"/>
        <w:rPr>
          <w:rFonts w:eastAsia="Calibri" w:cs="Times New Roman"/>
          <w:b w:val="0"/>
          <w:i/>
          <w:color w:val="000000"/>
        </w:rPr>
      </w:pPr>
      <w:r w:rsidRPr="00CF754B">
        <w:rPr>
          <w:rFonts w:eastAsia="Calibri" w:cs="Times New Roman"/>
          <w:b w:val="0"/>
          <w:i/>
          <w:color w:val="000000"/>
        </w:rPr>
        <w:t>o projeto ou trabalho técnico a ser registrado deve se enquadrar nas atividades, atribuições e campos de atuação do arquiteto e urbanistas, aqueles listados na Resolução CAU/BR nº 21, de 2012;</w:t>
      </w:r>
    </w:p>
    <w:p w:rsidR="00F95E3E" w:rsidRPr="00CF754B" w:rsidRDefault="00F95E3E" w:rsidP="00731F51">
      <w:pPr>
        <w:pStyle w:val="SemEspaamento"/>
        <w:numPr>
          <w:ilvl w:val="0"/>
          <w:numId w:val="7"/>
        </w:numPr>
        <w:ind w:start="56.70pt" w:hanging="21.25pt"/>
        <w:jc w:val="both"/>
        <w:rPr>
          <w:rFonts w:eastAsia="Calibri" w:cs="Times New Roman"/>
          <w:b w:val="0"/>
          <w:i/>
          <w:color w:val="000000"/>
        </w:rPr>
      </w:pPr>
      <w:r w:rsidRPr="00CF754B">
        <w:rPr>
          <w:rFonts w:eastAsia="Calibri" w:cs="Times New Roman"/>
          <w:b w:val="0"/>
          <w:i/>
          <w:color w:val="000000"/>
        </w:rPr>
        <w:t>o requerimento deve ser instruído com cópia certificada digitalmente do correspondente projeto ou trabalho técnico;</w:t>
      </w:r>
    </w:p>
    <w:p w:rsidR="00F95E3E" w:rsidRPr="00CF754B" w:rsidRDefault="00F95E3E" w:rsidP="00731F51">
      <w:pPr>
        <w:pStyle w:val="SemEspaamento"/>
        <w:ind w:start="56.70pt"/>
        <w:jc w:val="both"/>
        <w:rPr>
          <w:rFonts w:eastAsia="Calibri" w:cs="Times New Roman"/>
          <w:b w:val="0"/>
          <w:i/>
          <w:color w:val="000000"/>
          <w:u w:val="single"/>
        </w:rPr>
      </w:pPr>
      <w:r w:rsidRPr="00CF754B">
        <w:rPr>
          <w:rFonts w:eastAsia="Calibri" w:cs="Times New Roman"/>
          <w:b w:val="0"/>
          <w:i/>
          <w:color w:val="000000"/>
          <w:u w:val="single"/>
        </w:rPr>
        <w:t>Obs</w:t>
      </w:r>
      <w:r w:rsidRPr="00CF754B">
        <w:rPr>
          <w:rFonts w:eastAsia="Calibri" w:cs="Times New Roman"/>
          <w:b w:val="0"/>
          <w:i/>
          <w:color w:val="000000"/>
        </w:rPr>
        <w:t>: Toda documentação integrante do requerimento de registro deve ser em arquivos eletrônicos digitais, inseridos no requerimento do RDA no SICCAU.</w:t>
      </w:r>
    </w:p>
    <w:p w:rsidR="00F95E3E" w:rsidRPr="00CF754B" w:rsidRDefault="00F95E3E" w:rsidP="00731F51">
      <w:pPr>
        <w:pStyle w:val="SemEspaamento"/>
        <w:numPr>
          <w:ilvl w:val="0"/>
          <w:numId w:val="7"/>
        </w:numPr>
        <w:ind w:start="56.70pt" w:hanging="21.25pt"/>
        <w:jc w:val="both"/>
        <w:rPr>
          <w:rFonts w:eastAsia="Calibri" w:cs="Times New Roman"/>
          <w:b w:val="0"/>
          <w:i/>
          <w:color w:val="000000"/>
        </w:rPr>
      </w:pPr>
      <w:r w:rsidRPr="00CF754B">
        <w:rPr>
          <w:rFonts w:eastAsia="Calibri" w:cs="Times New Roman"/>
          <w:b w:val="0"/>
          <w:i/>
          <w:color w:val="000000"/>
        </w:rPr>
        <w:t>deve possuir a descrição das características essenciais do projeto ou trabalho técnico a ser registrado;</w:t>
      </w:r>
    </w:p>
    <w:p w:rsidR="00F95E3E" w:rsidRPr="00CF754B" w:rsidRDefault="00F95E3E" w:rsidP="00731F51">
      <w:pPr>
        <w:pStyle w:val="SemEspaamento"/>
        <w:numPr>
          <w:ilvl w:val="0"/>
          <w:numId w:val="7"/>
        </w:numPr>
        <w:ind w:start="56.70pt" w:hanging="21.25pt"/>
        <w:jc w:val="both"/>
        <w:rPr>
          <w:rFonts w:eastAsia="Calibri" w:cs="Times New Roman"/>
          <w:b w:val="0"/>
          <w:i/>
          <w:color w:val="000000"/>
        </w:rPr>
      </w:pPr>
      <w:r w:rsidRPr="00CF754B">
        <w:rPr>
          <w:rFonts w:eastAsia="Calibri" w:cs="Times New Roman"/>
          <w:b w:val="0"/>
          <w:i/>
          <w:color w:val="000000"/>
        </w:rPr>
        <w:t>o pagamento da taxa no valor de 2 vezes a taxa de RRT;</w:t>
      </w:r>
    </w:p>
    <w:p w:rsidR="00794F43" w:rsidRPr="0024267E" w:rsidRDefault="00F95E3E" w:rsidP="00C62AB0">
      <w:pPr>
        <w:pStyle w:val="SemEspaamento"/>
        <w:numPr>
          <w:ilvl w:val="0"/>
          <w:numId w:val="7"/>
        </w:numPr>
        <w:spacing w:after="3pt"/>
        <w:ind w:start="56.70pt" w:hanging="21.25pt"/>
        <w:jc w:val="both"/>
        <w:rPr>
          <w:rFonts w:eastAsia="Calibri" w:cs="Times New Roman"/>
          <w:b w:val="0"/>
          <w:i/>
          <w:color w:val="000000"/>
        </w:rPr>
      </w:pPr>
      <w:r w:rsidRPr="00CF754B">
        <w:rPr>
          <w:rFonts w:eastAsia="Calibri" w:cs="Times New Roman"/>
          <w:b w:val="0"/>
          <w:i/>
          <w:color w:val="000000"/>
        </w:rPr>
        <w:t>o CAU/UF competente para realizar a análise e aprovação do registro é aquele do local de residência do arquiteto e urbanista requerente.</w:t>
      </w:r>
      <w:r w:rsidR="00CF754B">
        <w:rPr>
          <w:rFonts w:eastAsia="Calibri" w:cs="Times New Roman"/>
          <w:b w:val="0"/>
          <w:i/>
          <w:color w:val="000000"/>
        </w:rPr>
        <w:t>”</w:t>
      </w:r>
    </w:p>
    <w:p w:rsidR="00F95E3E" w:rsidRPr="00CF754B" w:rsidRDefault="001B7441" w:rsidP="00BE05A2">
      <w:pPr>
        <w:pStyle w:val="SemEspaamento"/>
        <w:spacing w:afterLines="80" w:after="9.60pt"/>
        <w:ind w:start="28.35pt"/>
        <w:jc w:val="both"/>
        <w:rPr>
          <w:rFonts w:eastAsia="Calibri" w:cs="Times New Roman"/>
          <w:b w:val="0"/>
          <w:i/>
          <w:color w:val="000000"/>
        </w:rPr>
      </w:pPr>
      <w:r>
        <w:rPr>
          <w:rFonts w:eastAsia="Calibri" w:cs="Times New Roman"/>
          <w:b w:val="0"/>
          <w:i/>
          <w:color w:val="000000"/>
        </w:rPr>
        <w:t>“</w:t>
      </w:r>
      <w:r w:rsidR="00F95E3E" w:rsidRPr="00CF754B">
        <w:rPr>
          <w:rFonts w:eastAsia="Calibri" w:cs="Times New Roman"/>
          <w:b w:val="0"/>
          <w:i/>
          <w:color w:val="000000"/>
        </w:rPr>
        <w:t>Cumpridos os requisito</w:t>
      </w:r>
      <w:r w:rsidR="00CF754B" w:rsidRPr="00CF754B">
        <w:rPr>
          <w:rFonts w:eastAsia="Calibri" w:cs="Times New Roman"/>
          <w:b w:val="0"/>
          <w:i/>
          <w:color w:val="000000"/>
        </w:rPr>
        <w:t>s citados anteriormente, a CEP-</w:t>
      </w:r>
      <w:r w:rsidR="00F95E3E" w:rsidRPr="00CF754B">
        <w:rPr>
          <w:rFonts w:eastAsia="Calibri" w:cs="Times New Roman"/>
          <w:b w:val="0"/>
          <w:i/>
          <w:color w:val="000000"/>
        </w:rPr>
        <w:t>CAU/UF tem condições de deliberar acerca do registro requerido. Contudo, caso julgue necessário, poderá ainda efetuar diligências ou requisitar outros documentos, como determina o §1º do art. 9º da Resolução CAU/BR nº 67/2013.</w:t>
      </w:r>
      <w:r w:rsidR="00CF754B">
        <w:rPr>
          <w:rFonts w:eastAsia="Calibri" w:cs="Times New Roman"/>
          <w:b w:val="0"/>
          <w:i/>
          <w:color w:val="000000"/>
        </w:rPr>
        <w:t>”</w:t>
      </w:r>
    </w:p>
    <w:p w:rsidR="00731F51" w:rsidRDefault="00CF754B" w:rsidP="00731F51">
      <w:pPr>
        <w:pStyle w:val="SemEspaamento"/>
        <w:ind w:start="28.35pt"/>
        <w:jc w:val="both"/>
        <w:rPr>
          <w:rFonts w:eastAsia="Calibri" w:cs="Times New Roman"/>
          <w:b w:val="0"/>
          <w:color w:val="000000"/>
        </w:rPr>
      </w:pPr>
      <w:r w:rsidRPr="00002F3E">
        <w:rPr>
          <w:rFonts w:eastAsia="Calibri" w:cs="Times New Roman"/>
          <w:b w:val="0"/>
          <w:i/>
          <w:color w:val="000000"/>
        </w:rPr>
        <w:t>“</w:t>
      </w:r>
      <w:r w:rsidR="00F95E3E" w:rsidRPr="00002F3E">
        <w:rPr>
          <w:rFonts w:eastAsia="Calibri" w:cs="Times New Roman"/>
          <w:b w:val="0"/>
          <w:i/>
          <w:color w:val="000000"/>
        </w:rPr>
        <w:t xml:space="preserve">Esclarecemos </w:t>
      </w:r>
      <w:r w:rsidR="00F95E3E" w:rsidRPr="00C62AB0">
        <w:rPr>
          <w:rFonts w:eastAsia="Calibri" w:cs="Times New Roman"/>
          <w:b w:val="0"/>
          <w:i/>
          <w:color w:val="000000"/>
        </w:rPr>
        <w:t xml:space="preserve">ainda que </w:t>
      </w:r>
      <w:r w:rsidR="00F95E3E" w:rsidRPr="00C62AB0">
        <w:rPr>
          <w:rFonts w:eastAsia="Calibri" w:cs="Times New Roman"/>
          <w:b w:val="0"/>
          <w:i/>
          <w:color w:val="000000"/>
          <w:u w:val="single"/>
        </w:rPr>
        <w:t>não cabe ao CAU/UF analisar o mérito</w:t>
      </w:r>
      <w:r w:rsidR="00F95E3E" w:rsidRPr="00C62AB0">
        <w:rPr>
          <w:rFonts w:eastAsia="Calibri" w:cs="Times New Roman"/>
          <w:b w:val="0"/>
          <w:i/>
          <w:color w:val="000000"/>
        </w:rPr>
        <w:t xml:space="preserve"> da autoria ou coautoria do projeto ou trabalho técnico objeto do registro requerido, </w:t>
      </w:r>
      <w:r w:rsidR="00F95E3E" w:rsidRPr="00C62AB0">
        <w:rPr>
          <w:rFonts w:eastAsia="Calibri" w:cs="Times New Roman"/>
          <w:b w:val="0"/>
          <w:i/>
          <w:color w:val="000000"/>
          <w:u w:val="single"/>
        </w:rPr>
        <w:t>nem fazer valor de juízo</w:t>
      </w:r>
      <w:r w:rsidR="00F95E3E" w:rsidRPr="00C62AB0">
        <w:rPr>
          <w:rFonts w:eastAsia="Calibri" w:cs="Times New Roman"/>
          <w:b w:val="0"/>
          <w:i/>
          <w:color w:val="000000"/>
        </w:rPr>
        <w:t xml:space="preserve"> das informações fornecidas pelo arquiteto e urbanista requerente, pois o art. 11 da referida Resolução estabelece que: “</w:t>
      </w:r>
      <w:r w:rsidR="00F95E3E" w:rsidRPr="00C62AB0">
        <w:rPr>
          <w:rFonts w:eastAsia="Calibri" w:cs="Times New Roman"/>
          <w:b w:val="0"/>
          <w:i/>
          <w:color w:val="000000"/>
          <w:u w:val="single"/>
        </w:rPr>
        <w:t>O registro deverá ser efetuado com base nas informações do requerente, sendo estas de inteira responsabilidade do mesmo</w:t>
      </w:r>
      <w:r w:rsidRPr="00C62AB0">
        <w:rPr>
          <w:rFonts w:eastAsia="Calibri" w:cs="Times New Roman"/>
          <w:b w:val="0"/>
          <w:i/>
          <w:color w:val="000000"/>
          <w:u w:val="single"/>
        </w:rPr>
        <w:t>.”</w:t>
      </w:r>
    </w:p>
    <w:p w:rsidR="00AA40F0" w:rsidRDefault="00AA40F0" w:rsidP="00AA40F0">
      <w:pPr>
        <w:pStyle w:val="SemEspaamento"/>
        <w:jc w:val="both"/>
        <w:rPr>
          <w:rFonts w:eastAsia="Calibri" w:cs="Times New Roman"/>
          <w:b w:val="0"/>
          <w:color w:val="000000"/>
        </w:rPr>
      </w:pPr>
    </w:p>
    <w:p w:rsidR="00C15C1C" w:rsidRPr="00AA40F0" w:rsidRDefault="00AA40F0" w:rsidP="00AA40F0">
      <w:pPr>
        <w:spacing w:after="0pt" w:line="12pt" w:lineRule="auto"/>
        <w:jc w:val="both"/>
        <w:rPr>
          <w:rFonts w:ascii="Times New Roman" w:eastAsia="Calibri" w:hAnsi="Times New Roman" w:cs="Times New Roman"/>
          <w:b w:val="0"/>
          <w:i/>
          <w:color w:val="000000"/>
        </w:rPr>
      </w:pPr>
      <w:r>
        <w:rPr>
          <w:rFonts w:ascii="Times New Roman" w:eastAsia="Times New Roman" w:hAnsi="Times New Roman" w:cs="Times New Roman"/>
          <w:b w:val="0"/>
          <w:color w:val="auto"/>
          <w:lang w:eastAsia="pt-BR"/>
        </w:rPr>
        <w:t xml:space="preserve">4- </w:t>
      </w:r>
      <w:r w:rsidR="00914948" w:rsidRPr="00AA40F0">
        <w:rPr>
          <w:rFonts w:ascii="Times New Roman" w:eastAsia="Times New Roman" w:hAnsi="Times New Roman" w:cs="Times New Roman"/>
          <w:b w:val="0"/>
          <w:color w:val="auto"/>
          <w:lang w:eastAsia="pt-BR"/>
        </w:rPr>
        <w:t>Encaminh</w:t>
      </w:r>
      <w:r w:rsidR="00914948" w:rsidRPr="00AA40F0">
        <w:rPr>
          <w:rFonts w:ascii="Times New Roman" w:eastAsia="Cambria" w:hAnsi="Times New Roman" w:cs="Times New Roman"/>
          <w:b w:val="0"/>
          <w:color w:val="auto"/>
        </w:rPr>
        <w:t xml:space="preserve">ar à Secretaria Geral da Mesa (SGM) para </w:t>
      </w:r>
      <w:r w:rsidR="00731F51" w:rsidRPr="00AA40F0">
        <w:rPr>
          <w:rFonts w:ascii="Times New Roman" w:eastAsia="Cambria" w:hAnsi="Times New Roman" w:cs="Times New Roman"/>
          <w:b w:val="0"/>
          <w:color w:val="auto"/>
        </w:rPr>
        <w:t>envio de resposta ao CAU/MG e</w:t>
      </w:r>
      <w:r w:rsidR="00C62AB0" w:rsidRPr="00AA40F0">
        <w:rPr>
          <w:rFonts w:ascii="Times New Roman" w:eastAsia="Cambria" w:hAnsi="Times New Roman" w:cs="Times New Roman"/>
          <w:b w:val="0"/>
          <w:color w:val="auto"/>
        </w:rPr>
        <w:t xml:space="preserve"> </w:t>
      </w:r>
      <w:r w:rsidR="00002F3E" w:rsidRPr="00AA40F0">
        <w:rPr>
          <w:rFonts w:ascii="Times New Roman" w:eastAsia="Cambria" w:hAnsi="Times New Roman" w:cs="Times New Roman"/>
          <w:b w:val="0"/>
          <w:color w:val="auto"/>
        </w:rPr>
        <w:t xml:space="preserve">à RIA para </w:t>
      </w:r>
      <w:r w:rsidR="00C62AB0" w:rsidRPr="00AA40F0">
        <w:rPr>
          <w:rFonts w:ascii="Times New Roman" w:eastAsia="Cambria" w:hAnsi="Times New Roman" w:cs="Times New Roman"/>
          <w:b w:val="0"/>
          <w:color w:val="auto"/>
        </w:rPr>
        <w:t xml:space="preserve">conhecimento e </w:t>
      </w:r>
      <w:r w:rsidR="00002F3E" w:rsidRPr="00AA40F0">
        <w:rPr>
          <w:rFonts w:ascii="Times New Roman" w:eastAsia="Cambria" w:hAnsi="Times New Roman" w:cs="Times New Roman"/>
          <w:b w:val="0"/>
          <w:color w:val="auto"/>
        </w:rPr>
        <w:t>divulgação</w:t>
      </w:r>
      <w:r w:rsidR="00C62AB0" w:rsidRPr="00AA40F0">
        <w:rPr>
          <w:rFonts w:ascii="Times New Roman" w:eastAsia="Cambria" w:hAnsi="Times New Roman" w:cs="Times New Roman"/>
          <w:b w:val="0"/>
          <w:color w:val="auto"/>
        </w:rPr>
        <w:t xml:space="preserve"> aos CAU/UF</w:t>
      </w:r>
      <w:r w:rsidR="00731F51" w:rsidRPr="00AA40F0">
        <w:rPr>
          <w:rFonts w:ascii="Times New Roman" w:eastAsia="Cambria" w:hAnsi="Times New Roman" w:cs="Times New Roman"/>
          <w:b w:val="0"/>
          <w:color w:val="auto"/>
        </w:rPr>
        <w:t>,</w:t>
      </w:r>
      <w:r w:rsidR="00002F3E" w:rsidRPr="00AA40F0">
        <w:rPr>
          <w:rFonts w:ascii="Times New Roman" w:eastAsia="Cambria" w:hAnsi="Times New Roman" w:cs="Times New Roman"/>
          <w:b w:val="0"/>
          <w:color w:val="auto"/>
        </w:rPr>
        <w:t xml:space="preserve"> </w:t>
      </w:r>
      <w:r w:rsidR="00BE7C12" w:rsidRPr="00AA40F0">
        <w:rPr>
          <w:rFonts w:ascii="Times New Roman" w:eastAsia="Cambria" w:hAnsi="Times New Roman" w:cs="Times New Roman"/>
          <w:b w:val="0"/>
          <w:color w:val="auto"/>
        </w:rPr>
        <w:t xml:space="preserve">e para </w:t>
      </w:r>
      <w:r w:rsidR="00C15C1C" w:rsidRPr="00AA40F0">
        <w:rPr>
          <w:rFonts w:ascii="Times New Roman" w:eastAsia="Cambria" w:hAnsi="Times New Roman" w:cs="Times New Roman"/>
          <w:b w:val="0"/>
          <w:color w:val="auto"/>
        </w:rPr>
        <w:t>publicação no sítio eletrônico do CAU/BR.</w:t>
      </w:r>
    </w:p>
    <w:p w:rsidR="00AA40F0" w:rsidRPr="00AA40F0" w:rsidRDefault="00AA40F0" w:rsidP="00AA40F0">
      <w:pPr>
        <w:pStyle w:val="PargrafodaLista"/>
        <w:spacing w:after="0pt" w:line="12pt" w:lineRule="auto"/>
        <w:ind w:start="16.70pt"/>
        <w:contextualSpacing w:val="0"/>
        <w:jc w:val="both"/>
        <w:rPr>
          <w:rFonts w:ascii="Times New Roman" w:eastAsia="Calibri" w:hAnsi="Times New Roman" w:cs="Times New Roman"/>
          <w:b w:val="0"/>
          <w:i/>
          <w:color w:val="000000"/>
        </w:rPr>
      </w:pPr>
    </w:p>
    <w:p w:rsidR="00794F43" w:rsidRDefault="00C15C1C" w:rsidP="00AA40F0">
      <w:pPr>
        <w:spacing w:after="0pt" w:line="12pt" w:lineRule="auto"/>
        <w:jc w:val="center"/>
        <w:rPr>
          <w:rFonts w:ascii="Times New Roman" w:eastAsia="Cambria" w:hAnsi="Times New Roman" w:cs="Times New Roman"/>
          <w:b w:val="0"/>
          <w:color w:val="auto"/>
          <w:lang w:eastAsia="pt-BR"/>
        </w:rPr>
      </w:pPr>
      <w:r w:rsidRPr="005433FA">
        <w:rPr>
          <w:rFonts w:ascii="Times New Roman" w:eastAsia="Cambria" w:hAnsi="Times New Roman" w:cs="Times New Roman"/>
          <w:b w:val="0"/>
          <w:color w:val="auto"/>
          <w:lang w:eastAsia="pt-BR"/>
        </w:rPr>
        <w:t xml:space="preserve">Brasília, </w:t>
      </w:r>
      <w:r w:rsidR="00BE7C12">
        <w:rPr>
          <w:rFonts w:ascii="Times New Roman" w:eastAsia="Cambria" w:hAnsi="Times New Roman" w:cs="Times New Roman"/>
          <w:b w:val="0"/>
          <w:color w:val="auto"/>
          <w:lang w:eastAsia="pt-BR"/>
        </w:rPr>
        <w:t>13</w:t>
      </w:r>
      <w:r w:rsidRPr="005433FA">
        <w:rPr>
          <w:rFonts w:ascii="Times New Roman" w:eastAsia="Cambria" w:hAnsi="Times New Roman" w:cs="Times New Roman"/>
          <w:b w:val="0"/>
          <w:color w:val="auto"/>
          <w:lang w:eastAsia="pt-BR"/>
        </w:rPr>
        <w:t xml:space="preserve"> de </w:t>
      </w:r>
      <w:r w:rsidR="00BE7C12">
        <w:rPr>
          <w:rFonts w:ascii="Times New Roman" w:eastAsia="Cambria" w:hAnsi="Times New Roman" w:cs="Times New Roman"/>
          <w:b w:val="0"/>
          <w:color w:val="auto"/>
          <w:lang w:eastAsia="pt-BR"/>
        </w:rPr>
        <w:t>agosto</w:t>
      </w:r>
      <w:r w:rsidRPr="005433FA">
        <w:rPr>
          <w:rFonts w:ascii="Times New Roman" w:eastAsia="Cambria" w:hAnsi="Times New Roman" w:cs="Times New Roman"/>
          <w:b w:val="0"/>
          <w:color w:val="auto"/>
          <w:lang w:eastAsia="pt-BR"/>
        </w:rPr>
        <w:t xml:space="preserve"> de 2020.</w:t>
      </w:r>
    </w:p>
    <w:p w:rsidR="00AA40F0" w:rsidRPr="00C15C1C" w:rsidRDefault="00AA40F0" w:rsidP="00AA40F0">
      <w:pPr>
        <w:spacing w:after="0pt" w:line="12pt" w:lineRule="auto"/>
        <w:jc w:val="center"/>
        <w:rPr>
          <w:rFonts w:ascii="Times New Roman" w:eastAsia="Cambria" w:hAnsi="Times New Roman" w:cs="Times New Roman"/>
          <w:b w:val="0"/>
          <w:color w:val="auto"/>
          <w:lang w:eastAsia="pt-BR"/>
        </w:rPr>
      </w:pPr>
    </w:p>
    <w:p w:rsidR="00C15C1C" w:rsidRDefault="00C15C1C" w:rsidP="00731F51">
      <w:pPr>
        <w:spacing w:after="0pt" w:line="12pt" w:lineRule="auto"/>
        <w:jc w:val="both"/>
        <w:rPr>
          <w:rFonts w:ascii="Times New Roman" w:eastAsia="Cambria" w:hAnsi="Times New Roman" w:cs="Times New Roman"/>
          <w:color w:val="000000"/>
          <w:spacing w:val="4"/>
          <w:lang w:eastAsia="pt-BR"/>
        </w:rPr>
      </w:pPr>
      <w:bookmarkStart w:id="0" w:name="_Hlk35511071"/>
      <w:r w:rsidRPr="00C15C1C">
        <w:rPr>
          <w:rFonts w:ascii="Times New Roman" w:eastAsia="Cambria" w:hAnsi="Times New Roman" w:cs="Times New Roman"/>
          <w:b w:val="0"/>
          <w:bCs/>
          <w:color w:val="000000"/>
          <w:spacing w:val="4"/>
          <w:lang w:eastAsia="pt-BR"/>
        </w:rPr>
        <w:t xml:space="preserve">Considerando a autorização do Conselho Diretor, </w:t>
      </w:r>
      <w:r w:rsidRPr="00C15C1C">
        <w:rPr>
          <w:rFonts w:ascii="Times New Roman" w:eastAsia="Cambria" w:hAnsi="Times New Roman" w:cs="Times New Roman"/>
          <w:b w:val="0"/>
          <w:color w:val="000000"/>
          <w:shd w:val="clear" w:color="auto" w:fill="FFFFFF"/>
        </w:rPr>
        <w:t xml:space="preserve">a necessidade de ações cautelosas em defesa da saúde dos membros do Plenário, convidados e colaboradores do Conselho e a implantação de reuniões deliberativas virtuais, </w:t>
      </w:r>
      <w:r w:rsidRPr="00C15C1C">
        <w:rPr>
          <w:rFonts w:ascii="Times New Roman" w:eastAsia="Cambria" w:hAnsi="Times New Roman" w:cs="Times New Roman"/>
          <w:color w:val="000000"/>
          <w:spacing w:val="4"/>
          <w:lang w:eastAsia="pt-BR"/>
        </w:rPr>
        <w:t>atesto a veracidade e a autenticidade das informações prestadas.</w:t>
      </w:r>
      <w:bookmarkEnd w:id="0"/>
    </w:p>
    <w:p w:rsidR="00731F51" w:rsidRPr="00C15C1C" w:rsidRDefault="00731F51" w:rsidP="00731F51">
      <w:pPr>
        <w:spacing w:after="0pt" w:line="12pt" w:lineRule="auto"/>
        <w:jc w:val="both"/>
        <w:rPr>
          <w:rFonts w:ascii="Times New Roman" w:eastAsia="Calibri" w:hAnsi="Times New Roman" w:cs="Times New Roman"/>
          <w:color w:val="auto"/>
        </w:rPr>
      </w:pPr>
    </w:p>
    <w:p w:rsidR="00731F51" w:rsidRDefault="00C15C1C" w:rsidP="00731F51">
      <w:pPr>
        <w:spacing w:after="0pt" w:line="12pt" w:lineRule="auto"/>
        <w:jc w:val="center"/>
        <w:rPr>
          <w:rFonts w:ascii="Times New Roman" w:eastAsia="Calibri" w:hAnsi="Times New Roman" w:cs="Times New Roman"/>
          <w:color w:val="auto"/>
        </w:rPr>
      </w:pPr>
      <w:r w:rsidRPr="00C15C1C">
        <w:rPr>
          <w:rFonts w:ascii="Times New Roman" w:eastAsia="Calibri" w:hAnsi="Times New Roman" w:cs="Times New Roman"/>
          <w:color w:val="auto"/>
        </w:rPr>
        <w:t>DANIELA DEMARTINI</w:t>
      </w:r>
    </w:p>
    <w:p w:rsidR="00794F43" w:rsidRDefault="00C15C1C" w:rsidP="00731F51">
      <w:pPr>
        <w:spacing w:after="6pt" w:line="12pt" w:lineRule="auto"/>
        <w:jc w:val="center"/>
        <w:rPr>
          <w:rFonts w:ascii="Times New Roman" w:eastAsia="Calibri" w:hAnsi="Times New Roman" w:cs="Times New Roman"/>
          <w:color w:val="auto"/>
        </w:rPr>
      </w:pPr>
      <w:r w:rsidRPr="00C15C1C">
        <w:rPr>
          <w:rFonts w:ascii="Times New Roman" w:eastAsia="Calibri" w:hAnsi="Times New Roman" w:cs="Times New Roman"/>
          <w:b w:val="0"/>
          <w:color w:val="auto"/>
        </w:rPr>
        <w:t>Secretária-Geral da Mesa do CAU/BR</w:t>
      </w:r>
    </w:p>
    <w:p w:rsidR="00C62AB0" w:rsidRDefault="00C62AB0" w:rsidP="00C15C1C">
      <w:pPr>
        <w:spacing w:after="0pt" w:line="12pt" w:lineRule="auto"/>
        <w:jc w:val="center"/>
        <w:rPr>
          <w:rFonts w:ascii="Times New Roman" w:eastAsia="Calibri" w:hAnsi="Times New Roman" w:cs="Times New Roman"/>
          <w:color w:val="auto"/>
        </w:rPr>
      </w:pPr>
    </w:p>
    <w:p w:rsidR="00AA40F0" w:rsidRDefault="00AA40F0" w:rsidP="00C15C1C">
      <w:pPr>
        <w:spacing w:after="0pt" w:line="12pt" w:lineRule="auto"/>
        <w:jc w:val="center"/>
        <w:rPr>
          <w:rFonts w:ascii="Times New Roman" w:eastAsia="Calibri" w:hAnsi="Times New Roman" w:cs="Times New Roman"/>
          <w:color w:val="auto"/>
        </w:rPr>
      </w:pPr>
    </w:p>
    <w:p w:rsidR="00AA40F0" w:rsidRDefault="00AA40F0" w:rsidP="00C15C1C">
      <w:pPr>
        <w:spacing w:after="0pt" w:line="12pt" w:lineRule="auto"/>
        <w:jc w:val="center"/>
        <w:rPr>
          <w:rFonts w:ascii="Times New Roman" w:eastAsia="Calibri" w:hAnsi="Times New Roman" w:cs="Times New Roman"/>
          <w:color w:val="auto"/>
        </w:rPr>
      </w:pPr>
    </w:p>
    <w:p w:rsidR="00AA40F0" w:rsidRDefault="00AA40F0" w:rsidP="00C15C1C">
      <w:pPr>
        <w:spacing w:after="0pt" w:line="12pt" w:lineRule="auto"/>
        <w:jc w:val="center"/>
        <w:rPr>
          <w:rFonts w:ascii="Times New Roman" w:eastAsia="Calibri" w:hAnsi="Times New Roman" w:cs="Times New Roman"/>
          <w:color w:val="auto"/>
        </w:rPr>
      </w:pPr>
    </w:p>
    <w:p w:rsidR="00AA40F0" w:rsidRDefault="00AA40F0" w:rsidP="00C15C1C">
      <w:pPr>
        <w:spacing w:after="0pt" w:line="12pt" w:lineRule="auto"/>
        <w:jc w:val="center"/>
        <w:rPr>
          <w:rFonts w:ascii="Times New Roman" w:eastAsia="Calibri" w:hAnsi="Times New Roman" w:cs="Times New Roman"/>
          <w:color w:val="auto"/>
        </w:rPr>
      </w:pPr>
    </w:p>
    <w:p w:rsidR="00AA40F0" w:rsidRDefault="00AA40F0" w:rsidP="00C15C1C">
      <w:pPr>
        <w:spacing w:after="0pt" w:line="12pt" w:lineRule="auto"/>
        <w:jc w:val="center"/>
        <w:rPr>
          <w:rFonts w:ascii="Times New Roman" w:eastAsia="Calibri" w:hAnsi="Times New Roman" w:cs="Times New Roman"/>
          <w:color w:val="auto"/>
        </w:rPr>
      </w:pPr>
    </w:p>
    <w:p w:rsidR="00AA40F0" w:rsidRDefault="00AA40F0" w:rsidP="00C15C1C">
      <w:pPr>
        <w:spacing w:after="0pt" w:line="12pt" w:lineRule="auto"/>
        <w:jc w:val="center"/>
        <w:rPr>
          <w:rFonts w:ascii="Times New Roman" w:eastAsia="Calibri" w:hAnsi="Times New Roman" w:cs="Times New Roman"/>
          <w:color w:val="auto"/>
        </w:rPr>
      </w:pPr>
    </w:p>
    <w:p w:rsidR="00C15C1C" w:rsidRPr="00C15C1C" w:rsidRDefault="00BE7C12" w:rsidP="00C15C1C">
      <w:pPr>
        <w:spacing w:after="0pt" w:line="12pt" w:lineRule="auto"/>
        <w:jc w:val="center"/>
        <w:rPr>
          <w:rFonts w:ascii="Times New Roman" w:eastAsia="Calibri" w:hAnsi="Times New Roman" w:cs="Times New Roman"/>
          <w:color w:val="auto"/>
        </w:rPr>
      </w:pPr>
      <w:r>
        <w:rPr>
          <w:rFonts w:ascii="Times New Roman" w:eastAsia="Calibri" w:hAnsi="Times New Roman" w:cs="Times New Roman"/>
          <w:color w:val="auto"/>
        </w:rPr>
        <w:t>96</w:t>
      </w:r>
      <w:r w:rsidR="00C15C1C" w:rsidRPr="00B224A9">
        <w:rPr>
          <w:rFonts w:ascii="Times New Roman" w:eastAsia="Calibri" w:hAnsi="Times New Roman" w:cs="Times New Roman"/>
          <w:color w:val="auto"/>
        </w:rPr>
        <w:t>ª REUNIÃO ORDINÁRIA DA</w:t>
      </w:r>
      <w:r w:rsidR="00C15C1C" w:rsidRPr="00C15C1C">
        <w:rPr>
          <w:rFonts w:ascii="Times New Roman" w:eastAsia="Calibri" w:hAnsi="Times New Roman" w:cs="Times New Roman"/>
          <w:color w:val="auto"/>
        </w:rPr>
        <w:t xml:space="preserve"> CEP-CAU/BR</w:t>
      </w:r>
    </w:p>
    <w:p w:rsidR="00C15C1C" w:rsidRPr="00C15C1C" w:rsidRDefault="00C15C1C" w:rsidP="00C15C1C">
      <w:pPr>
        <w:tabs>
          <w:tab w:val="center" w:pos="212.60pt"/>
          <w:tab w:val="end" w:pos="425.20pt"/>
        </w:tabs>
        <w:spacing w:after="0pt" w:line="12pt" w:lineRule="auto"/>
        <w:jc w:val="center"/>
        <w:rPr>
          <w:rFonts w:ascii="Times New Roman" w:eastAsia="Calibri" w:hAnsi="Times New Roman" w:cs="Times New Roman"/>
          <w:b w:val="0"/>
          <w:color w:val="auto"/>
        </w:rPr>
      </w:pPr>
      <w:r w:rsidRPr="00C15C1C">
        <w:rPr>
          <w:rFonts w:ascii="Times New Roman" w:eastAsia="Calibri" w:hAnsi="Times New Roman" w:cs="Times New Roman"/>
          <w:b w:val="0"/>
          <w:color w:val="auto"/>
        </w:rPr>
        <w:t>Videoconferência</w:t>
      </w:r>
    </w:p>
    <w:p w:rsidR="00C15C1C" w:rsidRPr="00C15C1C" w:rsidRDefault="00C15C1C" w:rsidP="00C15C1C">
      <w:pPr>
        <w:tabs>
          <w:tab w:val="center" w:pos="212.60pt"/>
          <w:tab w:val="end" w:pos="425.20pt"/>
        </w:tabs>
        <w:spacing w:after="0pt" w:line="12pt" w:lineRule="auto"/>
        <w:jc w:val="center"/>
        <w:rPr>
          <w:rFonts w:ascii="Times New Roman" w:eastAsia="Calibri" w:hAnsi="Times New Roman" w:cs="Times New Roman"/>
          <w:b w:val="0"/>
          <w:color w:val="auto"/>
        </w:rPr>
      </w:pPr>
    </w:p>
    <w:p w:rsidR="00C15C1C" w:rsidRPr="00C15C1C" w:rsidRDefault="00C15C1C" w:rsidP="00C15C1C">
      <w:pPr>
        <w:tabs>
          <w:tab w:val="center" w:pos="212.60pt"/>
          <w:tab w:val="end" w:pos="425.20pt"/>
        </w:tabs>
        <w:spacing w:after="0pt" w:line="12pt" w:lineRule="auto"/>
        <w:rPr>
          <w:rFonts w:ascii="Times New Roman" w:eastAsia="Calibri" w:hAnsi="Times New Roman" w:cs="Times New Roman"/>
          <w:color w:val="auto"/>
        </w:rPr>
      </w:pPr>
    </w:p>
    <w:p w:rsidR="00C15C1C" w:rsidRPr="00C15C1C" w:rsidRDefault="00C15C1C" w:rsidP="00C15C1C">
      <w:pPr>
        <w:spacing w:after="6pt" w:line="12pt" w:lineRule="auto"/>
        <w:jc w:val="center"/>
        <w:rPr>
          <w:rFonts w:ascii="Times New Roman" w:eastAsia="Cambria" w:hAnsi="Times New Roman" w:cs="Times New Roman"/>
          <w:color w:val="auto"/>
          <w:lang w:eastAsia="pt-BR"/>
        </w:rPr>
      </w:pPr>
      <w:r w:rsidRPr="00C15C1C">
        <w:rPr>
          <w:rFonts w:ascii="Times New Roman" w:eastAsia="Cambria" w:hAnsi="Times New Roman" w:cs="Times New Roman"/>
          <w:color w:val="auto"/>
          <w:lang w:eastAsia="pt-BR"/>
        </w:rPr>
        <w:t>Folha de Votação</w:t>
      </w:r>
    </w:p>
    <w:tbl>
      <w:tblPr>
        <w:tblW w:w="510.30pt" w:type="dxa"/>
        <w:tblInd w:w="-22.95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0" w:firstColumn="1" w:lastColumn="0" w:noHBand="0" w:noVBand="1"/>
      </w:tblPr>
      <w:tblGrid>
        <w:gridCol w:w="1134"/>
        <w:gridCol w:w="2552"/>
        <w:gridCol w:w="3118"/>
        <w:gridCol w:w="709"/>
        <w:gridCol w:w="851"/>
        <w:gridCol w:w="708"/>
        <w:gridCol w:w="1134"/>
      </w:tblGrid>
      <w:tr w:rsidR="00C15C1C" w:rsidRPr="00C15C1C" w:rsidTr="006C7BDB">
        <w:tc>
          <w:tcPr>
            <w:tcW w:w="56.70pt" w:type="dxa"/>
            <w:vMerge w:val="restart"/>
            <w:tcBorders>
              <w:top w:val="single" w:sz="4" w:space="0" w:color="auto"/>
              <w:start w:val="single" w:sz="4" w:space="0" w:color="auto"/>
              <w:bottom w:val="single" w:sz="4" w:space="0" w:color="auto"/>
              <w:end w:val="single" w:sz="4" w:space="0" w:color="auto"/>
            </w:tcBorders>
            <w:vAlign w:val="center"/>
            <w:hideMark/>
          </w:tcPr>
          <w:p w:rsidR="00C15C1C" w:rsidRPr="00C15C1C" w:rsidRDefault="00C15C1C" w:rsidP="00C15C1C">
            <w:pPr>
              <w:spacing w:after="0pt" w:line="12pt" w:lineRule="auto"/>
              <w:ind w:start="-2.80pt" w:end="-5.40pt"/>
              <w:jc w:val="center"/>
              <w:rPr>
                <w:rFonts w:ascii="Times New Roman" w:eastAsia="Cambria" w:hAnsi="Times New Roman" w:cs="Times New Roman"/>
                <w:color w:val="auto"/>
                <w:lang w:eastAsia="pt-BR"/>
              </w:rPr>
            </w:pPr>
            <w:r w:rsidRPr="00C15C1C">
              <w:rPr>
                <w:rFonts w:ascii="Times New Roman" w:eastAsia="Cambria" w:hAnsi="Times New Roman" w:cs="Times New Roman"/>
                <w:color w:val="auto"/>
                <w:lang w:eastAsia="pt-BR"/>
              </w:rPr>
              <w:t>UF</w:t>
            </w:r>
          </w:p>
          <w:p w:rsidR="00C15C1C" w:rsidRPr="00C15C1C" w:rsidRDefault="00C15C1C" w:rsidP="00C15C1C">
            <w:pPr>
              <w:spacing w:after="0pt" w:line="12pt" w:lineRule="auto"/>
              <w:ind w:end="-5.40pt"/>
              <w:rPr>
                <w:rFonts w:ascii="Times New Roman" w:eastAsia="Cambria" w:hAnsi="Times New Roman" w:cs="Times New Roman"/>
                <w:b w:val="0"/>
                <w:color w:val="auto"/>
                <w:lang w:eastAsia="pt-BR"/>
              </w:rPr>
            </w:pPr>
          </w:p>
        </w:tc>
        <w:tc>
          <w:tcPr>
            <w:tcW w:w="127.60pt" w:type="dxa"/>
            <w:vMerge w:val="restart"/>
            <w:tcBorders>
              <w:top w:val="single" w:sz="4" w:space="0" w:color="auto"/>
              <w:start w:val="single" w:sz="4" w:space="0" w:color="auto"/>
              <w:bottom w:val="single" w:sz="4" w:space="0" w:color="auto"/>
              <w:end w:val="single" w:sz="4" w:space="0" w:color="auto"/>
            </w:tcBorders>
          </w:tcPr>
          <w:p w:rsidR="00C15C1C" w:rsidRPr="00C06000" w:rsidRDefault="00C15C1C" w:rsidP="00C15C1C">
            <w:pPr>
              <w:spacing w:after="0pt" w:line="12pt" w:lineRule="auto"/>
              <w:jc w:val="center"/>
              <w:rPr>
                <w:rFonts w:ascii="Times New Roman" w:eastAsia="Cambria" w:hAnsi="Times New Roman" w:cs="Times New Roman"/>
                <w:color w:val="auto"/>
                <w:lang w:eastAsia="pt-BR"/>
              </w:rPr>
            </w:pPr>
          </w:p>
          <w:p w:rsidR="00C15C1C" w:rsidRPr="00C06000" w:rsidRDefault="00C15C1C" w:rsidP="00C15C1C">
            <w:pPr>
              <w:spacing w:after="0pt" w:line="12pt" w:lineRule="auto"/>
              <w:jc w:val="center"/>
              <w:rPr>
                <w:rFonts w:ascii="Times New Roman" w:eastAsia="Cambria" w:hAnsi="Times New Roman" w:cs="Times New Roman"/>
                <w:color w:val="auto"/>
                <w:lang w:eastAsia="pt-BR"/>
              </w:rPr>
            </w:pPr>
            <w:r w:rsidRPr="00C06000">
              <w:rPr>
                <w:rFonts w:ascii="Times New Roman" w:eastAsia="Cambria" w:hAnsi="Times New Roman" w:cs="Times New Roman"/>
                <w:color w:val="auto"/>
                <w:lang w:eastAsia="pt-BR"/>
              </w:rPr>
              <w:t>Função</w:t>
            </w:r>
          </w:p>
        </w:tc>
        <w:tc>
          <w:tcPr>
            <w:tcW w:w="155.90pt" w:type="dxa"/>
            <w:vMerge w:val="restart"/>
            <w:tcBorders>
              <w:top w:val="single" w:sz="4" w:space="0" w:color="auto"/>
              <w:start w:val="single" w:sz="4" w:space="0" w:color="auto"/>
              <w:bottom w:val="single" w:sz="4" w:space="0" w:color="auto"/>
              <w:end w:val="single" w:sz="4" w:space="0" w:color="auto"/>
            </w:tcBorders>
            <w:vAlign w:val="center"/>
            <w:hideMark/>
          </w:tcPr>
          <w:p w:rsidR="00C15C1C" w:rsidRPr="00C06000" w:rsidRDefault="00C15C1C" w:rsidP="00C15C1C">
            <w:pPr>
              <w:spacing w:after="0pt" w:line="12pt" w:lineRule="auto"/>
              <w:jc w:val="center"/>
              <w:rPr>
                <w:rFonts w:ascii="Times New Roman" w:eastAsia="Cambria" w:hAnsi="Times New Roman" w:cs="Times New Roman"/>
                <w:color w:val="auto"/>
                <w:lang w:eastAsia="pt-BR"/>
              </w:rPr>
            </w:pPr>
            <w:r w:rsidRPr="00C06000">
              <w:rPr>
                <w:rFonts w:ascii="Times New Roman" w:eastAsia="Cambria" w:hAnsi="Times New Roman" w:cs="Times New Roman"/>
                <w:color w:val="auto"/>
                <w:lang w:eastAsia="pt-BR"/>
              </w:rPr>
              <w:t>Conselheiro(a)</w:t>
            </w:r>
          </w:p>
        </w:tc>
        <w:tc>
          <w:tcPr>
            <w:tcW w:w="170.10pt" w:type="dxa"/>
            <w:gridSpan w:val="4"/>
            <w:tcBorders>
              <w:top w:val="single" w:sz="4" w:space="0" w:color="auto"/>
              <w:start w:val="single" w:sz="4" w:space="0" w:color="auto"/>
              <w:bottom w:val="single" w:sz="4" w:space="0" w:color="auto"/>
              <w:end w:val="single" w:sz="4" w:space="0" w:color="auto"/>
            </w:tcBorders>
            <w:hideMark/>
          </w:tcPr>
          <w:p w:rsidR="00C15C1C" w:rsidRPr="00C06000" w:rsidRDefault="00C15C1C" w:rsidP="00C15C1C">
            <w:pPr>
              <w:spacing w:after="0pt" w:line="12pt" w:lineRule="auto"/>
              <w:jc w:val="center"/>
              <w:rPr>
                <w:rFonts w:ascii="Times New Roman" w:eastAsia="Cambria" w:hAnsi="Times New Roman" w:cs="Times New Roman"/>
                <w:color w:val="auto"/>
                <w:lang w:eastAsia="pt-BR"/>
              </w:rPr>
            </w:pPr>
            <w:r w:rsidRPr="00C06000">
              <w:rPr>
                <w:rFonts w:ascii="Times New Roman" w:eastAsia="Cambria" w:hAnsi="Times New Roman" w:cs="Times New Roman"/>
                <w:color w:val="auto"/>
                <w:lang w:eastAsia="pt-BR"/>
              </w:rPr>
              <w:t>Votação</w:t>
            </w:r>
          </w:p>
        </w:tc>
      </w:tr>
      <w:tr w:rsidR="00C15C1C" w:rsidRPr="00C15C1C" w:rsidTr="006C7BDB">
        <w:tc>
          <w:tcPr>
            <w:tcW w:w="56.70pt" w:type="dxa"/>
            <w:vMerge/>
            <w:tcBorders>
              <w:top w:val="single" w:sz="4" w:space="0" w:color="auto"/>
              <w:start w:val="single" w:sz="4" w:space="0" w:color="auto"/>
              <w:bottom w:val="single" w:sz="4" w:space="0" w:color="auto"/>
              <w:end w:val="single" w:sz="4" w:space="0" w:color="auto"/>
            </w:tcBorders>
            <w:vAlign w:val="center"/>
            <w:hideMark/>
          </w:tcPr>
          <w:p w:rsidR="00C15C1C" w:rsidRPr="00C15C1C" w:rsidRDefault="00C15C1C" w:rsidP="00C15C1C">
            <w:pPr>
              <w:spacing w:after="0pt" w:line="12pt" w:lineRule="auto"/>
              <w:rPr>
                <w:rFonts w:ascii="Times New Roman" w:eastAsia="Cambria" w:hAnsi="Times New Roman" w:cs="Times New Roman"/>
                <w:b w:val="0"/>
                <w:color w:val="auto"/>
                <w:lang w:eastAsia="pt-BR"/>
              </w:rPr>
            </w:pPr>
          </w:p>
        </w:tc>
        <w:tc>
          <w:tcPr>
            <w:tcW w:w="127.60pt" w:type="dxa"/>
            <w:vMerge/>
            <w:tcBorders>
              <w:top w:val="single" w:sz="4" w:space="0" w:color="auto"/>
              <w:start w:val="single" w:sz="4" w:space="0" w:color="auto"/>
              <w:bottom w:val="single" w:sz="4" w:space="0" w:color="auto"/>
              <w:end w:val="single" w:sz="4" w:space="0" w:color="auto"/>
            </w:tcBorders>
            <w:vAlign w:val="center"/>
            <w:hideMark/>
          </w:tcPr>
          <w:p w:rsidR="00C15C1C" w:rsidRPr="00C06000" w:rsidRDefault="00C15C1C" w:rsidP="00C15C1C">
            <w:pPr>
              <w:spacing w:after="0pt" w:line="12pt" w:lineRule="auto"/>
              <w:rPr>
                <w:rFonts w:ascii="Times New Roman" w:eastAsia="Cambria" w:hAnsi="Times New Roman" w:cs="Times New Roman"/>
                <w:color w:val="auto"/>
                <w:lang w:eastAsia="pt-BR"/>
              </w:rPr>
            </w:pPr>
          </w:p>
        </w:tc>
        <w:tc>
          <w:tcPr>
            <w:tcW w:w="155.90pt" w:type="dxa"/>
            <w:vMerge/>
            <w:tcBorders>
              <w:top w:val="single" w:sz="4" w:space="0" w:color="auto"/>
              <w:start w:val="single" w:sz="4" w:space="0" w:color="auto"/>
              <w:bottom w:val="single" w:sz="4" w:space="0" w:color="auto"/>
              <w:end w:val="single" w:sz="4" w:space="0" w:color="auto"/>
            </w:tcBorders>
            <w:vAlign w:val="center"/>
            <w:hideMark/>
          </w:tcPr>
          <w:p w:rsidR="00C15C1C" w:rsidRPr="00C06000" w:rsidRDefault="00C15C1C" w:rsidP="00C15C1C">
            <w:pPr>
              <w:spacing w:after="0pt" w:line="12pt" w:lineRule="auto"/>
              <w:rPr>
                <w:rFonts w:ascii="Times New Roman" w:eastAsia="Cambria" w:hAnsi="Times New Roman" w:cs="Times New Roman"/>
                <w:color w:val="auto"/>
                <w:lang w:eastAsia="pt-BR"/>
              </w:rPr>
            </w:pPr>
          </w:p>
        </w:tc>
        <w:tc>
          <w:tcPr>
            <w:tcW w:w="35.45pt" w:type="dxa"/>
            <w:tcBorders>
              <w:top w:val="single" w:sz="4" w:space="0" w:color="auto"/>
              <w:start w:val="single" w:sz="4" w:space="0" w:color="auto"/>
              <w:bottom w:val="single" w:sz="4" w:space="0" w:color="auto"/>
              <w:end w:val="single" w:sz="4" w:space="0" w:color="auto"/>
            </w:tcBorders>
            <w:hideMark/>
          </w:tcPr>
          <w:p w:rsidR="00C15C1C" w:rsidRPr="00C06000" w:rsidRDefault="00C15C1C" w:rsidP="00C15C1C">
            <w:pPr>
              <w:spacing w:after="0pt" w:line="12pt" w:lineRule="auto"/>
              <w:jc w:val="center"/>
              <w:rPr>
                <w:rFonts w:ascii="Times New Roman" w:eastAsia="Cambria" w:hAnsi="Times New Roman" w:cs="Times New Roman"/>
                <w:color w:val="auto"/>
                <w:lang w:eastAsia="pt-BR"/>
              </w:rPr>
            </w:pPr>
            <w:r w:rsidRPr="00C06000">
              <w:rPr>
                <w:rFonts w:ascii="Times New Roman" w:eastAsia="Cambria" w:hAnsi="Times New Roman" w:cs="Times New Roman"/>
                <w:color w:val="auto"/>
                <w:lang w:eastAsia="pt-BR"/>
              </w:rPr>
              <w:t>Sim</w:t>
            </w:r>
          </w:p>
        </w:tc>
        <w:tc>
          <w:tcPr>
            <w:tcW w:w="42.55pt" w:type="dxa"/>
            <w:tcBorders>
              <w:top w:val="single" w:sz="4" w:space="0" w:color="auto"/>
              <w:start w:val="single" w:sz="4" w:space="0" w:color="auto"/>
              <w:bottom w:val="single" w:sz="4" w:space="0" w:color="auto"/>
              <w:end w:val="single" w:sz="4" w:space="0" w:color="auto"/>
            </w:tcBorders>
            <w:hideMark/>
          </w:tcPr>
          <w:p w:rsidR="00C15C1C" w:rsidRPr="00C06000" w:rsidRDefault="00C15C1C" w:rsidP="00C15C1C">
            <w:pPr>
              <w:spacing w:after="0pt" w:line="12pt" w:lineRule="auto"/>
              <w:ind w:start="-2.65pt" w:end="-2.20pt"/>
              <w:jc w:val="center"/>
              <w:rPr>
                <w:rFonts w:ascii="Times New Roman" w:eastAsia="Cambria" w:hAnsi="Times New Roman" w:cs="Times New Roman"/>
                <w:color w:val="auto"/>
                <w:lang w:eastAsia="pt-BR"/>
              </w:rPr>
            </w:pPr>
            <w:r w:rsidRPr="00C06000">
              <w:rPr>
                <w:rFonts w:ascii="Times New Roman" w:eastAsia="Cambria" w:hAnsi="Times New Roman" w:cs="Times New Roman"/>
                <w:color w:val="auto"/>
                <w:lang w:eastAsia="pt-BR"/>
              </w:rPr>
              <w:t>Não</w:t>
            </w:r>
          </w:p>
        </w:tc>
        <w:tc>
          <w:tcPr>
            <w:tcW w:w="35.40pt" w:type="dxa"/>
            <w:tcBorders>
              <w:top w:val="single" w:sz="4" w:space="0" w:color="auto"/>
              <w:start w:val="single" w:sz="4" w:space="0" w:color="auto"/>
              <w:bottom w:val="single" w:sz="4" w:space="0" w:color="auto"/>
              <w:end w:val="single" w:sz="4" w:space="0" w:color="auto"/>
            </w:tcBorders>
            <w:hideMark/>
          </w:tcPr>
          <w:p w:rsidR="00C15C1C" w:rsidRPr="00C06000" w:rsidRDefault="00C15C1C" w:rsidP="00C15C1C">
            <w:pPr>
              <w:spacing w:after="0pt" w:line="12pt" w:lineRule="auto"/>
              <w:jc w:val="center"/>
              <w:rPr>
                <w:rFonts w:ascii="Times New Roman" w:eastAsia="Cambria" w:hAnsi="Times New Roman" w:cs="Times New Roman"/>
                <w:color w:val="auto"/>
                <w:lang w:eastAsia="pt-BR"/>
              </w:rPr>
            </w:pPr>
            <w:r w:rsidRPr="00C06000">
              <w:rPr>
                <w:rFonts w:ascii="Times New Roman" w:eastAsia="Cambria" w:hAnsi="Times New Roman" w:cs="Times New Roman"/>
                <w:color w:val="auto"/>
                <w:lang w:eastAsia="pt-BR"/>
              </w:rPr>
              <w:t>Abst</w:t>
            </w:r>
          </w:p>
        </w:tc>
        <w:tc>
          <w:tcPr>
            <w:tcW w:w="56.70pt" w:type="dxa"/>
            <w:tcBorders>
              <w:top w:val="single" w:sz="4" w:space="0" w:color="auto"/>
              <w:start w:val="single" w:sz="4" w:space="0" w:color="auto"/>
              <w:bottom w:val="single" w:sz="4" w:space="0" w:color="auto"/>
              <w:end w:val="single" w:sz="4" w:space="0" w:color="auto"/>
            </w:tcBorders>
            <w:hideMark/>
          </w:tcPr>
          <w:p w:rsidR="00C15C1C" w:rsidRPr="00C06000" w:rsidRDefault="00C15C1C" w:rsidP="00C15C1C">
            <w:pPr>
              <w:spacing w:after="0pt" w:line="12pt" w:lineRule="auto"/>
              <w:jc w:val="center"/>
              <w:rPr>
                <w:rFonts w:ascii="Times New Roman" w:eastAsia="Cambria" w:hAnsi="Times New Roman" w:cs="Times New Roman"/>
                <w:color w:val="auto"/>
                <w:lang w:eastAsia="pt-BR"/>
              </w:rPr>
            </w:pPr>
            <w:r w:rsidRPr="00C06000">
              <w:rPr>
                <w:rFonts w:ascii="Times New Roman" w:eastAsia="Cambria" w:hAnsi="Times New Roman" w:cs="Times New Roman"/>
                <w:color w:val="auto"/>
                <w:lang w:eastAsia="pt-BR"/>
              </w:rPr>
              <w:t>Ausên</w:t>
            </w:r>
          </w:p>
        </w:tc>
      </w:tr>
      <w:tr w:rsidR="00C15C1C" w:rsidRPr="00C15C1C" w:rsidTr="006C7BDB">
        <w:trPr>
          <w:trHeight w:val="28"/>
        </w:trPr>
        <w:tc>
          <w:tcPr>
            <w:tcW w:w="56.70pt" w:type="dxa"/>
            <w:tcBorders>
              <w:top w:val="single" w:sz="4" w:space="0" w:color="auto"/>
              <w:start w:val="single" w:sz="4" w:space="0" w:color="auto"/>
              <w:bottom w:val="single" w:sz="4" w:space="0" w:color="auto"/>
              <w:end w:val="single" w:sz="4" w:space="0" w:color="auto"/>
            </w:tcBorders>
            <w:vAlign w:val="center"/>
            <w:hideMark/>
          </w:tcPr>
          <w:p w:rsidR="00C15C1C" w:rsidRPr="00C15C1C" w:rsidRDefault="00C15C1C" w:rsidP="00C15C1C">
            <w:pPr>
              <w:spacing w:after="0pt" w:line="12pt" w:lineRule="auto"/>
              <w:ind w:start="-2.80pt" w:end="-5.40pt"/>
              <w:jc w:val="center"/>
              <w:rPr>
                <w:rFonts w:ascii="Times New Roman" w:eastAsia="Times New Roman" w:hAnsi="Times New Roman" w:cs="Times New Roman"/>
                <w:b w:val="0"/>
                <w:color w:val="000000"/>
                <w:lang w:eastAsia="pt-BR"/>
              </w:rPr>
            </w:pPr>
            <w:r w:rsidRPr="00C15C1C">
              <w:rPr>
                <w:rFonts w:ascii="Times New Roman" w:eastAsia="Times New Roman" w:hAnsi="Times New Roman" w:cs="Times New Roman"/>
                <w:b w:val="0"/>
                <w:color w:val="000000"/>
                <w:lang w:eastAsia="pt-BR"/>
              </w:rPr>
              <w:t>RN</w:t>
            </w:r>
          </w:p>
        </w:tc>
        <w:tc>
          <w:tcPr>
            <w:tcW w:w="127.60pt" w:type="dxa"/>
            <w:tcBorders>
              <w:top w:val="single" w:sz="4" w:space="0" w:color="auto"/>
              <w:start w:val="single" w:sz="4" w:space="0" w:color="auto"/>
              <w:bottom w:val="single" w:sz="4" w:space="0" w:color="auto"/>
              <w:end w:val="single" w:sz="4" w:space="0" w:color="auto"/>
            </w:tcBorders>
            <w:hideMark/>
          </w:tcPr>
          <w:p w:rsidR="00C15C1C" w:rsidRPr="00C06000" w:rsidRDefault="00C15C1C" w:rsidP="00C15C1C">
            <w:pPr>
              <w:spacing w:after="0pt" w:line="12pt" w:lineRule="auto"/>
              <w:rPr>
                <w:rFonts w:ascii="Times New Roman" w:eastAsia="Cambria" w:hAnsi="Times New Roman" w:cs="Times New Roman"/>
                <w:b w:val="0"/>
                <w:color w:val="auto"/>
                <w:lang w:eastAsia="pt-BR"/>
              </w:rPr>
            </w:pPr>
            <w:r w:rsidRPr="00C06000">
              <w:rPr>
                <w:rFonts w:ascii="Times New Roman" w:eastAsia="Cambria" w:hAnsi="Times New Roman" w:cs="Times New Roman"/>
                <w:b w:val="0"/>
                <w:color w:val="auto"/>
                <w:lang w:eastAsia="pt-BR"/>
              </w:rPr>
              <w:t>Coordenadora</w:t>
            </w:r>
          </w:p>
        </w:tc>
        <w:tc>
          <w:tcPr>
            <w:tcW w:w="155.90pt" w:type="dxa"/>
            <w:tcBorders>
              <w:top w:val="single" w:sz="4" w:space="0" w:color="auto"/>
              <w:start w:val="single" w:sz="4" w:space="0" w:color="auto"/>
              <w:bottom w:val="single" w:sz="4" w:space="0" w:color="auto"/>
              <w:end w:val="single" w:sz="4" w:space="0" w:color="auto"/>
            </w:tcBorders>
            <w:vAlign w:val="center"/>
            <w:hideMark/>
          </w:tcPr>
          <w:p w:rsidR="00C15C1C" w:rsidRPr="00C06000" w:rsidRDefault="00C15C1C" w:rsidP="00C15C1C">
            <w:pPr>
              <w:spacing w:after="0pt" w:line="12pt" w:lineRule="auto"/>
              <w:rPr>
                <w:rFonts w:ascii="Times New Roman" w:eastAsia="Cambria" w:hAnsi="Times New Roman" w:cs="Times New Roman"/>
                <w:b w:val="0"/>
                <w:color w:val="000000"/>
              </w:rPr>
            </w:pPr>
            <w:r w:rsidRPr="00C06000">
              <w:rPr>
                <w:rFonts w:ascii="Times New Roman" w:eastAsia="Cambria" w:hAnsi="Times New Roman" w:cs="Times New Roman"/>
                <w:b w:val="0"/>
                <w:snapToGrid w:val="0"/>
                <w:color w:val="000000"/>
              </w:rPr>
              <w:t xml:space="preserve">Patrícia Silva Luz de Macedo   </w:t>
            </w:r>
          </w:p>
        </w:tc>
        <w:tc>
          <w:tcPr>
            <w:tcW w:w="35.45pt" w:type="dxa"/>
            <w:tcBorders>
              <w:top w:val="single" w:sz="4" w:space="0" w:color="auto"/>
              <w:start w:val="single" w:sz="4" w:space="0" w:color="auto"/>
              <w:bottom w:val="single" w:sz="4" w:space="0" w:color="auto"/>
              <w:end w:val="single" w:sz="4" w:space="0" w:color="auto"/>
            </w:tcBorders>
          </w:tcPr>
          <w:p w:rsidR="00C15C1C" w:rsidRPr="00C06000" w:rsidRDefault="00B224A9" w:rsidP="00C15C1C">
            <w:pPr>
              <w:spacing w:after="0pt" w:line="12pt" w:lineRule="auto"/>
              <w:jc w:val="center"/>
              <w:rPr>
                <w:rFonts w:ascii="Times New Roman" w:eastAsia="Cambria" w:hAnsi="Times New Roman" w:cs="Times New Roman"/>
                <w:b w:val="0"/>
                <w:color w:val="auto"/>
                <w:lang w:eastAsia="pt-BR"/>
              </w:rPr>
            </w:pPr>
            <w:r w:rsidRPr="00C06000">
              <w:rPr>
                <w:rFonts w:ascii="Times New Roman" w:eastAsia="Cambria" w:hAnsi="Times New Roman" w:cs="Times New Roman"/>
                <w:b w:val="0"/>
                <w:color w:val="auto"/>
                <w:lang w:eastAsia="pt-BR"/>
              </w:rPr>
              <w:t>X</w:t>
            </w:r>
          </w:p>
        </w:tc>
        <w:tc>
          <w:tcPr>
            <w:tcW w:w="42.55pt" w:type="dxa"/>
            <w:tcBorders>
              <w:top w:val="single" w:sz="4" w:space="0" w:color="auto"/>
              <w:start w:val="single" w:sz="4" w:space="0" w:color="auto"/>
              <w:bottom w:val="single" w:sz="4" w:space="0" w:color="auto"/>
              <w:end w:val="single" w:sz="4" w:space="0" w:color="auto"/>
            </w:tcBorders>
          </w:tcPr>
          <w:p w:rsidR="00C15C1C" w:rsidRPr="00C06000" w:rsidRDefault="00C15C1C" w:rsidP="00C15C1C">
            <w:pPr>
              <w:spacing w:after="0pt" w:line="12pt" w:lineRule="auto"/>
              <w:rPr>
                <w:rFonts w:ascii="Times New Roman" w:eastAsia="Cambria" w:hAnsi="Times New Roman" w:cs="Times New Roman"/>
                <w:b w:val="0"/>
                <w:color w:val="auto"/>
                <w:lang w:eastAsia="pt-BR"/>
              </w:rPr>
            </w:pPr>
          </w:p>
        </w:tc>
        <w:tc>
          <w:tcPr>
            <w:tcW w:w="35.40pt" w:type="dxa"/>
            <w:tcBorders>
              <w:top w:val="single" w:sz="4" w:space="0" w:color="auto"/>
              <w:start w:val="single" w:sz="4" w:space="0" w:color="auto"/>
              <w:bottom w:val="single" w:sz="4" w:space="0" w:color="auto"/>
              <w:end w:val="single" w:sz="4" w:space="0" w:color="auto"/>
            </w:tcBorders>
          </w:tcPr>
          <w:p w:rsidR="00C15C1C" w:rsidRPr="00C06000" w:rsidRDefault="00C15C1C" w:rsidP="00C15C1C">
            <w:pPr>
              <w:spacing w:after="0pt" w:line="12pt" w:lineRule="auto"/>
              <w:rPr>
                <w:rFonts w:ascii="Times New Roman" w:eastAsia="Cambria" w:hAnsi="Times New Roman" w:cs="Times New Roman"/>
                <w:b w:val="0"/>
                <w:color w:val="auto"/>
                <w:lang w:eastAsia="pt-BR"/>
              </w:rPr>
            </w:pPr>
          </w:p>
        </w:tc>
        <w:tc>
          <w:tcPr>
            <w:tcW w:w="56.70pt" w:type="dxa"/>
            <w:tcBorders>
              <w:top w:val="single" w:sz="4" w:space="0" w:color="auto"/>
              <w:start w:val="single" w:sz="4" w:space="0" w:color="auto"/>
              <w:bottom w:val="single" w:sz="4" w:space="0" w:color="auto"/>
              <w:end w:val="single" w:sz="4" w:space="0" w:color="auto"/>
            </w:tcBorders>
          </w:tcPr>
          <w:p w:rsidR="00C15C1C" w:rsidRPr="00C06000" w:rsidRDefault="00C15C1C" w:rsidP="00C15C1C">
            <w:pPr>
              <w:spacing w:after="0pt" w:line="12pt" w:lineRule="auto"/>
              <w:rPr>
                <w:rFonts w:ascii="Times New Roman" w:eastAsia="Cambria" w:hAnsi="Times New Roman" w:cs="Times New Roman"/>
                <w:b w:val="0"/>
                <w:color w:val="auto"/>
                <w:lang w:eastAsia="pt-BR"/>
              </w:rPr>
            </w:pPr>
          </w:p>
        </w:tc>
      </w:tr>
      <w:tr w:rsidR="00C15C1C" w:rsidRPr="00C15C1C" w:rsidTr="006C7BDB">
        <w:trPr>
          <w:trHeight w:val="28"/>
        </w:trPr>
        <w:tc>
          <w:tcPr>
            <w:tcW w:w="56.70pt" w:type="dxa"/>
            <w:tcBorders>
              <w:top w:val="single" w:sz="4" w:space="0" w:color="auto"/>
              <w:start w:val="single" w:sz="4" w:space="0" w:color="auto"/>
              <w:bottom w:val="single" w:sz="4" w:space="0" w:color="auto"/>
              <w:end w:val="single" w:sz="4" w:space="0" w:color="auto"/>
            </w:tcBorders>
            <w:vAlign w:val="center"/>
            <w:hideMark/>
          </w:tcPr>
          <w:p w:rsidR="00C15C1C" w:rsidRPr="00C15C1C" w:rsidRDefault="00C15C1C" w:rsidP="00C15C1C">
            <w:pPr>
              <w:spacing w:after="0pt" w:line="12pt" w:lineRule="auto"/>
              <w:ind w:start="-2.80pt" w:end="-5.40pt"/>
              <w:jc w:val="center"/>
              <w:rPr>
                <w:rFonts w:ascii="Times New Roman" w:eastAsia="Times New Roman" w:hAnsi="Times New Roman" w:cs="Times New Roman"/>
                <w:b w:val="0"/>
                <w:color w:val="000000"/>
                <w:lang w:eastAsia="pt-BR"/>
              </w:rPr>
            </w:pPr>
            <w:r w:rsidRPr="00C15C1C">
              <w:rPr>
                <w:rFonts w:ascii="Times New Roman" w:eastAsia="Times New Roman" w:hAnsi="Times New Roman" w:cs="Times New Roman"/>
                <w:b w:val="0"/>
                <w:color w:val="000000"/>
                <w:lang w:eastAsia="pt-BR"/>
              </w:rPr>
              <w:t>AL</w:t>
            </w:r>
          </w:p>
        </w:tc>
        <w:tc>
          <w:tcPr>
            <w:tcW w:w="127.60pt" w:type="dxa"/>
            <w:tcBorders>
              <w:top w:val="single" w:sz="4" w:space="0" w:color="auto"/>
              <w:start w:val="single" w:sz="4" w:space="0" w:color="auto"/>
              <w:bottom w:val="single" w:sz="4" w:space="0" w:color="auto"/>
              <w:end w:val="single" w:sz="4" w:space="0" w:color="auto"/>
            </w:tcBorders>
            <w:hideMark/>
          </w:tcPr>
          <w:p w:rsidR="00C15C1C" w:rsidRPr="00C06000" w:rsidRDefault="00C15C1C" w:rsidP="00C15C1C">
            <w:pPr>
              <w:spacing w:after="0pt" w:line="12pt" w:lineRule="auto"/>
              <w:rPr>
                <w:rFonts w:ascii="Times New Roman" w:eastAsia="Cambria" w:hAnsi="Times New Roman" w:cs="Times New Roman"/>
                <w:b w:val="0"/>
                <w:color w:val="auto"/>
                <w:lang w:eastAsia="pt-BR"/>
              </w:rPr>
            </w:pPr>
            <w:r w:rsidRPr="00C06000">
              <w:rPr>
                <w:rFonts w:ascii="Times New Roman" w:eastAsia="Cambria" w:hAnsi="Times New Roman" w:cs="Times New Roman"/>
                <w:b w:val="0"/>
                <w:color w:val="auto"/>
                <w:lang w:eastAsia="pt-BR"/>
              </w:rPr>
              <w:t>Coordenadora-Adjunta</w:t>
            </w:r>
          </w:p>
        </w:tc>
        <w:tc>
          <w:tcPr>
            <w:tcW w:w="155.90pt" w:type="dxa"/>
            <w:tcBorders>
              <w:top w:val="single" w:sz="4" w:space="0" w:color="auto"/>
              <w:start w:val="single" w:sz="4" w:space="0" w:color="auto"/>
              <w:bottom w:val="single" w:sz="4" w:space="0" w:color="auto"/>
              <w:end w:val="single" w:sz="4" w:space="0" w:color="auto"/>
            </w:tcBorders>
            <w:vAlign w:val="center"/>
            <w:hideMark/>
          </w:tcPr>
          <w:p w:rsidR="00C15C1C" w:rsidRPr="00C06000" w:rsidRDefault="00C15C1C" w:rsidP="00C15C1C">
            <w:pPr>
              <w:spacing w:after="0pt" w:line="12pt" w:lineRule="auto"/>
              <w:rPr>
                <w:rFonts w:ascii="Times New Roman" w:eastAsia="Cambria" w:hAnsi="Times New Roman" w:cs="Times New Roman"/>
                <w:b w:val="0"/>
                <w:color w:val="000000"/>
              </w:rPr>
            </w:pPr>
            <w:r w:rsidRPr="00C06000">
              <w:rPr>
                <w:rFonts w:ascii="Times New Roman" w:eastAsia="Cambria" w:hAnsi="Times New Roman" w:cs="Times New Roman"/>
                <w:b w:val="0"/>
                <w:snapToGrid w:val="0"/>
                <w:color w:val="000000"/>
              </w:rPr>
              <w:t>Josemée Gomes de Lima</w:t>
            </w:r>
          </w:p>
        </w:tc>
        <w:tc>
          <w:tcPr>
            <w:tcW w:w="35.45pt" w:type="dxa"/>
            <w:tcBorders>
              <w:top w:val="single" w:sz="4" w:space="0" w:color="auto"/>
              <w:start w:val="single" w:sz="4" w:space="0" w:color="auto"/>
              <w:bottom w:val="single" w:sz="4" w:space="0" w:color="auto"/>
              <w:end w:val="single" w:sz="4" w:space="0" w:color="auto"/>
            </w:tcBorders>
          </w:tcPr>
          <w:p w:rsidR="00C15C1C" w:rsidRPr="00C06000" w:rsidRDefault="00B224A9" w:rsidP="00C15C1C">
            <w:pPr>
              <w:spacing w:after="0pt" w:line="12pt" w:lineRule="auto"/>
              <w:jc w:val="center"/>
              <w:rPr>
                <w:rFonts w:ascii="Times New Roman" w:eastAsia="Cambria" w:hAnsi="Times New Roman" w:cs="Times New Roman"/>
                <w:b w:val="0"/>
                <w:color w:val="auto"/>
                <w:lang w:eastAsia="pt-BR"/>
              </w:rPr>
            </w:pPr>
            <w:r w:rsidRPr="00C06000">
              <w:rPr>
                <w:rFonts w:ascii="Times New Roman" w:eastAsia="Cambria" w:hAnsi="Times New Roman" w:cs="Times New Roman"/>
                <w:b w:val="0"/>
                <w:color w:val="auto"/>
                <w:lang w:eastAsia="pt-BR"/>
              </w:rPr>
              <w:t>X</w:t>
            </w:r>
          </w:p>
        </w:tc>
        <w:tc>
          <w:tcPr>
            <w:tcW w:w="42.55pt" w:type="dxa"/>
            <w:tcBorders>
              <w:top w:val="single" w:sz="4" w:space="0" w:color="auto"/>
              <w:start w:val="single" w:sz="4" w:space="0" w:color="auto"/>
              <w:bottom w:val="single" w:sz="4" w:space="0" w:color="auto"/>
              <w:end w:val="single" w:sz="4" w:space="0" w:color="auto"/>
            </w:tcBorders>
          </w:tcPr>
          <w:p w:rsidR="00C15C1C" w:rsidRPr="00C06000" w:rsidRDefault="00C15C1C" w:rsidP="00C15C1C">
            <w:pPr>
              <w:spacing w:after="0pt" w:line="12pt" w:lineRule="auto"/>
              <w:rPr>
                <w:rFonts w:ascii="Times New Roman" w:eastAsia="Cambria" w:hAnsi="Times New Roman" w:cs="Times New Roman"/>
                <w:b w:val="0"/>
                <w:color w:val="auto"/>
                <w:lang w:eastAsia="pt-BR"/>
              </w:rPr>
            </w:pPr>
          </w:p>
        </w:tc>
        <w:tc>
          <w:tcPr>
            <w:tcW w:w="35.40pt" w:type="dxa"/>
            <w:tcBorders>
              <w:top w:val="single" w:sz="4" w:space="0" w:color="auto"/>
              <w:start w:val="single" w:sz="4" w:space="0" w:color="auto"/>
              <w:bottom w:val="single" w:sz="4" w:space="0" w:color="auto"/>
              <w:end w:val="single" w:sz="4" w:space="0" w:color="auto"/>
            </w:tcBorders>
          </w:tcPr>
          <w:p w:rsidR="00C15C1C" w:rsidRPr="00C06000" w:rsidRDefault="00C15C1C" w:rsidP="00C15C1C">
            <w:pPr>
              <w:spacing w:after="0pt" w:line="12pt" w:lineRule="auto"/>
              <w:rPr>
                <w:rFonts w:ascii="Times New Roman" w:eastAsia="Cambria" w:hAnsi="Times New Roman" w:cs="Times New Roman"/>
                <w:b w:val="0"/>
                <w:color w:val="auto"/>
                <w:lang w:eastAsia="pt-BR"/>
              </w:rPr>
            </w:pPr>
          </w:p>
        </w:tc>
        <w:tc>
          <w:tcPr>
            <w:tcW w:w="56.70pt" w:type="dxa"/>
            <w:tcBorders>
              <w:top w:val="single" w:sz="4" w:space="0" w:color="auto"/>
              <w:start w:val="single" w:sz="4" w:space="0" w:color="auto"/>
              <w:bottom w:val="single" w:sz="4" w:space="0" w:color="auto"/>
              <w:end w:val="single" w:sz="4" w:space="0" w:color="auto"/>
            </w:tcBorders>
          </w:tcPr>
          <w:p w:rsidR="00C15C1C" w:rsidRPr="00C06000" w:rsidRDefault="00C15C1C" w:rsidP="00C15C1C">
            <w:pPr>
              <w:spacing w:after="0pt" w:line="12pt" w:lineRule="auto"/>
              <w:rPr>
                <w:rFonts w:ascii="Times New Roman" w:eastAsia="Cambria" w:hAnsi="Times New Roman" w:cs="Times New Roman"/>
                <w:b w:val="0"/>
                <w:color w:val="auto"/>
                <w:lang w:eastAsia="pt-BR"/>
              </w:rPr>
            </w:pPr>
          </w:p>
        </w:tc>
      </w:tr>
      <w:tr w:rsidR="00C15C1C" w:rsidRPr="00C15C1C" w:rsidTr="006C7BDB">
        <w:trPr>
          <w:trHeight w:val="28"/>
        </w:trPr>
        <w:tc>
          <w:tcPr>
            <w:tcW w:w="56.70pt" w:type="dxa"/>
            <w:tcBorders>
              <w:top w:val="single" w:sz="4" w:space="0" w:color="auto"/>
              <w:start w:val="single" w:sz="4" w:space="0" w:color="auto"/>
              <w:bottom w:val="single" w:sz="4" w:space="0" w:color="auto"/>
              <w:end w:val="single" w:sz="4" w:space="0" w:color="auto"/>
            </w:tcBorders>
            <w:vAlign w:val="center"/>
            <w:hideMark/>
          </w:tcPr>
          <w:p w:rsidR="00C15C1C" w:rsidRPr="00C15C1C" w:rsidRDefault="00C15C1C" w:rsidP="00C15C1C">
            <w:pPr>
              <w:spacing w:after="0pt" w:line="12pt" w:lineRule="auto"/>
              <w:ind w:start="-2.80pt" w:end="-5.40pt"/>
              <w:jc w:val="center"/>
              <w:rPr>
                <w:rFonts w:ascii="Times New Roman" w:eastAsia="Times New Roman" w:hAnsi="Times New Roman" w:cs="Times New Roman"/>
                <w:b w:val="0"/>
                <w:color w:val="000000"/>
                <w:lang w:eastAsia="pt-BR"/>
              </w:rPr>
            </w:pPr>
            <w:r w:rsidRPr="00C15C1C">
              <w:rPr>
                <w:rFonts w:ascii="Times New Roman" w:eastAsia="Times New Roman" w:hAnsi="Times New Roman" w:cs="Times New Roman"/>
                <w:b w:val="0"/>
                <w:color w:val="000000"/>
                <w:lang w:eastAsia="pt-BR"/>
              </w:rPr>
              <w:t>AM</w:t>
            </w:r>
          </w:p>
        </w:tc>
        <w:tc>
          <w:tcPr>
            <w:tcW w:w="127.60pt" w:type="dxa"/>
            <w:tcBorders>
              <w:top w:val="single" w:sz="4" w:space="0" w:color="auto"/>
              <w:start w:val="single" w:sz="4" w:space="0" w:color="auto"/>
              <w:bottom w:val="single" w:sz="4" w:space="0" w:color="auto"/>
              <w:end w:val="single" w:sz="4" w:space="0" w:color="auto"/>
            </w:tcBorders>
            <w:hideMark/>
          </w:tcPr>
          <w:p w:rsidR="00C15C1C" w:rsidRPr="00C06000" w:rsidRDefault="00C15C1C" w:rsidP="00C15C1C">
            <w:pPr>
              <w:spacing w:after="0pt" w:line="12pt" w:lineRule="auto"/>
              <w:rPr>
                <w:rFonts w:ascii="Times New Roman" w:eastAsia="Cambria" w:hAnsi="Times New Roman" w:cs="Times New Roman"/>
                <w:b w:val="0"/>
                <w:color w:val="auto"/>
                <w:lang w:eastAsia="pt-BR"/>
              </w:rPr>
            </w:pPr>
            <w:r w:rsidRPr="00C06000">
              <w:rPr>
                <w:rFonts w:ascii="Times New Roman" w:eastAsia="Cambria" w:hAnsi="Times New Roman" w:cs="Times New Roman"/>
                <w:b w:val="0"/>
                <w:color w:val="auto"/>
                <w:lang w:eastAsia="pt-BR"/>
              </w:rPr>
              <w:t>Membro</w:t>
            </w:r>
          </w:p>
        </w:tc>
        <w:tc>
          <w:tcPr>
            <w:tcW w:w="155.90pt" w:type="dxa"/>
            <w:tcBorders>
              <w:top w:val="single" w:sz="4" w:space="0" w:color="auto"/>
              <w:start w:val="single" w:sz="4" w:space="0" w:color="auto"/>
              <w:bottom w:val="single" w:sz="4" w:space="0" w:color="auto"/>
              <w:end w:val="single" w:sz="4" w:space="0" w:color="auto"/>
            </w:tcBorders>
            <w:vAlign w:val="center"/>
            <w:hideMark/>
          </w:tcPr>
          <w:p w:rsidR="00C15C1C" w:rsidRPr="00C06000" w:rsidRDefault="00C15C1C" w:rsidP="00C15C1C">
            <w:pPr>
              <w:spacing w:after="0pt" w:line="12pt" w:lineRule="auto"/>
              <w:rPr>
                <w:rFonts w:ascii="Times New Roman" w:eastAsia="Cambria" w:hAnsi="Times New Roman" w:cs="Times New Roman"/>
                <w:b w:val="0"/>
                <w:color w:val="000000"/>
              </w:rPr>
            </w:pPr>
            <w:r w:rsidRPr="00C06000">
              <w:rPr>
                <w:rFonts w:ascii="Times New Roman" w:eastAsia="Cambria" w:hAnsi="Times New Roman" w:cs="Times New Roman"/>
                <w:b w:val="0"/>
                <w:color w:val="000000"/>
              </w:rPr>
              <w:t xml:space="preserve">Werner </w:t>
            </w:r>
            <w:r w:rsidRPr="00C06000">
              <w:rPr>
                <w:rFonts w:ascii="Times New Roman" w:eastAsia="Cambria" w:hAnsi="Times New Roman" w:cs="Times New Roman"/>
                <w:b w:val="0"/>
                <w:color w:val="000000"/>
                <w:shd w:val="clear" w:color="auto" w:fill="FFFFFF"/>
              </w:rPr>
              <w:t>Deimling Albuquerque</w:t>
            </w:r>
          </w:p>
        </w:tc>
        <w:tc>
          <w:tcPr>
            <w:tcW w:w="35.45pt" w:type="dxa"/>
            <w:tcBorders>
              <w:top w:val="single" w:sz="4" w:space="0" w:color="auto"/>
              <w:start w:val="single" w:sz="4" w:space="0" w:color="auto"/>
              <w:bottom w:val="single" w:sz="4" w:space="0" w:color="auto"/>
              <w:end w:val="single" w:sz="4" w:space="0" w:color="auto"/>
            </w:tcBorders>
          </w:tcPr>
          <w:p w:rsidR="00C15C1C" w:rsidRPr="00C06000" w:rsidRDefault="00B224A9" w:rsidP="00C15C1C">
            <w:pPr>
              <w:spacing w:after="0pt" w:line="12pt" w:lineRule="auto"/>
              <w:jc w:val="center"/>
              <w:rPr>
                <w:rFonts w:ascii="Times New Roman" w:eastAsia="Cambria" w:hAnsi="Times New Roman" w:cs="Times New Roman"/>
                <w:b w:val="0"/>
                <w:color w:val="auto"/>
                <w:lang w:eastAsia="pt-BR"/>
              </w:rPr>
            </w:pPr>
            <w:r w:rsidRPr="00C06000">
              <w:rPr>
                <w:rFonts w:ascii="Times New Roman" w:eastAsia="Cambria" w:hAnsi="Times New Roman" w:cs="Times New Roman"/>
                <w:b w:val="0"/>
                <w:color w:val="auto"/>
                <w:lang w:eastAsia="pt-BR"/>
              </w:rPr>
              <w:t>X</w:t>
            </w:r>
          </w:p>
        </w:tc>
        <w:tc>
          <w:tcPr>
            <w:tcW w:w="42.55pt" w:type="dxa"/>
            <w:tcBorders>
              <w:top w:val="single" w:sz="4" w:space="0" w:color="auto"/>
              <w:start w:val="single" w:sz="4" w:space="0" w:color="auto"/>
              <w:bottom w:val="single" w:sz="4" w:space="0" w:color="auto"/>
              <w:end w:val="single" w:sz="4" w:space="0" w:color="auto"/>
            </w:tcBorders>
          </w:tcPr>
          <w:p w:rsidR="00C15C1C" w:rsidRPr="00C06000" w:rsidRDefault="00C15C1C" w:rsidP="00C15C1C">
            <w:pPr>
              <w:spacing w:after="0pt" w:line="12pt" w:lineRule="auto"/>
              <w:rPr>
                <w:rFonts w:ascii="Times New Roman" w:eastAsia="Cambria" w:hAnsi="Times New Roman" w:cs="Times New Roman"/>
                <w:b w:val="0"/>
                <w:color w:val="auto"/>
                <w:lang w:eastAsia="pt-BR"/>
              </w:rPr>
            </w:pPr>
          </w:p>
        </w:tc>
        <w:tc>
          <w:tcPr>
            <w:tcW w:w="35.40pt" w:type="dxa"/>
            <w:tcBorders>
              <w:top w:val="single" w:sz="4" w:space="0" w:color="auto"/>
              <w:start w:val="single" w:sz="4" w:space="0" w:color="auto"/>
              <w:bottom w:val="single" w:sz="4" w:space="0" w:color="auto"/>
              <w:end w:val="single" w:sz="4" w:space="0" w:color="auto"/>
            </w:tcBorders>
          </w:tcPr>
          <w:p w:rsidR="00C15C1C" w:rsidRPr="00C06000" w:rsidRDefault="00C15C1C" w:rsidP="00C15C1C">
            <w:pPr>
              <w:spacing w:after="0pt" w:line="12pt" w:lineRule="auto"/>
              <w:rPr>
                <w:rFonts w:ascii="Times New Roman" w:eastAsia="Cambria" w:hAnsi="Times New Roman" w:cs="Times New Roman"/>
                <w:b w:val="0"/>
                <w:color w:val="auto"/>
                <w:lang w:eastAsia="pt-BR"/>
              </w:rPr>
            </w:pPr>
          </w:p>
        </w:tc>
        <w:tc>
          <w:tcPr>
            <w:tcW w:w="56.70pt" w:type="dxa"/>
            <w:tcBorders>
              <w:top w:val="single" w:sz="4" w:space="0" w:color="auto"/>
              <w:start w:val="single" w:sz="4" w:space="0" w:color="auto"/>
              <w:bottom w:val="single" w:sz="4" w:space="0" w:color="auto"/>
              <w:end w:val="single" w:sz="4" w:space="0" w:color="auto"/>
            </w:tcBorders>
          </w:tcPr>
          <w:p w:rsidR="00C15C1C" w:rsidRPr="00C06000" w:rsidRDefault="00C15C1C" w:rsidP="00C15C1C">
            <w:pPr>
              <w:spacing w:after="0pt" w:line="12pt" w:lineRule="auto"/>
              <w:rPr>
                <w:rFonts w:ascii="Times New Roman" w:eastAsia="Cambria" w:hAnsi="Times New Roman" w:cs="Times New Roman"/>
                <w:b w:val="0"/>
                <w:color w:val="auto"/>
                <w:lang w:eastAsia="pt-BR"/>
              </w:rPr>
            </w:pPr>
          </w:p>
        </w:tc>
      </w:tr>
      <w:tr w:rsidR="00C15C1C" w:rsidRPr="00C15C1C" w:rsidTr="006C7BDB">
        <w:trPr>
          <w:trHeight w:val="28"/>
        </w:trPr>
        <w:tc>
          <w:tcPr>
            <w:tcW w:w="56.70pt" w:type="dxa"/>
            <w:tcBorders>
              <w:top w:val="single" w:sz="4" w:space="0" w:color="auto"/>
              <w:start w:val="single" w:sz="4" w:space="0" w:color="auto"/>
              <w:bottom w:val="single" w:sz="4" w:space="0" w:color="auto"/>
              <w:end w:val="single" w:sz="4" w:space="0" w:color="auto"/>
            </w:tcBorders>
            <w:vAlign w:val="center"/>
            <w:hideMark/>
          </w:tcPr>
          <w:p w:rsidR="00C15C1C" w:rsidRPr="00C15C1C" w:rsidRDefault="00C15C1C" w:rsidP="00C15C1C">
            <w:pPr>
              <w:spacing w:after="0pt" w:line="12pt" w:lineRule="auto"/>
              <w:ind w:start="-2.80pt" w:end="-5.40pt"/>
              <w:jc w:val="center"/>
              <w:rPr>
                <w:rFonts w:ascii="Times New Roman" w:eastAsia="Times New Roman" w:hAnsi="Times New Roman" w:cs="Times New Roman"/>
                <w:b w:val="0"/>
                <w:color w:val="000000"/>
                <w:lang w:eastAsia="pt-BR"/>
              </w:rPr>
            </w:pPr>
            <w:r w:rsidRPr="00C15C1C">
              <w:rPr>
                <w:rFonts w:ascii="Times New Roman" w:eastAsia="Times New Roman" w:hAnsi="Times New Roman" w:cs="Times New Roman"/>
                <w:b w:val="0"/>
                <w:color w:val="000000"/>
                <w:lang w:eastAsia="pt-BR"/>
              </w:rPr>
              <w:t>SC</w:t>
            </w:r>
          </w:p>
        </w:tc>
        <w:tc>
          <w:tcPr>
            <w:tcW w:w="127.60pt" w:type="dxa"/>
            <w:tcBorders>
              <w:top w:val="single" w:sz="4" w:space="0" w:color="auto"/>
              <w:start w:val="single" w:sz="4" w:space="0" w:color="auto"/>
              <w:bottom w:val="single" w:sz="4" w:space="0" w:color="auto"/>
              <w:end w:val="single" w:sz="4" w:space="0" w:color="auto"/>
            </w:tcBorders>
            <w:hideMark/>
          </w:tcPr>
          <w:p w:rsidR="00C15C1C" w:rsidRPr="00C06000" w:rsidRDefault="00C15C1C" w:rsidP="00C15C1C">
            <w:pPr>
              <w:spacing w:after="0pt" w:line="12pt" w:lineRule="auto"/>
              <w:rPr>
                <w:rFonts w:ascii="Times New Roman" w:eastAsia="Cambria" w:hAnsi="Times New Roman" w:cs="Times New Roman"/>
                <w:b w:val="0"/>
                <w:color w:val="auto"/>
                <w:lang w:eastAsia="pt-BR"/>
              </w:rPr>
            </w:pPr>
            <w:r w:rsidRPr="00C06000">
              <w:rPr>
                <w:rFonts w:ascii="Times New Roman" w:eastAsia="Cambria" w:hAnsi="Times New Roman" w:cs="Times New Roman"/>
                <w:b w:val="0"/>
                <w:color w:val="auto"/>
                <w:lang w:eastAsia="pt-BR"/>
              </w:rPr>
              <w:t>Membro</w:t>
            </w:r>
          </w:p>
        </w:tc>
        <w:tc>
          <w:tcPr>
            <w:tcW w:w="155.90pt" w:type="dxa"/>
            <w:tcBorders>
              <w:top w:val="single" w:sz="4" w:space="0" w:color="auto"/>
              <w:start w:val="single" w:sz="4" w:space="0" w:color="auto"/>
              <w:bottom w:val="single" w:sz="4" w:space="0" w:color="auto"/>
              <w:end w:val="single" w:sz="4" w:space="0" w:color="auto"/>
            </w:tcBorders>
            <w:vAlign w:val="center"/>
            <w:hideMark/>
          </w:tcPr>
          <w:p w:rsidR="00C15C1C" w:rsidRPr="00C06000" w:rsidRDefault="00C15C1C" w:rsidP="00C15C1C">
            <w:pPr>
              <w:spacing w:after="0pt" w:line="12pt" w:lineRule="auto"/>
              <w:rPr>
                <w:rFonts w:ascii="Times New Roman" w:eastAsia="Cambria" w:hAnsi="Times New Roman" w:cs="Times New Roman"/>
                <w:b w:val="0"/>
                <w:color w:val="000000"/>
              </w:rPr>
            </w:pPr>
            <w:r w:rsidRPr="00C06000">
              <w:rPr>
                <w:rFonts w:ascii="Times New Roman" w:eastAsia="Cambria" w:hAnsi="Times New Roman" w:cs="Times New Roman"/>
                <w:b w:val="0"/>
                <w:color w:val="000000"/>
                <w:shd w:val="clear" w:color="auto" w:fill="FFFFFF"/>
              </w:rPr>
              <w:t>Ricardo Martins da Fonseca</w:t>
            </w:r>
          </w:p>
        </w:tc>
        <w:tc>
          <w:tcPr>
            <w:tcW w:w="35.45pt" w:type="dxa"/>
            <w:tcBorders>
              <w:top w:val="single" w:sz="4" w:space="0" w:color="auto"/>
              <w:start w:val="single" w:sz="4" w:space="0" w:color="auto"/>
              <w:bottom w:val="single" w:sz="4" w:space="0" w:color="auto"/>
              <w:end w:val="single" w:sz="4" w:space="0" w:color="auto"/>
            </w:tcBorders>
          </w:tcPr>
          <w:p w:rsidR="00C15C1C" w:rsidRPr="00C06000" w:rsidRDefault="00C15C1C" w:rsidP="00C15C1C">
            <w:pPr>
              <w:spacing w:after="0pt" w:line="12pt" w:lineRule="auto"/>
              <w:jc w:val="center"/>
              <w:rPr>
                <w:rFonts w:ascii="Times New Roman" w:eastAsia="Cambria" w:hAnsi="Times New Roman" w:cs="Times New Roman"/>
                <w:b w:val="0"/>
                <w:color w:val="auto"/>
                <w:lang w:eastAsia="pt-BR"/>
              </w:rPr>
            </w:pPr>
          </w:p>
        </w:tc>
        <w:tc>
          <w:tcPr>
            <w:tcW w:w="42.55pt" w:type="dxa"/>
            <w:tcBorders>
              <w:top w:val="single" w:sz="4" w:space="0" w:color="auto"/>
              <w:start w:val="single" w:sz="4" w:space="0" w:color="auto"/>
              <w:bottom w:val="single" w:sz="4" w:space="0" w:color="auto"/>
              <w:end w:val="single" w:sz="4" w:space="0" w:color="auto"/>
            </w:tcBorders>
          </w:tcPr>
          <w:p w:rsidR="00C15C1C" w:rsidRPr="00C06000" w:rsidRDefault="00C15C1C" w:rsidP="00C15C1C">
            <w:pPr>
              <w:spacing w:after="0pt" w:line="12pt" w:lineRule="auto"/>
              <w:rPr>
                <w:rFonts w:ascii="Times New Roman" w:eastAsia="Cambria" w:hAnsi="Times New Roman" w:cs="Times New Roman"/>
                <w:b w:val="0"/>
                <w:color w:val="auto"/>
                <w:lang w:eastAsia="pt-BR"/>
              </w:rPr>
            </w:pPr>
          </w:p>
        </w:tc>
        <w:tc>
          <w:tcPr>
            <w:tcW w:w="35.40pt" w:type="dxa"/>
            <w:tcBorders>
              <w:top w:val="single" w:sz="4" w:space="0" w:color="auto"/>
              <w:start w:val="single" w:sz="4" w:space="0" w:color="auto"/>
              <w:bottom w:val="single" w:sz="4" w:space="0" w:color="auto"/>
              <w:end w:val="single" w:sz="4" w:space="0" w:color="auto"/>
            </w:tcBorders>
          </w:tcPr>
          <w:p w:rsidR="00C15C1C" w:rsidRPr="00C06000" w:rsidRDefault="00C15C1C" w:rsidP="00C15C1C">
            <w:pPr>
              <w:spacing w:after="0pt" w:line="12pt" w:lineRule="auto"/>
              <w:rPr>
                <w:rFonts w:ascii="Times New Roman" w:eastAsia="Cambria" w:hAnsi="Times New Roman" w:cs="Times New Roman"/>
                <w:b w:val="0"/>
                <w:color w:val="auto"/>
                <w:lang w:eastAsia="pt-BR"/>
              </w:rPr>
            </w:pPr>
          </w:p>
        </w:tc>
        <w:tc>
          <w:tcPr>
            <w:tcW w:w="56.70pt" w:type="dxa"/>
            <w:tcBorders>
              <w:top w:val="single" w:sz="4" w:space="0" w:color="auto"/>
              <w:start w:val="single" w:sz="4" w:space="0" w:color="auto"/>
              <w:bottom w:val="single" w:sz="4" w:space="0" w:color="auto"/>
              <w:end w:val="single" w:sz="4" w:space="0" w:color="auto"/>
            </w:tcBorders>
          </w:tcPr>
          <w:p w:rsidR="00C15C1C" w:rsidRPr="00C06000" w:rsidRDefault="00BE7C12" w:rsidP="00BE7C12">
            <w:pPr>
              <w:spacing w:after="0pt" w:line="12pt" w:lineRule="auto"/>
              <w:jc w:val="center"/>
              <w:rPr>
                <w:rFonts w:ascii="Times New Roman" w:eastAsia="Cambria" w:hAnsi="Times New Roman" w:cs="Times New Roman"/>
                <w:b w:val="0"/>
                <w:color w:val="auto"/>
                <w:lang w:eastAsia="pt-BR"/>
              </w:rPr>
            </w:pPr>
            <w:r w:rsidRPr="00C06000">
              <w:rPr>
                <w:rFonts w:ascii="Times New Roman" w:eastAsia="Cambria" w:hAnsi="Times New Roman" w:cs="Times New Roman"/>
                <w:b w:val="0"/>
                <w:color w:val="auto"/>
                <w:lang w:eastAsia="pt-BR"/>
              </w:rPr>
              <w:t>X</w:t>
            </w:r>
          </w:p>
        </w:tc>
      </w:tr>
      <w:tr w:rsidR="00C15C1C" w:rsidRPr="00C15C1C" w:rsidTr="006C7BDB">
        <w:trPr>
          <w:trHeight w:val="28"/>
        </w:trPr>
        <w:tc>
          <w:tcPr>
            <w:tcW w:w="56.70pt" w:type="dxa"/>
            <w:tcBorders>
              <w:top w:val="single" w:sz="4" w:space="0" w:color="auto"/>
              <w:start w:val="single" w:sz="4" w:space="0" w:color="auto"/>
              <w:bottom w:val="single" w:sz="4" w:space="0" w:color="auto"/>
              <w:end w:val="single" w:sz="4" w:space="0" w:color="auto"/>
            </w:tcBorders>
            <w:vAlign w:val="center"/>
            <w:hideMark/>
          </w:tcPr>
          <w:p w:rsidR="00C15C1C" w:rsidRPr="00C15C1C" w:rsidRDefault="00C15C1C" w:rsidP="00C15C1C">
            <w:pPr>
              <w:spacing w:after="0pt" w:line="12pt" w:lineRule="auto"/>
              <w:ind w:start="-2.80pt" w:end="-5.40pt"/>
              <w:jc w:val="center"/>
              <w:rPr>
                <w:rFonts w:ascii="Times New Roman" w:eastAsia="Times New Roman" w:hAnsi="Times New Roman" w:cs="Times New Roman"/>
                <w:b w:val="0"/>
                <w:color w:val="000000"/>
                <w:lang w:eastAsia="pt-BR"/>
              </w:rPr>
            </w:pPr>
            <w:r w:rsidRPr="00C15C1C">
              <w:rPr>
                <w:rFonts w:ascii="Times New Roman" w:eastAsia="Times New Roman" w:hAnsi="Times New Roman" w:cs="Times New Roman"/>
                <w:b w:val="0"/>
                <w:color w:val="000000"/>
                <w:lang w:eastAsia="pt-BR"/>
              </w:rPr>
              <w:t>SE</w:t>
            </w:r>
          </w:p>
        </w:tc>
        <w:tc>
          <w:tcPr>
            <w:tcW w:w="127.60pt" w:type="dxa"/>
            <w:tcBorders>
              <w:top w:val="single" w:sz="4" w:space="0" w:color="auto"/>
              <w:start w:val="single" w:sz="4" w:space="0" w:color="auto"/>
              <w:bottom w:val="single" w:sz="4" w:space="0" w:color="auto"/>
              <w:end w:val="single" w:sz="4" w:space="0" w:color="auto"/>
            </w:tcBorders>
            <w:hideMark/>
          </w:tcPr>
          <w:p w:rsidR="00C15C1C" w:rsidRPr="00C06000" w:rsidRDefault="00C15C1C" w:rsidP="00C15C1C">
            <w:pPr>
              <w:spacing w:after="0pt" w:line="12pt" w:lineRule="auto"/>
              <w:rPr>
                <w:rFonts w:ascii="Times New Roman" w:eastAsia="Cambria" w:hAnsi="Times New Roman" w:cs="Times New Roman"/>
                <w:b w:val="0"/>
                <w:color w:val="auto"/>
                <w:lang w:eastAsia="pt-BR"/>
              </w:rPr>
            </w:pPr>
            <w:r w:rsidRPr="00C06000">
              <w:rPr>
                <w:rFonts w:ascii="Times New Roman" w:eastAsia="Cambria" w:hAnsi="Times New Roman" w:cs="Times New Roman"/>
                <w:b w:val="0"/>
                <w:color w:val="auto"/>
                <w:lang w:eastAsia="pt-BR"/>
              </w:rPr>
              <w:t>Membro</w:t>
            </w:r>
          </w:p>
        </w:tc>
        <w:tc>
          <w:tcPr>
            <w:tcW w:w="155.90pt" w:type="dxa"/>
            <w:tcBorders>
              <w:top w:val="single" w:sz="4" w:space="0" w:color="auto"/>
              <w:start w:val="single" w:sz="4" w:space="0" w:color="auto"/>
              <w:bottom w:val="single" w:sz="4" w:space="0" w:color="auto"/>
              <w:end w:val="single" w:sz="4" w:space="0" w:color="auto"/>
            </w:tcBorders>
            <w:vAlign w:val="center"/>
            <w:hideMark/>
          </w:tcPr>
          <w:p w:rsidR="00C15C1C" w:rsidRPr="00C06000" w:rsidRDefault="00C15C1C" w:rsidP="00C15C1C">
            <w:pPr>
              <w:spacing w:after="0pt" w:line="12pt" w:lineRule="auto"/>
              <w:rPr>
                <w:rFonts w:ascii="Times New Roman" w:eastAsia="Cambria" w:hAnsi="Times New Roman" w:cs="Times New Roman"/>
                <w:b w:val="0"/>
                <w:color w:val="000000"/>
              </w:rPr>
            </w:pPr>
            <w:r w:rsidRPr="00C06000">
              <w:rPr>
                <w:rFonts w:ascii="Times New Roman" w:eastAsia="Cambria" w:hAnsi="Times New Roman" w:cs="Times New Roman"/>
                <w:b w:val="0"/>
                <w:color w:val="000000"/>
                <w:shd w:val="clear" w:color="auto" w:fill="FFFFFF"/>
              </w:rPr>
              <w:t>Fernando Márcio de Oliveira</w:t>
            </w:r>
          </w:p>
        </w:tc>
        <w:tc>
          <w:tcPr>
            <w:tcW w:w="35.45pt" w:type="dxa"/>
            <w:tcBorders>
              <w:top w:val="single" w:sz="4" w:space="0" w:color="auto"/>
              <w:start w:val="single" w:sz="4" w:space="0" w:color="auto"/>
              <w:bottom w:val="single" w:sz="4" w:space="0" w:color="auto"/>
              <w:end w:val="single" w:sz="4" w:space="0" w:color="auto"/>
            </w:tcBorders>
          </w:tcPr>
          <w:p w:rsidR="00C15C1C" w:rsidRPr="00C06000" w:rsidRDefault="00B224A9" w:rsidP="00C15C1C">
            <w:pPr>
              <w:spacing w:after="0pt" w:line="12pt" w:lineRule="auto"/>
              <w:jc w:val="center"/>
              <w:rPr>
                <w:rFonts w:ascii="Times New Roman" w:eastAsia="Cambria" w:hAnsi="Times New Roman" w:cs="Times New Roman"/>
                <w:b w:val="0"/>
                <w:color w:val="auto"/>
                <w:lang w:eastAsia="pt-BR"/>
              </w:rPr>
            </w:pPr>
            <w:r w:rsidRPr="00C06000">
              <w:rPr>
                <w:rFonts w:ascii="Times New Roman" w:eastAsia="Cambria" w:hAnsi="Times New Roman" w:cs="Times New Roman"/>
                <w:b w:val="0"/>
                <w:color w:val="auto"/>
                <w:lang w:eastAsia="pt-BR"/>
              </w:rPr>
              <w:t>X</w:t>
            </w:r>
          </w:p>
        </w:tc>
        <w:tc>
          <w:tcPr>
            <w:tcW w:w="42.55pt" w:type="dxa"/>
            <w:tcBorders>
              <w:top w:val="single" w:sz="4" w:space="0" w:color="auto"/>
              <w:start w:val="single" w:sz="4" w:space="0" w:color="auto"/>
              <w:bottom w:val="single" w:sz="4" w:space="0" w:color="auto"/>
              <w:end w:val="single" w:sz="4" w:space="0" w:color="auto"/>
            </w:tcBorders>
          </w:tcPr>
          <w:p w:rsidR="00C15C1C" w:rsidRPr="00C06000" w:rsidRDefault="00C15C1C" w:rsidP="00C15C1C">
            <w:pPr>
              <w:spacing w:after="0pt" w:line="12pt" w:lineRule="auto"/>
              <w:rPr>
                <w:rFonts w:ascii="Times New Roman" w:eastAsia="Cambria" w:hAnsi="Times New Roman" w:cs="Times New Roman"/>
                <w:b w:val="0"/>
                <w:color w:val="auto"/>
                <w:lang w:eastAsia="pt-BR"/>
              </w:rPr>
            </w:pPr>
          </w:p>
        </w:tc>
        <w:tc>
          <w:tcPr>
            <w:tcW w:w="35.40pt" w:type="dxa"/>
            <w:tcBorders>
              <w:top w:val="single" w:sz="4" w:space="0" w:color="auto"/>
              <w:start w:val="single" w:sz="4" w:space="0" w:color="auto"/>
              <w:bottom w:val="single" w:sz="4" w:space="0" w:color="auto"/>
              <w:end w:val="single" w:sz="4" w:space="0" w:color="auto"/>
            </w:tcBorders>
          </w:tcPr>
          <w:p w:rsidR="00C15C1C" w:rsidRPr="00C06000" w:rsidRDefault="00C15C1C" w:rsidP="00C15C1C">
            <w:pPr>
              <w:spacing w:after="0pt" w:line="12pt" w:lineRule="auto"/>
              <w:rPr>
                <w:rFonts w:ascii="Times New Roman" w:eastAsia="Cambria" w:hAnsi="Times New Roman" w:cs="Times New Roman"/>
                <w:b w:val="0"/>
                <w:color w:val="auto"/>
                <w:lang w:eastAsia="pt-BR"/>
              </w:rPr>
            </w:pPr>
          </w:p>
        </w:tc>
        <w:tc>
          <w:tcPr>
            <w:tcW w:w="56.70pt" w:type="dxa"/>
            <w:tcBorders>
              <w:top w:val="single" w:sz="4" w:space="0" w:color="auto"/>
              <w:start w:val="single" w:sz="4" w:space="0" w:color="auto"/>
              <w:bottom w:val="single" w:sz="4" w:space="0" w:color="auto"/>
              <w:end w:val="single" w:sz="4" w:space="0" w:color="auto"/>
            </w:tcBorders>
          </w:tcPr>
          <w:p w:rsidR="00C15C1C" w:rsidRPr="00C06000" w:rsidRDefault="00C15C1C" w:rsidP="00C15C1C">
            <w:pPr>
              <w:spacing w:after="0pt" w:line="12pt" w:lineRule="auto"/>
              <w:rPr>
                <w:rFonts w:ascii="Times New Roman" w:eastAsia="Cambria" w:hAnsi="Times New Roman" w:cs="Times New Roman"/>
                <w:b w:val="0"/>
                <w:color w:val="auto"/>
                <w:lang w:eastAsia="pt-BR"/>
              </w:rPr>
            </w:pPr>
          </w:p>
        </w:tc>
      </w:tr>
      <w:tr w:rsidR="00C15C1C" w:rsidRPr="00C15C1C" w:rsidTr="006C7BDB">
        <w:trPr>
          <w:trHeight w:val="20"/>
        </w:trPr>
        <w:tc>
          <w:tcPr>
            <w:tcW w:w="56.70pt" w:type="dxa"/>
            <w:tcBorders>
              <w:top w:val="single" w:sz="4" w:space="0" w:color="auto"/>
              <w:start w:val="nil"/>
              <w:bottom w:val="single" w:sz="4" w:space="0" w:color="auto"/>
              <w:end w:val="nil"/>
            </w:tcBorders>
            <w:vAlign w:val="center"/>
          </w:tcPr>
          <w:p w:rsidR="00C15C1C" w:rsidRPr="00C15C1C" w:rsidRDefault="00C15C1C" w:rsidP="00C15C1C">
            <w:pPr>
              <w:spacing w:after="0pt" w:line="12pt" w:lineRule="auto"/>
              <w:ind w:start="-2.80pt" w:end="-5.40pt"/>
              <w:jc w:val="center"/>
              <w:rPr>
                <w:rFonts w:ascii="Times New Roman" w:eastAsia="Cambria" w:hAnsi="Times New Roman" w:cs="Times New Roman"/>
                <w:b w:val="0"/>
                <w:color w:val="auto"/>
                <w:lang w:eastAsia="pt-BR"/>
              </w:rPr>
            </w:pPr>
          </w:p>
        </w:tc>
        <w:tc>
          <w:tcPr>
            <w:tcW w:w="127.60pt" w:type="dxa"/>
            <w:tcBorders>
              <w:top w:val="single" w:sz="4" w:space="0" w:color="auto"/>
              <w:start w:val="nil"/>
              <w:bottom w:val="single" w:sz="4" w:space="0" w:color="auto"/>
              <w:end w:val="nil"/>
            </w:tcBorders>
          </w:tcPr>
          <w:p w:rsidR="00C15C1C" w:rsidRPr="00C06000" w:rsidRDefault="00C15C1C" w:rsidP="00C15C1C">
            <w:pPr>
              <w:spacing w:after="0pt" w:line="12pt" w:lineRule="auto"/>
              <w:rPr>
                <w:rFonts w:ascii="Times New Roman" w:eastAsia="Cambria" w:hAnsi="Times New Roman" w:cs="Times New Roman"/>
                <w:b w:val="0"/>
                <w:snapToGrid w:val="0"/>
                <w:color w:val="auto"/>
                <w:lang w:eastAsia="pt-BR"/>
              </w:rPr>
            </w:pPr>
          </w:p>
        </w:tc>
        <w:tc>
          <w:tcPr>
            <w:tcW w:w="155.90pt" w:type="dxa"/>
            <w:tcBorders>
              <w:top w:val="single" w:sz="4" w:space="0" w:color="auto"/>
              <w:start w:val="nil"/>
              <w:bottom w:val="single" w:sz="4" w:space="0" w:color="auto"/>
              <w:end w:val="nil"/>
            </w:tcBorders>
            <w:vAlign w:val="center"/>
          </w:tcPr>
          <w:p w:rsidR="00C15C1C" w:rsidRPr="00C06000" w:rsidRDefault="00C15C1C" w:rsidP="00C15C1C">
            <w:pPr>
              <w:spacing w:after="0pt" w:line="12pt" w:lineRule="auto"/>
              <w:rPr>
                <w:rFonts w:ascii="Times New Roman" w:eastAsia="Cambria" w:hAnsi="Times New Roman" w:cs="Times New Roman"/>
                <w:b w:val="0"/>
                <w:snapToGrid w:val="0"/>
                <w:color w:val="auto"/>
                <w:lang w:eastAsia="pt-BR"/>
              </w:rPr>
            </w:pPr>
          </w:p>
        </w:tc>
        <w:tc>
          <w:tcPr>
            <w:tcW w:w="35.45pt" w:type="dxa"/>
            <w:tcBorders>
              <w:top w:val="single" w:sz="4" w:space="0" w:color="auto"/>
              <w:start w:val="nil"/>
              <w:bottom w:val="single" w:sz="4" w:space="0" w:color="auto"/>
              <w:end w:val="nil"/>
            </w:tcBorders>
          </w:tcPr>
          <w:p w:rsidR="00C15C1C" w:rsidRPr="00C06000" w:rsidRDefault="00C15C1C" w:rsidP="00C15C1C">
            <w:pPr>
              <w:spacing w:after="0pt" w:line="12pt" w:lineRule="auto"/>
              <w:rPr>
                <w:rFonts w:ascii="Times New Roman" w:eastAsia="Cambria" w:hAnsi="Times New Roman" w:cs="Times New Roman"/>
                <w:b w:val="0"/>
                <w:color w:val="auto"/>
                <w:lang w:eastAsia="pt-BR"/>
              </w:rPr>
            </w:pPr>
          </w:p>
        </w:tc>
        <w:tc>
          <w:tcPr>
            <w:tcW w:w="42.55pt" w:type="dxa"/>
            <w:tcBorders>
              <w:top w:val="single" w:sz="4" w:space="0" w:color="auto"/>
              <w:start w:val="nil"/>
              <w:bottom w:val="single" w:sz="4" w:space="0" w:color="auto"/>
              <w:end w:val="nil"/>
            </w:tcBorders>
          </w:tcPr>
          <w:p w:rsidR="00C15C1C" w:rsidRPr="00C06000" w:rsidRDefault="00C15C1C" w:rsidP="00C15C1C">
            <w:pPr>
              <w:spacing w:after="0pt" w:line="12pt" w:lineRule="auto"/>
              <w:rPr>
                <w:rFonts w:ascii="Times New Roman" w:eastAsia="Cambria" w:hAnsi="Times New Roman" w:cs="Times New Roman"/>
                <w:b w:val="0"/>
                <w:color w:val="auto"/>
                <w:lang w:eastAsia="pt-BR"/>
              </w:rPr>
            </w:pPr>
          </w:p>
        </w:tc>
        <w:tc>
          <w:tcPr>
            <w:tcW w:w="35.40pt" w:type="dxa"/>
            <w:tcBorders>
              <w:top w:val="single" w:sz="4" w:space="0" w:color="auto"/>
              <w:start w:val="nil"/>
              <w:bottom w:val="single" w:sz="4" w:space="0" w:color="auto"/>
              <w:end w:val="nil"/>
            </w:tcBorders>
          </w:tcPr>
          <w:p w:rsidR="00C15C1C" w:rsidRPr="00C06000" w:rsidRDefault="00C15C1C" w:rsidP="00C15C1C">
            <w:pPr>
              <w:spacing w:after="0pt" w:line="12pt" w:lineRule="auto"/>
              <w:rPr>
                <w:rFonts w:ascii="Times New Roman" w:eastAsia="Cambria" w:hAnsi="Times New Roman" w:cs="Times New Roman"/>
                <w:b w:val="0"/>
                <w:color w:val="auto"/>
                <w:lang w:eastAsia="pt-BR"/>
              </w:rPr>
            </w:pPr>
          </w:p>
        </w:tc>
        <w:tc>
          <w:tcPr>
            <w:tcW w:w="56.70pt" w:type="dxa"/>
            <w:tcBorders>
              <w:top w:val="single" w:sz="4" w:space="0" w:color="auto"/>
              <w:start w:val="nil"/>
              <w:bottom w:val="single" w:sz="4" w:space="0" w:color="auto"/>
              <w:end w:val="nil"/>
            </w:tcBorders>
          </w:tcPr>
          <w:p w:rsidR="00C15C1C" w:rsidRPr="00C06000" w:rsidRDefault="00C15C1C" w:rsidP="00C15C1C">
            <w:pPr>
              <w:spacing w:after="0pt" w:line="12pt" w:lineRule="auto"/>
              <w:rPr>
                <w:rFonts w:ascii="Times New Roman" w:eastAsia="Cambria" w:hAnsi="Times New Roman" w:cs="Times New Roman"/>
                <w:b w:val="0"/>
                <w:color w:val="auto"/>
                <w:lang w:eastAsia="pt-BR"/>
              </w:rPr>
            </w:pPr>
          </w:p>
        </w:tc>
      </w:tr>
      <w:tr w:rsidR="00C15C1C" w:rsidRPr="00C15C1C" w:rsidTr="006C7BDB">
        <w:trPr>
          <w:trHeight w:val="3186"/>
        </w:trPr>
        <w:tc>
          <w:tcPr>
            <w:tcW w:w="510.30pt" w:type="dxa"/>
            <w:gridSpan w:val="7"/>
            <w:tcBorders>
              <w:top w:val="single" w:sz="4" w:space="0" w:color="auto"/>
              <w:start w:val="single" w:sz="4" w:space="0" w:color="auto"/>
              <w:bottom w:val="single" w:sz="4" w:space="0" w:color="auto"/>
              <w:end w:val="single" w:sz="4" w:space="0" w:color="auto"/>
            </w:tcBorders>
            <w:shd w:val="clear" w:color="auto" w:fill="D9D9FF"/>
          </w:tcPr>
          <w:p w:rsidR="00C15C1C" w:rsidRPr="00C06000" w:rsidRDefault="00C15C1C" w:rsidP="00C15C1C">
            <w:pPr>
              <w:spacing w:after="0pt" w:line="12pt" w:lineRule="auto"/>
              <w:rPr>
                <w:rFonts w:ascii="Times New Roman" w:eastAsia="Cambria" w:hAnsi="Times New Roman" w:cs="Times New Roman"/>
                <w:color w:val="auto"/>
                <w:lang w:eastAsia="pt-BR"/>
              </w:rPr>
            </w:pPr>
            <w:r w:rsidRPr="00C06000">
              <w:rPr>
                <w:rFonts w:ascii="Times New Roman" w:eastAsia="Cambria" w:hAnsi="Times New Roman" w:cs="Times New Roman"/>
                <w:color w:val="auto"/>
                <w:lang w:eastAsia="pt-BR"/>
              </w:rPr>
              <w:t>Histórico da votação:</w:t>
            </w:r>
          </w:p>
          <w:p w:rsidR="00C15C1C" w:rsidRPr="00C06000" w:rsidRDefault="00C15C1C" w:rsidP="00C15C1C">
            <w:pPr>
              <w:spacing w:after="0pt" w:line="12pt" w:lineRule="auto"/>
              <w:rPr>
                <w:rFonts w:ascii="Times New Roman" w:eastAsia="Cambria" w:hAnsi="Times New Roman" w:cs="Times New Roman"/>
                <w:color w:val="auto"/>
                <w:lang w:eastAsia="pt-BR"/>
              </w:rPr>
            </w:pPr>
          </w:p>
          <w:p w:rsidR="00C15C1C" w:rsidRPr="00C06000" w:rsidRDefault="00BE7C12" w:rsidP="00C15C1C">
            <w:pPr>
              <w:spacing w:after="0pt" w:line="12pt" w:lineRule="auto"/>
              <w:rPr>
                <w:rFonts w:ascii="Times New Roman" w:eastAsia="Cambria" w:hAnsi="Times New Roman" w:cs="Times New Roman"/>
                <w:color w:val="auto"/>
                <w:lang w:eastAsia="pt-BR"/>
              </w:rPr>
            </w:pPr>
            <w:r>
              <w:rPr>
                <w:rFonts w:ascii="Times New Roman" w:eastAsia="Cambria" w:hAnsi="Times New Roman" w:cs="Times New Roman"/>
                <w:color w:val="auto"/>
                <w:lang w:eastAsia="pt-BR"/>
              </w:rPr>
              <w:t>96</w:t>
            </w:r>
            <w:r w:rsidR="00C15C1C" w:rsidRPr="00C06000">
              <w:rPr>
                <w:rFonts w:ascii="Times New Roman" w:eastAsia="Cambria" w:hAnsi="Times New Roman" w:cs="Times New Roman"/>
                <w:color w:val="auto"/>
                <w:lang w:eastAsia="pt-BR"/>
              </w:rPr>
              <w:t xml:space="preserve">ª REUNIÃO </w:t>
            </w:r>
            <w:r w:rsidR="00C15C1C" w:rsidRPr="00C06000">
              <w:rPr>
                <w:rFonts w:ascii="Times New Roman" w:eastAsia="Calibri" w:hAnsi="Times New Roman" w:cs="Times New Roman"/>
                <w:color w:val="auto"/>
              </w:rPr>
              <w:t>ORDINÁRIA DA CEP-CAU/BR</w:t>
            </w:r>
          </w:p>
          <w:p w:rsidR="00C15C1C" w:rsidRPr="00C06000" w:rsidRDefault="00C15C1C" w:rsidP="00C15C1C">
            <w:pPr>
              <w:spacing w:after="0pt" w:line="12pt" w:lineRule="auto"/>
              <w:rPr>
                <w:rFonts w:ascii="Times New Roman" w:eastAsia="Cambria" w:hAnsi="Times New Roman" w:cs="Times New Roman"/>
                <w:color w:val="auto"/>
                <w:lang w:eastAsia="pt-BR"/>
              </w:rPr>
            </w:pPr>
          </w:p>
          <w:p w:rsidR="00C15C1C" w:rsidRPr="00C06000" w:rsidRDefault="00C15C1C" w:rsidP="00C15C1C">
            <w:pPr>
              <w:spacing w:after="0pt" w:line="12pt" w:lineRule="auto"/>
              <w:rPr>
                <w:rFonts w:ascii="Times New Roman" w:eastAsia="Cambria" w:hAnsi="Times New Roman" w:cs="Times New Roman"/>
                <w:b w:val="0"/>
                <w:color w:val="auto"/>
                <w:lang w:eastAsia="pt-BR"/>
              </w:rPr>
            </w:pPr>
            <w:r w:rsidRPr="00C06000">
              <w:rPr>
                <w:rFonts w:ascii="Times New Roman" w:eastAsia="Cambria" w:hAnsi="Times New Roman" w:cs="Times New Roman"/>
                <w:color w:val="auto"/>
                <w:lang w:eastAsia="pt-BR"/>
              </w:rPr>
              <w:t xml:space="preserve">Data: </w:t>
            </w:r>
            <w:r w:rsidR="00B224A9" w:rsidRPr="00C06000">
              <w:rPr>
                <w:rFonts w:ascii="Times New Roman" w:eastAsia="Cambria" w:hAnsi="Times New Roman" w:cs="Times New Roman"/>
                <w:b w:val="0"/>
                <w:bCs/>
                <w:color w:val="auto"/>
                <w:lang w:eastAsia="pt-BR"/>
              </w:rPr>
              <w:t>1</w:t>
            </w:r>
            <w:r w:rsidR="00BE7C12">
              <w:rPr>
                <w:rFonts w:ascii="Times New Roman" w:eastAsia="Cambria" w:hAnsi="Times New Roman" w:cs="Times New Roman"/>
                <w:b w:val="0"/>
                <w:bCs/>
                <w:color w:val="auto"/>
                <w:lang w:eastAsia="pt-BR"/>
              </w:rPr>
              <w:t>3</w:t>
            </w:r>
            <w:r w:rsidRPr="00C06000">
              <w:rPr>
                <w:rFonts w:ascii="Times New Roman" w:eastAsia="Cambria" w:hAnsi="Times New Roman" w:cs="Times New Roman"/>
                <w:b w:val="0"/>
                <w:color w:val="auto"/>
                <w:lang w:eastAsia="pt-BR"/>
              </w:rPr>
              <w:t>/</w:t>
            </w:r>
            <w:r w:rsidR="00BE7C12">
              <w:rPr>
                <w:rFonts w:ascii="Times New Roman" w:eastAsia="Cambria" w:hAnsi="Times New Roman" w:cs="Times New Roman"/>
                <w:b w:val="0"/>
                <w:color w:val="auto"/>
                <w:lang w:eastAsia="pt-BR"/>
              </w:rPr>
              <w:t>8</w:t>
            </w:r>
            <w:r w:rsidRPr="00C06000">
              <w:rPr>
                <w:rFonts w:ascii="Times New Roman" w:eastAsia="Cambria" w:hAnsi="Times New Roman" w:cs="Times New Roman"/>
                <w:b w:val="0"/>
                <w:color w:val="auto"/>
                <w:lang w:eastAsia="pt-BR"/>
              </w:rPr>
              <w:t>/2020</w:t>
            </w:r>
          </w:p>
          <w:p w:rsidR="00C15C1C" w:rsidRPr="00C06000" w:rsidRDefault="00C15C1C" w:rsidP="00C15C1C">
            <w:pPr>
              <w:spacing w:after="0pt" w:line="12pt" w:lineRule="auto"/>
              <w:rPr>
                <w:rFonts w:ascii="Times New Roman" w:eastAsia="Cambria" w:hAnsi="Times New Roman" w:cs="Times New Roman"/>
                <w:color w:val="auto"/>
                <w:lang w:eastAsia="pt-BR"/>
              </w:rPr>
            </w:pPr>
          </w:p>
          <w:p w:rsidR="00C15C1C" w:rsidRDefault="00C15C1C" w:rsidP="00C15C1C">
            <w:pPr>
              <w:spacing w:after="0pt" w:line="12pt" w:lineRule="auto"/>
              <w:rPr>
                <w:rFonts w:ascii="Times New Roman" w:eastAsia="Cambria" w:hAnsi="Times New Roman" w:cs="Times New Roman"/>
                <w:b w:val="0"/>
                <w:color w:val="auto"/>
              </w:rPr>
            </w:pPr>
            <w:r w:rsidRPr="00C06000">
              <w:rPr>
                <w:rFonts w:ascii="Times New Roman" w:eastAsia="Cambria" w:hAnsi="Times New Roman" w:cs="Times New Roman"/>
                <w:color w:val="auto"/>
                <w:lang w:eastAsia="pt-BR"/>
              </w:rPr>
              <w:t xml:space="preserve">Matéria em votação: </w:t>
            </w:r>
            <w:r w:rsidR="00C62AB0" w:rsidRPr="00CC6D49">
              <w:rPr>
                <w:rFonts w:ascii="Times New Roman" w:eastAsia="Cambria" w:hAnsi="Times New Roman" w:cs="Times New Roman"/>
                <w:b w:val="0"/>
                <w:color w:val="auto"/>
              </w:rPr>
              <w:t xml:space="preserve">Protocolo </w:t>
            </w:r>
            <w:r w:rsidR="00C62AB0">
              <w:rPr>
                <w:rFonts w:ascii="Times New Roman" w:eastAsia="Cambria" w:hAnsi="Times New Roman" w:cs="Times New Roman"/>
                <w:b w:val="0"/>
                <w:color w:val="auto"/>
              </w:rPr>
              <w:t xml:space="preserve">SICCAU nº </w:t>
            </w:r>
            <w:r w:rsidR="00C62AB0" w:rsidRPr="00CC6D49">
              <w:rPr>
                <w:rFonts w:ascii="Times New Roman" w:eastAsia="Cambria" w:hAnsi="Times New Roman" w:cs="Times New Roman"/>
                <w:b w:val="0"/>
                <w:color w:val="auto"/>
              </w:rPr>
              <w:t xml:space="preserve">1112236/2020 – CAU/MG solicita esclarecimentos acerca de procedimentos relativos </w:t>
            </w:r>
            <w:r w:rsidR="00C62AB0">
              <w:rPr>
                <w:rFonts w:ascii="Times New Roman" w:eastAsia="Cambria" w:hAnsi="Times New Roman" w:cs="Times New Roman"/>
                <w:b w:val="0"/>
                <w:color w:val="auto"/>
              </w:rPr>
              <w:t>à aprovação de</w:t>
            </w:r>
            <w:r w:rsidR="00C62AB0" w:rsidRPr="00CC6D49">
              <w:rPr>
                <w:rFonts w:ascii="Times New Roman" w:eastAsia="Cambria" w:hAnsi="Times New Roman" w:cs="Times New Roman"/>
                <w:b w:val="0"/>
                <w:color w:val="auto"/>
              </w:rPr>
              <w:t xml:space="preserve"> Registro de Direitos Autorais (RDA)</w:t>
            </w:r>
          </w:p>
          <w:p w:rsidR="0045322E" w:rsidRPr="00C06000" w:rsidRDefault="0045322E" w:rsidP="00C15C1C">
            <w:pPr>
              <w:spacing w:after="0pt" w:line="12pt" w:lineRule="auto"/>
              <w:rPr>
                <w:rFonts w:ascii="Times New Roman" w:eastAsia="Cambria" w:hAnsi="Times New Roman" w:cs="Times New Roman"/>
                <w:b w:val="0"/>
                <w:color w:val="auto"/>
                <w:lang w:eastAsia="pt-BR"/>
              </w:rPr>
            </w:pPr>
          </w:p>
          <w:p w:rsidR="00C15C1C" w:rsidRPr="00C06000" w:rsidRDefault="00C15C1C" w:rsidP="00C15C1C">
            <w:pPr>
              <w:spacing w:after="0pt" w:line="12pt" w:lineRule="auto"/>
              <w:rPr>
                <w:rFonts w:ascii="Times New Roman" w:eastAsia="Cambria" w:hAnsi="Times New Roman" w:cs="Times New Roman"/>
                <w:color w:val="auto"/>
                <w:lang w:eastAsia="pt-BR"/>
              </w:rPr>
            </w:pPr>
            <w:r w:rsidRPr="00C06000">
              <w:rPr>
                <w:rFonts w:ascii="Times New Roman" w:eastAsia="Cambria" w:hAnsi="Times New Roman" w:cs="Times New Roman"/>
                <w:color w:val="auto"/>
                <w:lang w:eastAsia="pt-BR"/>
              </w:rPr>
              <w:t xml:space="preserve">Resultado da votação: Sim </w:t>
            </w:r>
            <w:r w:rsidRPr="00C06000">
              <w:rPr>
                <w:rFonts w:ascii="Times New Roman" w:eastAsia="Cambria" w:hAnsi="Times New Roman" w:cs="Times New Roman"/>
                <w:b w:val="0"/>
                <w:color w:val="auto"/>
                <w:lang w:eastAsia="pt-BR"/>
              </w:rPr>
              <w:t>(</w:t>
            </w:r>
            <w:r w:rsidR="00BE7C12">
              <w:rPr>
                <w:rFonts w:ascii="Times New Roman" w:eastAsia="Cambria" w:hAnsi="Times New Roman" w:cs="Times New Roman"/>
                <w:b w:val="0"/>
                <w:color w:val="auto"/>
                <w:lang w:eastAsia="pt-BR"/>
              </w:rPr>
              <w:t>4</w:t>
            </w:r>
            <w:r w:rsidRPr="00C06000">
              <w:rPr>
                <w:rFonts w:ascii="Times New Roman" w:eastAsia="Cambria" w:hAnsi="Times New Roman" w:cs="Times New Roman"/>
                <w:b w:val="0"/>
                <w:color w:val="auto"/>
                <w:lang w:eastAsia="pt-BR"/>
              </w:rPr>
              <w:t xml:space="preserve">) </w:t>
            </w:r>
            <w:r w:rsidRPr="00C06000">
              <w:rPr>
                <w:rFonts w:ascii="Times New Roman" w:eastAsia="Cambria" w:hAnsi="Times New Roman" w:cs="Times New Roman"/>
                <w:color w:val="auto"/>
                <w:lang w:eastAsia="pt-BR"/>
              </w:rPr>
              <w:t>Não</w:t>
            </w:r>
            <w:r w:rsidRPr="00C06000">
              <w:rPr>
                <w:rFonts w:ascii="Times New Roman" w:eastAsia="Cambria" w:hAnsi="Times New Roman" w:cs="Times New Roman"/>
                <w:b w:val="0"/>
                <w:color w:val="auto"/>
                <w:lang w:eastAsia="pt-BR"/>
              </w:rPr>
              <w:t xml:space="preserve"> (0) </w:t>
            </w:r>
            <w:r w:rsidRPr="00C06000">
              <w:rPr>
                <w:rFonts w:ascii="Times New Roman" w:eastAsia="Cambria" w:hAnsi="Times New Roman" w:cs="Times New Roman"/>
                <w:color w:val="auto"/>
                <w:lang w:eastAsia="pt-BR"/>
              </w:rPr>
              <w:t>Abstenções</w:t>
            </w:r>
            <w:r w:rsidRPr="00C06000">
              <w:rPr>
                <w:rFonts w:ascii="Times New Roman" w:eastAsia="Cambria" w:hAnsi="Times New Roman" w:cs="Times New Roman"/>
                <w:b w:val="0"/>
                <w:color w:val="auto"/>
                <w:lang w:eastAsia="pt-BR"/>
              </w:rPr>
              <w:t xml:space="preserve"> (0) </w:t>
            </w:r>
            <w:r w:rsidRPr="00C06000">
              <w:rPr>
                <w:rFonts w:ascii="Times New Roman" w:eastAsia="Cambria" w:hAnsi="Times New Roman" w:cs="Times New Roman"/>
                <w:color w:val="auto"/>
                <w:lang w:eastAsia="pt-BR"/>
              </w:rPr>
              <w:t>Ausências</w:t>
            </w:r>
            <w:r w:rsidR="00BE7C12">
              <w:rPr>
                <w:rFonts w:ascii="Times New Roman" w:eastAsia="Cambria" w:hAnsi="Times New Roman" w:cs="Times New Roman"/>
                <w:b w:val="0"/>
                <w:color w:val="auto"/>
                <w:lang w:eastAsia="pt-BR"/>
              </w:rPr>
              <w:t xml:space="preserve"> (1</w:t>
            </w:r>
            <w:r w:rsidRPr="00C06000">
              <w:rPr>
                <w:rFonts w:ascii="Times New Roman" w:eastAsia="Cambria" w:hAnsi="Times New Roman" w:cs="Times New Roman"/>
                <w:b w:val="0"/>
                <w:color w:val="auto"/>
                <w:lang w:eastAsia="pt-BR"/>
              </w:rPr>
              <w:t xml:space="preserve">) </w:t>
            </w:r>
            <w:r w:rsidRPr="00C06000">
              <w:rPr>
                <w:rFonts w:ascii="Times New Roman" w:eastAsia="Cambria" w:hAnsi="Times New Roman" w:cs="Times New Roman"/>
                <w:color w:val="auto"/>
                <w:lang w:eastAsia="pt-BR"/>
              </w:rPr>
              <w:t xml:space="preserve">Total </w:t>
            </w:r>
            <w:r w:rsidR="00157FDE">
              <w:rPr>
                <w:rFonts w:ascii="Times New Roman" w:eastAsia="Cambria" w:hAnsi="Times New Roman" w:cs="Times New Roman"/>
                <w:b w:val="0"/>
                <w:color w:val="auto"/>
                <w:lang w:eastAsia="pt-BR"/>
              </w:rPr>
              <w:t>(5</w:t>
            </w:r>
            <w:r w:rsidRPr="00C06000">
              <w:rPr>
                <w:rFonts w:ascii="Times New Roman" w:eastAsia="Cambria" w:hAnsi="Times New Roman" w:cs="Times New Roman"/>
                <w:b w:val="0"/>
                <w:color w:val="auto"/>
                <w:lang w:eastAsia="pt-BR"/>
              </w:rPr>
              <w:t xml:space="preserve">) </w:t>
            </w:r>
          </w:p>
          <w:p w:rsidR="00C15C1C" w:rsidRPr="00C06000" w:rsidRDefault="00C15C1C" w:rsidP="00C15C1C">
            <w:pPr>
              <w:spacing w:after="0pt" w:line="12pt" w:lineRule="auto"/>
              <w:rPr>
                <w:rFonts w:ascii="Times New Roman" w:eastAsia="Cambria" w:hAnsi="Times New Roman" w:cs="Times New Roman"/>
                <w:b w:val="0"/>
                <w:color w:val="auto"/>
                <w:lang w:eastAsia="pt-BR"/>
              </w:rPr>
            </w:pPr>
          </w:p>
          <w:p w:rsidR="00C15C1C" w:rsidRPr="00C06000" w:rsidRDefault="00C15C1C" w:rsidP="00C15C1C">
            <w:pPr>
              <w:spacing w:after="0pt" w:line="12pt" w:lineRule="auto"/>
              <w:rPr>
                <w:rFonts w:ascii="Times New Roman" w:eastAsia="Cambria" w:hAnsi="Times New Roman" w:cs="Times New Roman"/>
                <w:b w:val="0"/>
                <w:color w:val="auto"/>
                <w:lang w:eastAsia="pt-BR"/>
              </w:rPr>
            </w:pPr>
            <w:r w:rsidRPr="00C06000">
              <w:rPr>
                <w:rFonts w:ascii="Times New Roman" w:eastAsia="Cambria" w:hAnsi="Times New Roman" w:cs="Times New Roman"/>
                <w:color w:val="auto"/>
                <w:lang w:eastAsia="pt-BR"/>
              </w:rPr>
              <w:t>Ocorrências</w:t>
            </w:r>
            <w:r w:rsidRPr="00C06000">
              <w:rPr>
                <w:rFonts w:ascii="Times New Roman" w:eastAsia="Cambria" w:hAnsi="Times New Roman" w:cs="Times New Roman"/>
                <w:b w:val="0"/>
                <w:color w:val="auto"/>
                <w:lang w:eastAsia="pt-BR"/>
              </w:rPr>
              <w:t xml:space="preserve">: </w:t>
            </w:r>
          </w:p>
          <w:p w:rsidR="00C15C1C" w:rsidRPr="00C06000" w:rsidRDefault="00C15C1C" w:rsidP="00C15C1C">
            <w:pPr>
              <w:spacing w:after="0pt" w:line="12pt" w:lineRule="auto"/>
              <w:rPr>
                <w:rFonts w:ascii="Times New Roman" w:eastAsia="Cambria" w:hAnsi="Times New Roman" w:cs="Times New Roman"/>
                <w:b w:val="0"/>
                <w:color w:val="auto"/>
                <w:lang w:eastAsia="pt-BR"/>
              </w:rPr>
            </w:pPr>
          </w:p>
          <w:p w:rsidR="00C15C1C" w:rsidRPr="00C06000" w:rsidRDefault="00C15C1C" w:rsidP="0045322E">
            <w:pPr>
              <w:spacing w:after="0pt" w:line="12pt" w:lineRule="auto"/>
              <w:rPr>
                <w:rFonts w:ascii="Times New Roman" w:eastAsia="Cambria" w:hAnsi="Times New Roman" w:cs="Times New Roman"/>
                <w:color w:val="auto"/>
                <w:lang w:eastAsia="pt-BR"/>
              </w:rPr>
            </w:pPr>
            <w:r w:rsidRPr="00C06000">
              <w:rPr>
                <w:rFonts w:ascii="Times New Roman" w:eastAsia="Cambria" w:hAnsi="Times New Roman" w:cs="Times New Roman"/>
                <w:color w:val="auto"/>
                <w:lang w:eastAsia="pt-BR"/>
              </w:rPr>
              <w:t>Assessoria Técnica:</w:t>
            </w:r>
            <w:r w:rsidRPr="00C06000">
              <w:rPr>
                <w:rFonts w:ascii="Times New Roman" w:eastAsia="Cambria" w:hAnsi="Times New Roman" w:cs="Times New Roman"/>
                <w:b w:val="0"/>
                <w:color w:val="auto"/>
                <w:lang w:eastAsia="pt-BR"/>
              </w:rPr>
              <w:t xml:space="preserve"> </w:t>
            </w:r>
            <w:r w:rsidR="0045322E">
              <w:rPr>
                <w:rFonts w:ascii="Times New Roman" w:eastAsia="Cambria" w:hAnsi="Times New Roman" w:cs="Times New Roman"/>
                <w:b w:val="0"/>
                <w:color w:val="auto"/>
                <w:lang w:eastAsia="pt-BR"/>
              </w:rPr>
              <w:t xml:space="preserve">Cláudia Quaresma </w:t>
            </w:r>
            <w:r w:rsidRPr="00C06000">
              <w:rPr>
                <w:rFonts w:ascii="Times New Roman" w:eastAsia="Cambria" w:hAnsi="Times New Roman" w:cs="Times New Roman"/>
                <w:color w:val="auto"/>
                <w:lang w:eastAsia="pt-BR"/>
              </w:rPr>
              <w:t xml:space="preserve">Condução dos </w:t>
            </w:r>
            <w:r w:rsidRPr="00451DB0">
              <w:rPr>
                <w:rFonts w:ascii="Times New Roman" w:eastAsia="Cambria" w:hAnsi="Times New Roman" w:cs="Times New Roman"/>
                <w:color w:val="auto"/>
                <w:lang w:eastAsia="pt-BR"/>
              </w:rPr>
              <w:t>trabalhos (coordenadora):</w:t>
            </w:r>
            <w:r w:rsidRPr="00C06000">
              <w:rPr>
                <w:rFonts w:ascii="Times New Roman" w:eastAsia="Cambria" w:hAnsi="Times New Roman" w:cs="Times New Roman"/>
                <w:b w:val="0"/>
                <w:color w:val="auto"/>
                <w:lang w:eastAsia="pt-BR"/>
              </w:rPr>
              <w:t xml:space="preserve"> Patrícia S. Luz de Macedo</w:t>
            </w:r>
          </w:p>
        </w:tc>
      </w:tr>
    </w:tbl>
    <w:p w:rsidR="00C15C1C" w:rsidRPr="00C15C1C" w:rsidRDefault="00C15C1C" w:rsidP="00C15C1C">
      <w:pPr>
        <w:tabs>
          <w:tab w:val="start" w:pos="255.60pt"/>
        </w:tabs>
        <w:rPr>
          <w:rFonts w:ascii="Times New Roman" w:eastAsia="Cambria" w:hAnsi="Times New Roman" w:cs="Times New Roman"/>
          <w:color w:val="auto"/>
        </w:rPr>
      </w:pPr>
    </w:p>
    <w:p w:rsidR="007A55E4" w:rsidRPr="007A55E4" w:rsidRDefault="007A55E4" w:rsidP="00702B94">
      <w:pPr>
        <w:tabs>
          <w:tab w:val="start" w:pos="255.60pt"/>
        </w:tabs>
        <w:rPr>
          <w:rFonts w:eastAsia="Times New Roman"/>
          <w:lang w:eastAsia="pt-BR"/>
        </w:rPr>
      </w:pPr>
    </w:p>
    <w:sectPr w:rsidR="007A55E4" w:rsidRPr="007A55E4" w:rsidSect="008664DD">
      <w:headerReference w:type="default" r:id="rId11"/>
      <w:footerReference w:type="default" r:id="rId12"/>
      <w:pgSz w:w="595.30pt" w:h="841.90pt"/>
      <w:pgMar w:top="83.25pt" w:right="56.70pt" w:bottom="56.70pt" w:left="85.05pt" w:header="7.10pt" w:footer="46.15pt" w:gutter="0pt"/>
      <w:cols w:space="35.40pt"/>
      <w:docGrid w:linePitch="360"/>
    </w:sectPr>
  </w:body>
</w:document>
</file>

<file path=word/endnotes.xml><?xml version="1.0" encoding="utf-8"?>
<w:end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endnote w:type="separator" w:id="-1">
    <w:p w:rsidR="00542DCE" w:rsidRDefault="00542DCE" w:rsidP="00EE0A57">
      <w:pPr>
        <w:spacing w:after="0pt" w:line="12pt" w:lineRule="auto"/>
      </w:pPr>
      <w:r>
        <w:separator/>
      </w:r>
    </w:p>
  </w:endnote>
  <w:endnote w:type="continuationSeparator" w:id="0">
    <w:p w:rsidR="00542DCE" w:rsidRDefault="00542DCE" w:rsidP="00EE0A57">
      <w:pPr>
        <w:spacing w:after="0pt" w:line="12pt" w:lineRule="auto"/>
      </w:pPr>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Times New Roman">
    <w:panose1 w:val="02020603050405020304"/>
    <w:charset w:characterSet="iso-8859-1"/>
    <w:family w:val="roman"/>
    <w:pitch w:val="variable"/>
    <w:sig w:usb0="E0002AFF" w:usb1="C0007841" w:usb2="00000009" w:usb3="00000000" w:csb0="000001FF" w:csb1="00000000"/>
  </w:font>
  <w:font w:name="Arial">
    <w:panose1 w:val="020B0604020202020204"/>
    <w:charset w:characterSet="iso-8859-1"/>
    <w:family w:val="swiss"/>
    <w:pitch w:val="variable"/>
    <w:sig w:usb0="E0002AFF" w:usb1="C0007843" w:usb2="00000009" w:usb3="00000000" w:csb0="000001FF" w:csb1="00000000"/>
  </w:font>
  <w:font w:name="Calibri">
    <w:panose1 w:val="020F0502020204030204"/>
    <w:charset w:characterSet="iso-8859-1"/>
    <w:family w:val="swiss"/>
    <w:pitch w:val="variable"/>
    <w:sig w:usb0="E00002FF" w:usb1="4000ACFF" w:usb2="00000001" w:usb3="00000000" w:csb0="0000019F" w:csb1="00000000"/>
  </w:font>
  <w:font w:name="Segoe UI">
    <w:panose1 w:val="020B0502040204020203"/>
    <w:charset w:characterSet="iso-8859-1"/>
    <w:family w:val="swiss"/>
    <w:notTrueType/>
    <w:pitch w:val="variable"/>
    <w:sig w:usb0="00000003" w:usb1="00000000" w:usb2="00000000" w:usb3="00000000" w:csb0="00000001" w:csb1="00000000"/>
  </w:font>
  <w:font w:name="Cambria">
    <w:panose1 w:val="02040503050406030204"/>
    <w:charset w:characterSet="iso-8859-1"/>
    <w:family w:val="roman"/>
    <w:pitch w:val="variable"/>
    <w:sig w:usb0="E00006FF" w:usb1="420024FF" w:usb2="02000000" w:usb3="00000000" w:csb0="0000019F" w:csb1="00000000"/>
  </w:font>
  <w:font w:name="Calibri Light">
    <w:panose1 w:val="020F0302020204030204"/>
    <w:charset w:characterSet="iso-8859-1"/>
    <w:family w:val="swiss"/>
    <w:pitch w:val="variable"/>
    <w:sig w:usb0="A00002EF" w:usb1="4000207B" w:usb2="00000000" w:usb3="00000000" w:csb0="0000019F" w:csb1="00000000"/>
  </w:font>
</w:fonts>
</file>

<file path=word/footer1.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sdt>
    <w:sdtPr>
      <w:rPr>
        <w:b w:val="0"/>
        <w:bCs/>
      </w:rPr>
      <w:id w:val="-1959100009"/>
      <w:docPartObj>
        <w:docPartGallery w:val="Page Numbers (Bottom of Page)"/>
        <w:docPartUnique/>
      </w:docPartObj>
    </w:sdtPr>
    <w:sdtEndPr>
      <w:rPr>
        <w:color w:val="1B6469"/>
      </w:rPr>
    </w:sdtEndPr>
    <w:sdtContent>
      <w:p w:rsidR="001F3232" w:rsidRPr="007A55E4" w:rsidRDefault="009B4BBC">
        <w:pPr>
          <w:pStyle w:val="Rodap"/>
          <w:jc w:val="end"/>
          <w:rPr>
            <w:b w:val="0"/>
            <w:bCs/>
            <w:color w:val="1B6469"/>
          </w:rPr>
        </w:pPr>
        <w:r w:rsidRPr="008664DD">
          <w:rPr>
            <w:b w:val="0"/>
            <w:bCs/>
            <w:color w:val="1B6469"/>
            <w:sz w:val="18"/>
            <w:szCs w:val="18"/>
          </w:rPr>
          <w:fldChar w:fldCharType="begin"/>
        </w:r>
        <w:r w:rsidR="001F3232" w:rsidRPr="008664DD">
          <w:rPr>
            <w:b w:val="0"/>
            <w:bCs/>
            <w:color w:val="1B6469"/>
            <w:sz w:val="18"/>
            <w:szCs w:val="18"/>
          </w:rPr>
          <w:instrText>PAGE   \* MERGEFORMAT</w:instrText>
        </w:r>
        <w:r w:rsidRPr="008664DD">
          <w:rPr>
            <w:b w:val="0"/>
            <w:bCs/>
            <w:color w:val="1B6469"/>
            <w:sz w:val="18"/>
            <w:szCs w:val="18"/>
          </w:rPr>
          <w:fldChar w:fldCharType="separate"/>
        </w:r>
        <w:r w:rsidR="00487E10">
          <w:rPr>
            <w:b w:val="0"/>
            <w:bCs/>
            <w:noProof/>
            <w:color w:val="1B6469"/>
            <w:sz w:val="18"/>
            <w:szCs w:val="18"/>
          </w:rPr>
          <w:t>1</w:t>
        </w:r>
        <w:r w:rsidRPr="008664DD">
          <w:rPr>
            <w:b w:val="0"/>
            <w:bCs/>
            <w:color w:val="1B6469"/>
            <w:sz w:val="18"/>
            <w:szCs w:val="18"/>
          </w:rPr>
          <w:fldChar w:fldCharType="end"/>
        </w:r>
      </w:p>
    </w:sdtContent>
  </w:sdt>
  <w:p w:rsidR="001F3232" w:rsidRPr="008C2D78" w:rsidRDefault="001F3232" w:rsidP="008C2D78">
    <w:pPr>
      <w:pStyle w:val="Rodap"/>
    </w:pPr>
    <w:r>
      <w:rPr>
        <w:noProof/>
        <w:lang w:eastAsia="pt-BR"/>
      </w:rPr>
      <w:drawing>
        <wp:anchor distT="0" distB="0" distL="114300" distR="114300" simplePos="0" relativeHeight="251668480" behindDoc="0" locked="0" layoutInCell="1" allowOverlap="1">
          <wp:simplePos x="0" y="0"/>
          <wp:positionH relativeFrom="column">
            <wp:posOffset>-1080135</wp:posOffset>
          </wp:positionH>
          <wp:positionV relativeFrom="paragraph">
            <wp:posOffset>122555</wp:posOffset>
          </wp:positionV>
          <wp:extent cx="7559675" cy="723900"/>
          <wp:effectExtent l="19050" t="0" r="3175" b="0"/>
          <wp:wrapNone/>
          <wp:docPr id="4" name="Imagem 4">
            <a:hlinkClick xmlns:a="http://purl.oclc.org/ooxml/drawingml/main" r:id="rId1"/>
          </wp:docPr>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4" name="Imagem 4">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9675" cy="723900"/>
                  </a:xfrm>
                  <a:prstGeom prst="rect">
                    <a:avLst/>
                  </a:prstGeom>
                  <a:noFill/>
                  <a:ln>
                    <a:noFill/>
                  </a:ln>
                </pic:spPr>
              </pic:pic>
            </a:graphicData>
          </a:graphic>
        </wp:anchor>
      </w:drawing>
    </w:r>
  </w:p>
</w:ftr>
</file>

<file path=word/footnotes.xml><?xml version="1.0" encoding="utf-8"?>
<w:foot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footnote w:type="separator" w:id="-1">
    <w:p w:rsidR="00542DCE" w:rsidRDefault="00542DCE" w:rsidP="00EE0A57">
      <w:pPr>
        <w:spacing w:after="0pt" w:line="12pt" w:lineRule="auto"/>
      </w:pPr>
      <w:r>
        <w:separator/>
      </w:r>
    </w:p>
  </w:footnote>
  <w:footnote w:type="continuationSeparator" w:id="0">
    <w:p w:rsidR="00542DCE" w:rsidRDefault="00542DCE" w:rsidP="00EE0A57">
      <w:pPr>
        <w:spacing w:after="0pt" w:line="12pt" w:lineRule="auto"/>
      </w:pPr>
      <w:r>
        <w:continuationSeparator/>
      </w:r>
    </w:p>
  </w:footnote>
</w:footnotes>
</file>

<file path=word/header1.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1F3232" w:rsidRPr="00345B66" w:rsidRDefault="001F3232" w:rsidP="005C2E15">
    <w:pPr>
      <w:spacing w:after="0pt" w:line="13.80pt" w:lineRule="auto"/>
      <w:jc w:val="center"/>
      <w:rPr>
        <w:color w:val="FFFFFF" w:themeColor="background1"/>
        <w:sz w:val="12"/>
        <w:szCs w:val="12"/>
      </w:rPr>
    </w:pPr>
    <w:r>
      <w:rPr>
        <w:noProof/>
        <w:color w:val="FFFFFF" w:themeColor="background1"/>
        <w:sz w:val="12"/>
        <w:szCs w:val="12"/>
        <w:lang w:eastAsia="pt-BR"/>
      </w:rPr>
      <w:drawing>
        <wp:anchor distT="0" distB="0" distL="114300" distR="114300" simplePos="0" relativeHeight="251666432" behindDoc="0" locked="0" layoutInCell="1" allowOverlap="1">
          <wp:simplePos x="0" y="0"/>
          <wp:positionH relativeFrom="column">
            <wp:posOffset>-1080135</wp:posOffset>
          </wp:positionH>
          <wp:positionV relativeFrom="paragraph">
            <wp:posOffset>-147320</wp:posOffset>
          </wp:positionV>
          <wp:extent cx="7559675" cy="1085850"/>
          <wp:effectExtent l="19050" t="0" r="3175" b="0"/>
          <wp:wrapNone/>
          <wp:docPr id="3" name="Imagem 3"/>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085850"/>
                  </a:xfrm>
                  <a:prstGeom prst="rect">
                    <a:avLst/>
                  </a:prstGeom>
                  <a:noFill/>
                  <a:ln>
                    <a:noFill/>
                  </a:ln>
                </pic:spPr>
              </pic:pic>
            </a:graphicData>
          </a:graphic>
        </wp:anchor>
      </w:drawing>
    </w:r>
    <w:r w:rsidRPr="00345B66">
      <w:rPr>
        <w:color w:val="FFFFFF" w:themeColor="background1"/>
        <w:sz w:val="12"/>
        <w:szCs w:val="12"/>
      </w:rPr>
      <w:t>SERVIÇO PÚBLICO FEDERAL</w:t>
    </w:r>
  </w:p>
  <w:p w:rsidR="001F3232" w:rsidRPr="00345B66" w:rsidRDefault="001F3232" w:rsidP="003F6B20">
    <w:pPr>
      <w:spacing w:after="0pt" w:line="13.80pt" w:lineRule="auto"/>
      <w:jc w:val="center"/>
      <w:rPr>
        <w:color w:val="FFFFFF" w:themeColor="background1"/>
        <w:sz w:val="12"/>
        <w:szCs w:val="12"/>
      </w:rPr>
    </w:pPr>
    <w:r w:rsidRPr="00345B66">
      <w:rPr>
        <w:color w:val="FFFFFF" w:themeColor="background1"/>
        <w:sz w:val="12"/>
        <w:szCs w:val="12"/>
      </w:rPr>
      <w:t>CAU/BR - Conselho de Arquitetura e Urbanismo do Brasil</w:t>
    </w:r>
  </w:p>
  <w:p w:rsidR="001F3232" w:rsidRPr="00345B66" w:rsidRDefault="001F3232" w:rsidP="00226D06">
    <w:pPr>
      <w:spacing w:after="0pt" w:line="13.80pt" w:lineRule="auto"/>
      <w:jc w:val="center"/>
      <w:rPr>
        <w:color w:val="FFFFFF" w:themeColor="background1"/>
        <w:sz w:val="12"/>
        <w:szCs w:val="12"/>
      </w:rPr>
    </w:pPr>
    <w:r w:rsidRPr="00345B66">
      <w:rPr>
        <w:color w:val="FFFFFF" w:themeColor="background1"/>
        <w:sz w:val="12"/>
        <w:szCs w:val="12"/>
      </w:rPr>
      <w:t xml:space="preserve">Setor de Edifícios Públicos Sul (SEPS), Quadra 702/902, Conjunto B, 2º Andar – Edifício General Alencastro | CEP 70.390-025 – Brasília/DF | </w:t>
    </w:r>
  </w:p>
  <w:p w:rsidR="001F3232" w:rsidRPr="00345B66" w:rsidRDefault="001F3232" w:rsidP="00C91CA5">
    <w:pPr>
      <w:spacing w:after="0pt" w:line="13.80pt" w:lineRule="auto"/>
      <w:jc w:val="center"/>
      <w:rPr>
        <w:color w:val="FFFFFF" w:themeColor="background1"/>
        <w:sz w:val="12"/>
        <w:szCs w:val="12"/>
      </w:rPr>
    </w:pPr>
    <w:r w:rsidRPr="00345B66">
      <w:rPr>
        <w:color w:val="FFFFFF" w:themeColor="background1"/>
        <w:sz w:val="12"/>
        <w:szCs w:val="12"/>
      </w:rPr>
      <w:t>servicos.caubr.gov.br | transparencia.caubr.gov.br | www.caubr.gov.br</w:t>
    </w:r>
  </w:p>
</w:hdr>
</file>

<file path=word/numbering.xml><?xml version="1.0" encoding="utf-8"?>
<w:numbering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abstractNum w:abstractNumId="0" w15:restartNumberingAfterBreak="0">
    <w:nsid w:val="08B9427A"/>
    <w:multiLevelType w:val="hybridMultilevel"/>
    <w:tmpl w:val="4D2E7434"/>
    <w:lvl w:ilvl="0" w:tplc="FBF45ADE">
      <w:start w:val="3"/>
      <w:numFmt w:val="decimal"/>
      <w:lvlText w:val="%1"/>
      <w:lvlJc w:val="start"/>
      <w:pPr>
        <w:ind w:start="36pt" w:hanging="18pt"/>
      </w:pPr>
      <w:rPr>
        <w:rFonts w:ascii="Times New Roman" w:eastAsia="Times New Roman" w:hAnsi="Times New Roman" w:hint="default"/>
        <w:color w:val="auto"/>
      </w:r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1" w15:restartNumberingAfterBreak="0">
    <w:nsid w:val="25A845B2"/>
    <w:multiLevelType w:val="hybridMultilevel"/>
    <w:tmpl w:val="DA7A2910"/>
    <w:lvl w:ilvl="0" w:tplc="04160017">
      <w:start w:val="1"/>
      <w:numFmt w:val="lowerLetter"/>
      <w:lvlText w:val="%1)"/>
      <w:lvlJc w:val="start"/>
      <w:pPr>
        <w:ind w:start="36pt" w:hanging="18pt"/>
      </w:pPr>
      <w:rPr>
        <w:rFonts w:hint="default"/>
        <w:b w:val="0"/>
      </w:r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2" w15:restartNumberingAfterBreak="0">
    <w:nsid w:val="27A06800"/>
    <w:multiLevelType w:val="hybridMultilevel"/>
    <w:tmpl w:val="087014B0"/>
    <w:lvl w:ilvl="0" w:tplc="04160011">
      <w:start w:val="1"/>
      <w:numFmt w:val="decimal"/>
      <w:lvlText w:val="%1)"/>
      <w:lvlJc w:val="start"/>
      <w:pPr>
        <w:ind w:start="106.90pt" w:hanging="18pt"/>
      </w:pPr>
    </w:lvl>
    <w:lvl w:ilvl="1" w:tplc="04160019" w:tentative="1">
      <w:start w:val="1"/>
      <w:numFmt w:val="lowerLetter"/>
      <w:lvlText w:val="%2."/>
      <w:lvlJc w:val="start"/>
      <w:pPr>
        <w:ind w:start="142.90pt" w:hanging="18pt"/>
      </w:pPr>
    </w:lvl>
    <w:lvl w:ilvl="2" w:tplc="0416001B" w:tentative="1">
      <w:start w:val="1"/>
      <w:numFmt w:val="lowerRoman"/>
      <w:lvlText w:val="%3."/>
      <w:lvlJc w:val="end"/>
      <w:pPr>
        <w:ind w:start="178.90pt" w:hanging="9pt"/>
      </w:pPr>
    </w:lvl>
    <w:lvl w:ilvl="3" w:tplc="0416000F" w:tentative="1">
      <w:start w:val="1"/>
      <w:numFmt w:val="decimal"/>
      <w:lvlText w:val="%4."/>
      <w:lvlJc w:val="start"/>
      <w:pPr>
        <w:ind w:start="214.90pt" w:hanging="18pt"/>
      </w:pPr>
    </w:lvl>
    <w:lvl w:ilvl="4" w:tplc="04160019" w:tentative="1">
      <w:start w:val="1"/>
      <w:numFmt w:val="lowerLetter"/>
      <w:lvlText w:val="%5."/>
      <w:lvlJc w:val="start"/>
      <w:pPr>
        <w:ind w:start="250.90pt" w:hanging="18pt"/>
      </w:pPr>
    </w:lvl>
    <w:lvl w:ilvl="5" w:tplc="0416001B" w:tentative="1">
      <w:start w:val="1"/>
      <w:numFmt w:val="lowerRoman"/>
      <w:lvlText w:val="%6."/>
      <w:lvlJc w:val="end"/>
      <w:pPr>
        <w:ind w:start="286.90pt" w:hanging="9pt"/>
      </w:pPr>
    </w:lvl>
    <w:lvl w:ilvl="6" w:tplc="0416000F" w:tentative="1">
      <w:start w:val="1"/>
      <w:numFmt w:val="decimal"/>
      <w:lvlText w:val="%7."/>
      <w:lvlJc w:val="start"/>
      <w:pPr>
        <w:ind w:start="322.90pt" w:hanging="18pt"/>
      </w:pPr>
    </w:lvl>
    <w:lvl w:ilvl="7" w:tplc="04160019" w:tentative="1">
      <w:start w:val="1"/>
      <w:numFmt w:val="lowerLetter"/>
      <w:lvlText w:val="%8."/>
      <w:lvlJc w:val="start"/>
      <w:pPr>
        <w:ind w:start="358.90pt" w:hanging="18pt"/>
      </w:pPr>
    </w:lvl>
    <w:lvl w:ilvl="8" w:tplc="0416001B" w:tentative="1">
      <w:start w:val="1"/>
      <w:numFmt w:val="lowerRoman"/>
      <w:lvlText w:val="%9."/>
      <w:lvlJc w:val="end"/>
      <w:pPr>
        <w:ind w:start="394.90pt" w:hanging="9pt"/>
      </w:pPr>
    </w:lvl>
  </w:abstractNum>
  <w:abstractNum w:abstractNumId="3" w15:restartNumberingAfterBreak="0">
    <w:nsid w:val="27D83C60"/>
    <w:multiLevelType w:val="hybridMultilevel"/>
    <w:tmpl w:val="88C21B8C"/>
    <w:lvl w:ilvl="0" w:tplc="3580C7DA">
      <w:start w:val="1"/>
      <w:numFmt w:val="decimal"/>
      <w:lvlText w:val="%1"/>
      <w:lvlJc w:val="start"/>
      <w:pPr>
        <w:ind w:start="36pt" w:hanging="18pt"/>
      </w:pPr>
      <w:rPr>
        <w:rFonts w:hint="default"/>
      </w:r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4" w15:restartNumberingAfterBreak="0">
    <w:nsid w:val="39B92DAE"/>
    <w:multiLevelType w:val="hybridMultilevel"/>
    <w:tmpl w:val="04E4EAD6"/>
    <w:lvl w:ilvl="0" w:tplc="DC10F25C">
      <w:start w:val="1"/>
      <w:numFmt w:val="decimal"/>
      <w:lvlText w:val="1.%1"/>
      <w:lvlJc w:val="start"/>
      <w:pPr>
        <w:ind w:start="36pt" w:hanging="18pt"/>
      </w:pPr>
      <w:rPr>
        <w:rFonts w:ascii="Arial" w:hAnsi="Arial" w:hint="default"/>
        <w:b/>
        <w:i w:val="0"/>
        <w:color w:val="000000" w:themeColor="text1"/>
        <w:sz w:val="24"/>
        <w:u w:val="none"/>
      </w:r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5" w15:restartNumberingAfterBreak="0">
    <w:nsid w:val="43EB53F7"/>
    <w:multiLevelType w:val="multilevel"/>
    <w:tmpl w:val="E7068334"/>
    <w:lvl w:ilvl="0">
      <w:start w:val="1"/>
      <w:numFmt w:val="decimal"/>
      <w:pStyle w:val="Ttulo1"/>
      <w:lvlText w:val="%1."/>
      <w:lvlJc w:val="start"/>
      <w:pPr>
        <w:tabs>
          <w:tab w:val="num" w:pos="36pt"/>
        </w:tabs>
        <w:ind w:start="36pt" w:hanging="36pt"/>
      </w:pPr>
    </w:lvl>
    <w:lvl w:ilvl="1">
      <w:start w:val="1"/>
      <w:numFmt w:val="decimal"/>
      <w:lvlText w:val="%2."/>
      <w:lvlJc w:val="start"/>
      <w:pPr>
        <w:tabs>
          <w:tab w:val="num" w:pos="72pt"/>
        </w:tabs>
        <w:ind w:start="72pt" w:hanging="36pt"/>
      </w:pPr>
    </w:lvl>
    <w:lvl w:ilvl="2">
      <w:start w:val="1"/>
      <w:numFmt w:val="decimal"/>
      <w:lvlText w:val="%3."/>
      <w:lvlJc w:val="start"/>
      <w:pPr>
        <w:tabs>
          <w:tab w:val="num" w:pos="108pt"/>
        </w:tabs>
        <w:ind w:start="108pt" w:hanging="36pt"/>
      </w:pPr>
    </w:lvl>
    <w:lvl w:ilvl="3">
      <w:start w:val="1"/>
      <w:numFmt w:val="decimal"/>
      <w:lvlText w:val="%4."/>
      <w:lvlJc w:val="start"/>
      <w:pPr>
        <w:tabs>
          <w:tab w:val="num" w:pos="144pt"/>
        </w:tabs>
        <w:ind w:start="144pt" w:hanging="36pt"/>
      </w:pPr>
    </w:lvl>
    <w:lvl w:ilvl="4">
      <w:start w:val="1"/>
      <w:numFmt w:val="decimal"/>
      <w:lvlText w:val="%5."/>
      <w:lvlJc w:val="start"/>
      <w:pPr>
        <w:tabs>
          <w:tab w:val="num" w:pos="180pt"/>
        </w:tabs>
        <w:ind w:start="180pt" w:hanging="36pt"/>
      </w:pPr>
    </w:lvl>
    <w:lvl w:ilvl="5">
      <w:start w:val="1"/>
      <w:numFmt w:val="decimal"/>
      <w:lvlText w:val="%6."/>
      <w:lvlJc w:val="start"/>
      <w:pPr>
        <w:tabs>
          <w:tab w:val="num" w:pos="216pt"/>
        </w:tabs>
        <w:ind w:start="216pt" w:hanging="36pt"/>
      </w:pPr>
    </w:lvl>
    <w:lvl w:ilvl="6">
      <w:start w:val="1"/>
      <w:numFmt w:val="decimal"/>
      <w:lvlText w:val="%7."/>
      <w:lvlJc w:val="start"/>
      <w:pPr>
        <w:tabs>
          <w:tab w:val="num" w:pos="252pt"/>
        </w:tabs>
        <w:ind w:start="252pt" w:hanging="36pt"/>
      </w:pPr>
    </w:lvl>
    <w:lvl w:ilvl="7">
      <w:start w:val="1"/>
      <w:numFmt w:val="decimal"/>
      <w:lvlText w:val="%8."/>
      <w:lvlJc w:val="start"/>
      <w:pPr>
        <w:tabs>
          <w:tab w:val="num" w:pos="288pt"/>
        </w:tabs>
        <w:ind w:start="288pt" w:hanging="36pt"/>
      </w:pPr>
    </w:lvl>
    <w:lvl w:ilvl="8">
      <w:start w:val="1"/>
      <w:numFmt w:val="decimal"/>
      <w:lvlText w:val="%9."/>
      <w:lvlJc w:val="start"/>
      <w:pPr>
        <w:tabs>
          <w:tab w:val="num" w:pos="324pt"/>
        </w:tabs>
        <w:ind w:start="324pt" w:hanging="36pt"/>
      </w:pPr>
    </w:lvl>
  </w:abstractNum>
  <w:abstractNum w:abstractNumId="6" w15:restartNumberingAfterBreak="0">
    <w:nsid w:val="4A351621"/>
    <w:multiLevelType w:val="hybridMultilevel"/>
    <w:tmpl w:val="1A56DDE8"/>
    <w:lvl w:ilvl="0" w:tplc="322E953C">
      <w:start w:val="1"/>
      <w:numFmt w:val="decimal"/>
      <w:lvlText w:val="%1"/>
      <w:lvlJc w:val="start"/>
      <w:pPr>
        <w:ind w:start="18pt" w:hanging="18pt"/>
      </w:pPr>
      <w:rPr>
        <w:rFonts w:ascii="Arial" w:hAnsi="Arial" w:hint="default"/>
        <w:b/>
        <w:i w:val="0"/>
        <w:color w:val="000000" w:themeColor="text1"/>
        <w:sz w:val="24"/>
        <w:u w:val="none"/>
      </w:r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7" w15:restartNumberingAfterBreak="0">
    <w:nsid w:val="4C146691"/>
    <w:multiLevelType w:val="hybridMultilevel"/>
    <w:tmpl w:val="FC7E3B7E"/>
    <w:lvl w:ilvl="0" w:tplc="7D2C60E0">
      <w:start w:val="3"/>
      <w:numFmt w:val="decimal"/>
      <w:lvlText w:val="%1-"/>
      <w:lvlJc w:val="start"/>
      <w:pPr>
        <w:ind w:start="36pt" w:hanging="18pt"/>
      </w:pPr>
      <w:rPr>
        <w:rFonts w:ascii="Times New Roman" w:eastAsia="Times New Roman" w:hAnsi="Times New Roman" w:hint="default"/>
        <w:color w:val="auto"/>
      </w:r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8" w15:restartNumberingAfterBreak="0">
    <w:nsid w:val="4D9E5B02"/>
    <w:multiLevelType w:val="hybridMultilevel"/>
    <w:tmpl w:val="4392ACEC"/>
    <w:lvl w:ilvl="0" w:tplc="870A0BD4">
      <w:start w:val="1"/>
      <w:numFmt w:val="decimal"/>
      <w:lvlText w:val="%1-"/>
      <w:lvlJc w:val="start"/>
      <w:pPr>
        <w:ind w:start="36pt" w:hanging="18pt"/>
      </w:pPr>
      <w:rPr>
        <w:rFonts w:hint="default"/>
      </w:r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9" w15:restartNumberingAfterBreak="0">
    <w:nsid w:val="72AF7A75"/>
    <w:multiLevelType w:val="hybridMultilevel"/>
    <w:tmpl w:val="1D907EBE"/>
    <w:lvl w:ilvl="0" w:tplc="7302AA98">
      <w:start w:val="1"/>
      <w:numFmt w:val="decimal"/>
      <w:lvlText w:val="%1-"/>
      <w:lvlJc w:val="start"/>
      <w:pPr>
        <w:ind w:start="36pt" w:hanging="18pt"/>
      </w:pPr>
      <w:rPr>
        <w:rFonts w:ascii="Times New Roman" w:eastAsia="Times New Roman" w:hAnsi="Times New Roman" w:hint="default"/>
        <w:color w:val="auto"/>
      </w:r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num w:numId="1">
    <w:abstractNumId w:val="6"/>
  </w:num>
  <w:num w:numId="2">
    <w:abstractNumId w:val="6"/>
  </w:num>
  <w:num w:numId="3">
    <w:abstractNumId w:val="4"/>
  </w:num>
  <w:num w:numId="4">
    <w:abstractNumId w:val="5"/>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num>
  <w:num w:numId="8">
    <w:abstractNumId w:val="8"/>
  </w:num>
  <w:num w:numId="9">
    <w:abstractNumId w:val="0"/>
  </w:num>
  <w:num w:numId="10">
    <w:abstractNumId w:val="7"/>
  </w:num>
  <w:num w:numId="11">
    <w:abstractNumId w:val="3"/>
  </w:num>
  <w:num w:numId="12">
    <w:abstractNumId w:val="9"/>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zoom w:percent="100%"/>
  <w:displayBackgroundShape/>
  <w:activeWritingStyle w:appName="MSWord" w:lang="pt-BR" w:vendorID="64" w:dllVersion="0" w:nlCheck="1" w:checkStyle="0"/>
  <w:activeWritingStyle w:appName="MSWord" w:lang="pt-BR" w:vendorID="64" w:dllVersion="4096" w:nlCheck="1" w:checkStyle="0"/>
  <w:activeWritingStyle w:appName="MSWord" w:lang="pt-BR" w:vendorID="64" w:dllVersion="131078" w:nlCheck="1" w:checkStyle="0"/>
  <w:defaultTabStop w:val="35.40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A57"/>
    <w:rsid w:val="00002F3E"/>
    <w:rsid w:val="0000572D"/>
    <w:rsid w:val="00007DD3"/>
    <w:rsid w:val="00030B35"/>
    <w:rsid w:val="00036275"/>
    <w:rsid w:val="00046C4E"/>
    <w:rsid w:val="000B3E62"/>
    <w:rsid w:val="000B5EEF"/>
    <w:rsid w:val="000E2AAB"/>
    <w:rsid w:val="000F0C06"/>
    <w:rsid w:val="00113E92"/>
    <w:rsid w:val="0011577C"/>
    <w:rsid w:val="00157400"/>
    <w:rsid w:val="00157FDE"/>
    <w:rsid w:val="00166B5A"/>
    <w:rsid w:val="001B7441"/>
    <w:rsid w:val="001C6C51"/>
    <w:rsid w:val="001F21AF"/>
    <w:rsid w:val="001F3232"/>
    <w:rsid w:val="0022192F"/>
    <w:rsid w:val="00223DCB"/>
    <w:rsid w:val="00226D06"/>
    <w:rsid w:val="00232428"/>
    <w:rsid w:val="00235DE8"/>
    <w:rsid w:val="0024267E"/>
    <w:rsid w:val="002454E1"/>
    <w:rsid w:val="00247F5B"/>
    <w:rsid w:val="0029429B"/>
    <w:rsid w:val="002B1CD9"/>
    <w:rsid w:val="002C0927"/>
    <w:rsid w:val="002D5701"/>
    <w:rsid w:val="002F155A"/>
    <w:rsid w:val="00314C0D"/>
    <w:rsid w:val="0031769F"/>
    <w:rsid w:val="0032781C"/>
    <w:rsid w:val="00331988"/>
    <w:rsid w:val="0034027F"/>
    <w:rsid w:val="00345B66"/>
    <w:rsid w:val="00396E9D"/>
    <w:rsid w:val="003A58F8"/>
    <w:rsid w:val="003B4087"/>
    <w:rsid w:val="003C6E84"/>
    <w:rsid w:val="003C705D"/>
    <w:rsid w:val="003D4129"/>
    <w:rsid w:val="003D4B16"/>
    <w:rsid w:val="003D6CA6"/>
    <w:rsid w:val="003E237D"/>
    <w:rsid w:val="003F6B20"/>
    <w:rsid w:val="00403B79"/>
    <w:rsid w:val="00405AA3"/>
    <w:rsid w:val="00427A7D"/>
    <w:rsid w:val="00451DB0"/>
    <w:rsid w:val="0045322E"/>
    <w:rsid w:val="00457A12"/>
    <w:rsid w:val="004711C3"/>
    <w:rsid w:val="00474FA0"/>
    <w:rsid w:val="00477A1F"/>
    <w:rsid w:val="004825ED"/>
    <w:rsid w:val="00487E10"/>
    <w:rsid w:val="004979F7"/>
    <w:rsid w:val="004C44C3"/>
    <w:rsid w:val="004D49F4"/>
    <w:rsid w:val="004F1797"/>
    <w:rsid w:val="0050669F"/>
    <w:rsid w:val="00517F84"/>
    <w:rsid w:val="00523053"/>
    <w:rsid w:val="005406D7"/>
    <w:rsid w:val="00542DCE"/>
    <w:rsid w:val="005433FA"/>
    <w:rsid w:val="00565076"/>
    <w:rsid w:val="00570C6D"/>
    <w:rsid w:val="00572E59"/>
    <w:rsid w:val="005C2E15"/>
    <w:rsid w:val="005D1171"/>
    <w:rsid w:val="005D1657"/>
    <w:rsid w:val="005E7182"/>
    <w:rsid w:val="005E7C27"/>
    <w:rsid w:val="005F6C15"/>
    <w:rsid w:val="00623F7E"/>
    <w:rsid w:val="0062798A"/>
    <w:rsid w:val="00633A09"/>
    <w:rsid w:val="00663E2B"/>
    <w:rsid w:val="006642AB"/>
    <w:rsid w:val="00665A38"/>
    <w:rsid w:val="006758DE"/>
    <w:rsid w:val="00676CC5"/>
    <w:rsid w:val="006A107C"/>
    <w:rsid w:val="006A3129"/>
    <w:rsid w:val="006B7C01"/>
    <w:rsid w:val="006C7BDB"/>
    <w:rsid w:val="006E5943"/>
    <w:rsid w:val="006F009C"/>
    <w:rsid w:val="00702B94"/>
    <w:rsid w:val="00731F51"/>
    <w:rsid w:val="007356C1"/>
    <w:rsid w:val="007401AD"/>
    <w:rsid w:val="00756AF0"/>
    <w:rsid w:val="00756D86"/>
    <w:rsid w:val="00773CCA"/>
    <w:rsid w:val="00794F43"/>
    <w:rsid w:val="007A55E4"/>
    <w:rsid w:val="007D07D8"/>
    <w:rsid w:val="008155C6"/>
    <w:rsid w:val="0081590C"/>
    <w:rsid w:val="00851604"/>
    <w:rsid w:val="00854073"/>
    <w:rsid w:val="008664DD"/>
    <w:rsid w:val="00876024"/>
    <w:rsid w:val="00876C9D"/>
    <w:rsid w:val="008936F6"/>
    <w:rsid w:val="0089372A"/>
    <w:rsid w:val="008B53D4"/>
    <w:rsid w:val="008C2D78"/>
    <w:rsid w:val="008D7A71"/>
    <w:rsid w:val="00901EAA"/>
    <w:rsid w:val="00914948"/>
    <w:rsid w:val="009176A0"/>
    <w:rsid w:val="0092527A"/>
    <w:rsid w:val="00931D05"/>
    <w:rsid w:val="00976E2D"/>
    <w:rsid w:val="00991601"/>
    <w:rsid w:val="00992941"/>
    <w:rsid w:val="009B12BB"/>
    <w:rsid w:val="009B4BBC"/>
    <w:rsid w:val="009F159E"/>
    <w:rsid w:val="009F1BB1"/>
    <w:rsid w:val="009F5CCC"/>
    <w:rsid w:val="00A141BE"/>
    <w:rsid w:val="00A160B6"/>
    <w:rsid w:val="00A24667"/>
    <w:rsid w:val="00A42D94"/>
    <w:rsid w:val="00A4643B"/>
    <w:rsid w:val="00A61934"/>
    <w:rsid w:val="00A6359C"/>
    <w:rsid w:val="00AA40F0"/>
    <w:rsid w:val="00AC554C"/>
    <w:rsid w:val="00AC6C87"/>
    <w:rsid w:val="00AD0CD4"/>
    <w:rsid w:val="00AD146F"/>
    <w:rsid w:val="00AF002E"/>
    <w:rsid w:val="00AF168C"/>
    <w:rsid w:val="00B224A9"/>
    <w:rsid w:val="00B31F78"/>
    <w:rsid w:val="00B500C4"/>
    <w:rsid w:val="00B52E79"/>
    <w:rsid w:val="00B6277A"/>
    <w:rsid w:val="00B65CFD"/>
    <w:rsid w:val="00B86EB0"/>
    <w:rsid w:val="00BA0A42"/>
    <w:rsid w:val="00BE05A2"/>
    <w:rsid w:val="00BE7C12"/>
    <w:rsid w:val="00BF291D"/>
    <w:rsid w:val="00C049B1"/>
    <w:rsid w:val="00C06000"/>
    <w:rsid w:val="00C07DEB"/>
    <w:rsid w:val="00C15C1C"/>
    <w:rsid w:val="00C365DC"/>
    <w:rsid w:val="00C4726C"/>
    <w:rsid w:val="00C56C72"/>
    <w:rsid w:val="00C60C46"/>
    <w:rsid w:val="00C62AB0"/>
    <w:rsid w:val="00C8499D"/>
    <w:rsid w:val="00C91CA5"/>
    <w:rsid w:val="00C94BE9"/>
    <w:rsid w:val="00CA3343"/>
    <w:rsid w:val="00CB49F3"/>
    <w:rsid w:val="00CB5DBC"/>
    <w:rsid w:val="00CB77DA"/>
    <w:rsid w:val="00CC6D49"/>
    <w:rsid w:val="00CE68C1"/>
    <w:rsid w:val="00CF754B"/>
    <w:rsid w:val="00D02F9A"/>
    <w:rsid w:val="00D07558"/>
    <w:rsid w:val="00D106B8"/>
    <w:rsid w:val="00D21C37"/>
    <w:rsid w:val="00D35C2F"/>
    <w:rsid w:val="00D41393"/>
    <w:rsid w:val="00D61334"/>
    <w:rsid w:val="00D61D98"/>
    <w:rsid w:val="00D738C1"/>
    <w:rsid w:val="00D84665"/>
    <w:rsid w:val="00D87F0D"/>
    <w:rsid w:val="00D922AB"/>
    <w:rsid w:val="00DA6707"/>
    <w:rsid w:val="00DB3FA6"/>
    <w:rsid w:val="00DE5893"/>
    <w:rsid w:val="00DF71D3"/>
    <w:rsid w:val="00E014BB"/>
    <w:rsid w:val="00E0640A"/>
    <w:rsid w:val="00E25662"/>
    <w:rsid w:val="00E37C40"/>
    <w:rsid w:val="00E540FC"/>
    <w:rsid w:val="00E54621"/>
    <w:rsid w:val="00E57092"/>
    <w:rsid w:val="00E61A2C"/>
    <w:rsid w:val="00E70729"/>
    <w:rsid w:val="00EA4731"/>
    <w:rsid w:val="00EB3889"/>
    <w:rsid w:val="00EC118C"/>
    <w:rsid w:val="00EC24D9"/>
    <w:rsid w:val="00EE0A57"/>
    <w:rsid w:val="00EF4818"/>
    <w:rsid w:val="00F42952"/>
    <w:rsid w:val="00F5619C"/>
    <w:rsid w:val="00F86139"/>
    <w:rsid w:val="00F95E3E"/>
    <w:rsid w:val="00FA7123"/>
    <w:rsid w:val="00FB1007"/>
    <w:rsid w:val="00FB30E6"/>
    <w:rsid w:val="00FC6431"/>
    <w:rsid w:val="00FC71CD"/>
    <w:rsid w:val="00FD6AB4"/>
    <w:rsid w:val="00FF12B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docId w15:val="{3F3F182B-C06F-4DB5-A969-3AEF24A5745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Arial" w:eastAsiaTheme="minorHAnsi" w:hAnsi="Arial" w:cs="Arial"/>
        <w:b/>
        <w:color w:val="000000" w:themeColor="text1"/>
        <w:sz w:val="22"/>
        <w:szCs w:val="22"/>
        <w:lang w:val="pt-BR" w:eastAsia="en-US" w:bidi="ar-SA"/>
      </w:rPr>
    </w:rPrDefault>
    <w:pPrDefault>
      <w:pPr>
        <w:spacing w:after="8pt" w:line="12.95pt"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1007"/>
  </w:style>
  <w:style w:type="paragraph" w:styleId="Ttulo1">
    <w:name w:val="heading 1"/>
    <w:basedOn w:val="Normal"/>
    <w:next w:val="Normal"/>
    <w:link w:val="Ttulo1Char"/>
    <w:autoRedefine/>
    <w:uiPriority w:val="9"/>
    <w:qFormat/>
    <w:rsid w:val="0089372A"/>
    <w:pPr>
      <w:keepNext/>
      <w:keepLines/>
      <w:pageBreakBefore/>
      <w:framePr w:wrap="around" w:vAnchor="text" w:hAnchor="text" w:y="0.05pt"/>
      <w:numPr>
        <w:numId w:val="4"/>
      </w:numPr>
      <w:suppressAutoHyphens/>
      <w:spacing w:after="1.50pt" w:line="18pt" w:lineRule="auto"/>
      <w:outlineLvl w:val="0"/>
    </w:pPr>
    <w:rPr>
      <w:rFonts w:eastAsiaTheme="majorEastAsia" w:cstheme="majorBidi"/>
      <w:b w:val="0"/>
      <w:sz w:val="24"/>
      <w:szCs w:val="32"/>
      <w:lang w:eastAsia="pt-BR"/>
    </w:rPr>
  </w:style>
  <w:style w:type="paragraph" w:styleId="Ttulo2">
    <w:name w:val="heading 2"/>
    <w:basedOn w:val="Normal"/>
    <w:next w:val="Normal"/>
    <w:link w:val="Ttulo2Char"/>
    <w:autoRedefine/>
    <w:uiPriority w:val="9"/>
    <w:semiHidden/>
    <w:unhideWhenUsed/>
    <w:qFormat/>
    <w:rsid w:val="006758DE"/>
    <w:pPr>
      <w:keepNext/>
      <w:keepLines/>
      <w:tabs>
        <w:tab w:val="num" w:pos="36pt"/>
      </w:tabs>
      <w:suppressAutoHyphens/>
      <w:spacing w:after="1.50pt" w:line="18pt" w:lineRule="auto"/>
      <w:ind w:start="36pt" w:hanging="36pt"/>
      <w:outlineLvl w:val="1"/>
    </w:pPr>
    <w:rPr>
      <w:rFonts w:eastAsiaTheme="majorEastAsia" w:cstheme="majorBidi"/>
      <w:b w:val="0"/>
      <w:sz w:val="24"/>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pt" w:type="dxa"/>
      <w:tblCellMar>
        <w:top w:w="0pt" w:type="dxa"/>
        <w:start w:w="5.40pt" w:type="dxa"/>
        <w:bottom w:w="0pt" w:type="dxa"/>
        <w:end w:w="5.40pt"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9372A"/>
    <w:rPr>
      <w:rFonts w:ascii="Arial" w:eastAsiaTheme="majorEastAsia" w:hAnsi="Arial" w:cstheme="majorBidi"/>
      <w:b w:val="0"/>
      <w:color w:val="000000" w:themeColor="text1"/>
      <w:sz w:val="24"/>
      <w:szCs w:val="32"/>
      <w:lang w:eastAsia="pt-BR"/>
    </w:rPr>
  </w:style>
  <w:style w:type="character" w:customStyle="1" w:styleId="Ttulo2Char">
    <w:name w:val="Título 2 Char"/>
    <w:basedOn w:val="Fontepargpadro"/>
    <w:link w:val="Ttulo2"/>
    <w:uiPriority w:val="9"/>
    <w:semiHidden/>
    <w:rsid w:val="006758DE"/>
    <w:rPr>
      <w:rFonts w:ascii="Arial" w:eastAsiaTheme="majorEastAsia" w:hAnsi="Arial" w:cstheme="majorBidi"/>
      <w:b w:val="0"/>
      <w:color w:val="000000" w:themeColor="text1"/>
      <w:sz w:val="24"/>
      <w:szCs w:val="26"/>
    </w:rPr>
  </w:style>
  <w:style w:type="paragraph" w:styleId="Cabealho">
    <w:name w:val="header"/>
    <w:basedOn w:val="Normal"/>
    <w:link w:val="CabealhoChar"/>
    <w:uiPriority w:val="99"/>
    <w:unhideWhenUsed/>
    <w:rsid w:val="00EE0A57"/>
    <w:pPr>
      <w:tabs>
        <w:tab w:val="center" w:pos="212.60pt"/>
        <w:tab w:val="end" w:pos="425.20pt"/>
      </w:tabs>
      <w:spacing w:after="0pt" w:line="12pt" w:lineRule="auto"/>
    </w:pPr>
  </w:style>
  <w:style w:type="character" w:customStyle="1" w:styleId="CabealhoChar">
    <w:name w:val="Cabeçalho Char"/>
    <w:basedOn w:val="Fontepargpadro"/>
    <w:link w:val="Cabealho"/>
    <w:uiPriority w:val="99"/>
    <w:rsid w:val="00EE0A57"/>
  </w:style>
  <w:style w:type="paragraph" w:styleId="Rodap">
    <w:name w:val="footer"/>
    <w:basedOn w:val="Normal"/>
    <w:link w:val="RodapChar"/>
    <w:uiPriority w:val="99"/>
    <w:unhideWhenUsed/>
    <w:rsid w:val="00EE0A57"/>
    <w:pPr>
      <w:tabs>
        <w:tab w:val="center" w:pos="212.60pt"/>
        <w:tab w:val="end" w:pos="425.20pt"/>
      </w:tabs>
      <w:spacing w:after="0pt" w:line="12pt" w:lineRule="auto"/>
    </w:pPr>
  </w:style>
  <w:style w:type="character" w:customStyle="1" w:styleId="RodapChar">
    <w:name w:val="Rodapé Char"/>
    <w:basedOn w:val="Fontepargpadro"/>
    <w:link w:val="Rodap"/>
    <w:uiPriority w:val="99"/>
    <w:rsid w:val="00EE0A57"/>
  </w:style>
  <w:style w:type="character" w:styleId="Hyperlink">
    <w:name w:val="Hyperlink"/>
    <w:basedOn w:val="Fontepargpadro"/>
    <w:uiPriority w:val="99"/>
    <w:unhideWhenUsed/>
    <w:rsid w:val="003F6B20"/>
    <w:rPr>
      <w:color w:val="0563C1" w:themeColor="hyperlink"/>
      <w:u w:val="single"/>
    </w:rPr>
  </w:style>
  <w:style w:type="character" w:customStyle="1" w:styleId="UnresolvedMention">
    <w:name w:val="Unresolved Mention"/>
    <w:basedOn w:val="Fontepargpadro"/>
    <w:uiPriority w:val="99"/>
    <w:semiHidden/>
    <w:unhideWhenUsed/>
    <w:rsid w:val="003F6B20"/>
    <w:rPr>
      <w:color w:val="605E5C"/>
      <w:shd w:val="clear" w:color="auto" w:fill="E1DFDD"/>
    </w:rPr>
  </w:style>
  <w:style w:type="character" w:styleId="Nmerodelinha">
    <w:name w:val="line number"/>
    <w:basedOn w:val="Fontepargpadro"/>
    <w:uiPriority w:val="99"/>
    <w:semiHidden/>
    <w:unhideWhenUsed/>
    <w:rsid w:val="00CB77DA"/>
  </w:style>
  <w:style w:type="paragraph" w:styleId="PargrafodaLista">
    <w:name w:val="List Paragraph"/>
    <w:basedOn w:val="Normal"/>
    <w:uiPriority w:val="34"/>
    <w:qFormat/>
    <w:rsid w:val="009F5CCC"/>
    <w:pPr>
      <w:ind w:start="36pt"/>
      <w:contextualSpacing/>
    </w:pPr>
  </w:style>
  <w:style w:type="paragraph" w:styleId="SemEspaamento">
    <w:name w:val="No Spacing"/>
    <w:aliases w:val="Normativos"/>
    <w:basedOn w:val="Normal"/>
    <w:link w:val="SemEspaamentoChar"/>
    <w:uiPriority w:val="1"/>
    <w:qFormat/>
    <w:rsid w:val="002B1CD9"/>
    <w:pPr>
      <w:spacing w:after="0pt" w:line="12pt" w:lineRule="auto"/>
    </w:pPr>
    <w:rPr>
      <w:rFonts w:ascii="Times New Roman" w:hAnsi="Times New Roman"/>
    </w:rPr>
  </w:style>
  <w:style w:type="character" w:customStyle="1" w:styleId="SemEspaamentoChar">
    <w:name w:val="Sem Espaçamento Char"/>
    <w:aliases w:val="Normativos Char"/>
    <w:basedOn w:val="Fontepargpadro"/>
    <w:link w:val="SemEspaamento"/>
    <w:uiPriority w:val="1"/>
    <w:rsid w:val="002B1CD9"/>
    <w:rPr>
      <w:rFonts w:ascii="Times New Roman" w:hAnsi="Times New Roman"/>
    </w:rPr>
  </w:style>
  <w:style w:type="character" w:styleId="TextodoEspaoReservado">
    <w:name w:val="Placeholder Text"/>
    <w:basedOn w:val="Fontepargpadro"/>
    <w:rsid w:val="00C15C1C"/>
    <w:rPr>
      <w:color w:val="808080"/>
    </w:rPr>
  </w:style>
  <w:style w:type="paragraph" w:styleId="Textodebalo">
    <w:name w:val="Balloon Text"/>
    <w:basedOn w:val="Normal"/>
    <w:link w:val="TextodebaloChar"/>
    <w:uiPriority w:val="99"/>
    <w:semiHidden/>
    <w:unhideWhenUsed/>
    <w:rsid w:val="00D35C2F"/>
    <w:pPr>
      <w:spacing w:after="0pt" w:line="12pt"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D35C2F"/>
    <w:rPr>
      <w:rFonts w:ascii="Segoe UI" w:hAnsi="Segoe UI" w:cs="Segoe UI"/>
      <w:sz w:val="18"/>
      <w:szCs w:val="18"/>
    </w:rPr>
  </w:style>
  <w:style w:type="paragraph" w:styleId="Corpodetexto">
    <w:name w:val="Body Text"/>
    <w:basedOn w:val="Normal"/>
    <w:link w:val="CorpodetextoChar"/>
    <w:uiPriority w:val="1"/>
    <w:qFormat/>
    <w:rsid w:val="00C94BE9"/>
    <w:pPr>
      <w:widowControl w:val="0"/>
      <w:autoSpaceDE w:val="0"/>
      <w:autoSpaceDN w:val="0"/>
      <w:spacing w:after="0pt" w:line="12pt" w:lineRule="auto"/>
    </w:pPr>
    <w:rPr>
      <w:rFonts w:ascii="Times New Roman" w:eastAsia="Times New Roman" w:hAnsi="Times New Roman" w:cs="Times New Roman"/>
      <w:b w:val="0"/>
      <w:color w:val="auto"/>
      <w:lang w:eastAsia="pt-BR" w:bidi="pt-BR"/>
    </w:rPr>
  </w:style>
  <w:style w:type="character" w:customStyle="1" w:styleId="CorpodetextoChar">
    <w:name w:val="Corpo de texto Char"/>
    <w:basedOn w:val="Fontepargpadro"/>
    <w:link w:val="Corpodetexto"/>
    <w:uiPriority w:val="1"/>
    <w:rsid w:val="00C94BE9"/>
    <w:rPr>
      <w:rFonts w:ascii="Times New Roman" w:eastAsia="Times New Roman" w:hAnsi="Times New Roman" w:cs="Times New Roman"/>
      <w:b w:val="0"/>
      <w:color w:val="auto"/>
      <w:lang w:eastAsia="pt-BR" w:bidi="pt-BR"/>
    </w:rPr>
  </w:style>
  <w:style w:type="paragraph" w:customStyle="1" w:styleId="Ttulo11">
    <w:name w:val="Título 11"/>
    <w:basedOn w:val="Normal"/>
    <w:uiPriority w:val="1"/>
    <w:qFormat/>
    <w:rsid w:val="00C94BE9"/>
    <w:pPr>
      <w:widowControl w:val="0"/>
      <w:autoSpaceDE w:val="0"/>
      <w:autoSpaceDN w:val="0"/>
      <w:spacing w:after="0pt" w:line="12pt" w:lineRule="auto"/>
      <w:ind w:start="53.30pt"/>
      <w:jc w:val="center"/>
      <w:outlineLvl w:val="1"/>
    </w:pPr>
    <w:rPr>
      <w:rFonts w:ascii="Times New Roman" w:eastAsia="Times New Roman" w:hAnsi="Times New Roman" w:cs="Times New Roman"/>
      <w:bCs/>
      <w:color w:val="auto"/>
      <w:lang w:eastAsia="pt-BR" w:bidi="pt-BR"/>
    </w:rPr>
  </w:style>
  <w:style w:type="paragraph" w:customStyle="1" w:styleId="Default">
    <w:name w:val="Default"/>
    <w:rsid w:val="00876024"/>
    <w:pPr>
      <w:autoSpaceDE w:val="0"/>
      <w:autoSpaceDN w:val="0"/>
      <w:adjustRightInd w:val="0"/>
      <w:spacing w:after="0pt" w:line="12pt" w:lineRule="auto"/>
    </w:pPr>
    <w:rPr>
      <w:color w:val="000000"/>
      <w:sz w:val="24"/>
      <w:szCs w:val="24"/>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ivs>
    <w:div w:id="1845048616">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webSettings" Target="webSettings.xml"/><Relationship Id="rId13" Type="http://purl.oclc.org/ooxml/officeDocument/relationships/fontTable" Target="fontTable.xml"/><Relationship Id="rId3" Type="http://purl.oclc.org/ooxml/officeDocument/relationships/customXml" Target="../customXml/item3.xml"/><Relationship Id="rId7" Type="http://purl.oclc.org/ooxml/officeDocument/relationships/settings" Target="settings.xml"/><Relationship Id="rId12" Type="http://purl.oclc.org/ooxml/officeDocument/relationships/footer" Target="footer1.xml"/><Relationship Id="rId2" Type="http://purl.oclc.org/ooxml/officeDocument/relationships/customXml" Target="../customXml/item2.xml"/><Relationship Id="rId1" Type="http://purl.oclc.org/ooxml/officeDocument/relationships/customXml" Target="../customXml/item1.xml"/><Relationship Id="rId6" Type="http://purl.oclc.org/ooxml/officeDocument/relationships/styles" Target="styles.xml"/><Relationship Id="rId11" Type="http://purl.oclc.org/ooxml/officeDocument/relationships/header" Target="header1.xml"/><Relationship Id="rId5" Type="http://purl.oclc.org/ooxml/officeDocument/relationships/numbering" Target="numbering.xml"/><Relationship Id="rId10" Type="http://purl.oclc.org/ooxml/officeDocument/relationships/endnotes" Target="endnotes.xml"/><Relationship Id="rId4" Type="http://purl.oclc.org/ooxml/officeDocument/relationships/customXml" Target="../customXml/item4.xml"/><Relationship Id="rId9" Type="http://purl.oclc.org/ooxml/officeDocument/relationships/footnotes" Target="footnotes.xml"/><Relationship Id="rId14" Type="http://purl.oclc.org/ooxml/officeDocument/relationships/theme" Target="theme/theme1.xml"/></Relationships>
</file>

<file path=word/_rels/footer1.xml.rels><?xml version="1.0" encoding="UTF-8" standalone="yes"?>
<Relationships xmlns="http://schemas.openxmlformats.org/package/2006/relationships"><Relationship Id="rId2" Type="http://purl.oclc.org/ooxml/officeDocument/relationships/image" Target="media/image2.jpeg"/><Relationship Id="rId1" Type="http://purl.oclc.org/ooxml/officeDocument/relationships/hyperlink" Target="https://www.caubr.gov.br/" TargetMode="External"/></Relationships>
</file>

<file path=word/_rels/header1.xml.rels><?xml version="1.0" encoding="UTF-8" standalone="yes"?>
<Relationships xmlns="http://schemas.openxmlformats.org/package/2006/relationships"><Relationship Id="rId1" Type="http://purl.oclc.org/ooxml/officeDocument/relationships/image" Target="media/image1.jpeg"/></Relationships>
</file>

<file path=word/theme/theme1.xml><?xml version="1.0" encoding="utf-8"?>
<a:theme xmlns:a="http://purl.oclc.org/ooxml/drawingml/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_rels/item2.xml.rels><?xml version="1.0" encoding="UTF-8" standalone="yes"?>
<Relationships xmlns="http://schemas.openxmlformats.org/package/2006/relationships"><Relationship Id="rId1" Type="http://purl.oclc.org/ooxml/officeDocument/relationships/customXmlProps" Target="itemProps2.xml"/></Relationships>
</file>

<file path=customXml/_rels/item3.xml.rels><?xml version="1.0" encoding="UTF-8" standalone="yes"?>
<Relationships xmlns="http://schemas.openxmlformats.org/package/2006/relationships"><Relationship Id="rId1" Type="http://purl.oclc.org/ooxml/officeDocument/relationships/customXmlProps" Target="itemProps3.xml"/></Relationships>
</file>

<file path=customXml/_rels/item4.xml.rels><?xml version="1.0" encoding="UTF-8" standalone="yes"?>
<Relationships xmlns="http://schemas.openxmlformats.org/package/2006/relationships"><Relationship Id="rId1" Type="http://purl.oclc.org/ooxml/officeDocument/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37B624EB421E32438430AA7DD0BECB10" ma:contentTypeVersion="2" ma:contentTypeDescription="Crie um novo documento." ma:contentTypeScope="" ma:versionID="ed5d938db634109aee8f423386de7b06">
  <xsd:schema xmlns:xsd="http://www.w3.org/2001/XMLSchema" xmlns:xs="http://www.w3.org/2001/XMLSchema" xmlns:p="http://schemas.microsoft.com/office/2006/metadata/properties" xmlns:ns2="82ade07a-6c26-4821-a308-1e7006d52e03" targetNamespace="http://schemas.microsoft.com/office/2006/metadata/properties" ma:root="true" ma:fieldsID="6f64f8d47896f00d54f2b9eec9a4f6c8" ns2:_="">
    <xsd:import namespace="82ade07a-6c26-4821-a308-1e7006d52e0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ade07a-6c26-4821-a308-1e7006d52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purl.oclc.org/ooxml/officeDocument/customXml" ds:itemID="{B80BA41D-C2B0-4FC0-AC6E-87D5796E3E61}">
  <ds:schemaRefs>
    <ds:schemaRef ds:uri="http://schemas.microsoft.com/sharepoint/v3/contenttype/forms"/>
  </ds:schemaRefs>
</ds:datastoreItem>
</file>

<file path=customXml/itemProps2.xml><?xml version="1.0" encoding="utf-8"?>
<ds:datastoreItem xmlns:ds="http://purl.oclc.org/ooxml/officeDocument/customXml" ds:itemID="{6C6B01D1-E696-471C-B838-BBC3886D2491}">
  <ds:schemaRefs>
    <ds:schemaRef ds:uri="82ade07a-6c26-4821-a308-1e7006d52e03"/>
    <ds:schemaRef ds:uri="http://schemas.openxmlformats.org/package/2006/metadata/core-properties"/>
    <ds:schemaRef ds:uri="http://purl.org/dc/elements/1.1/"/>
    <ds:schemaRef ds:uri="http://schemas.microsoft.com/office/2006/metadata/properties"/>
    <ds:schemaRef ds:uri="http://purl.org/dc/term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purl.oclc.org/ooxml/officeDocument/customXml" ds:itemID="{3FF657A2-32F1-4FE3-AE70-CD5178568F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ade07a-6c26-4821-a308-1e7006d52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purl.oclc.org/ooxml/officeDocument/customXml" ds:itemID="{A04B54AE-6AEF-4926-9AEE-7CF7C45DBD1E}">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Template>
  <TotalTime>0</TotalTime>
  <Pages>3</Pages>
  <Words>1165</Words>
  <Characters>6297</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R</vt:lpstr>
    </vt:vector>
  </TitlesOfParts>
  <Company/>
  <LinksUpToDate>false</LinksUpToDate>
  <CharactersWithSpaces>7448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c:title>
  <dc:subject/>
  <dc:creator>Conselho de Arquitetura e Urbanismo do Brasil</dc:creator>
  <cp:keywords>CAU/BR</cp:keywords>
  <dc:description/>
  <cp:lastModifiedBy>Viviane Nota Machado</cp:lastModifiedBy>
  <cp:revision>2</cp:revision>
  <dcterms:created xsi:type="dcterms:W3CDTF">2020-08-19T14:33:00Z</dcterms:created>
  <dcterms:modified xsi:type="dcterms:W3CDTF">2020-08-19T14:33:00Z</dcterms:modified>
</cp:coreProperties>
</file>

<file path=docProps/custom.xml><?xml version="1.0" encoding="utf-8"?>
<Properties xmlns="http://purl.oclc.org/ooxml/officeDocument/customProperties" xmlns:vt="http://purl.oclc.org/ooxml/officeDocument/docPropsVTypes">
  <property fmtid="{D5CDD505-2E9C-101B-9397-08002B2CF9AE}" pid="2" name="ContentTypeId">
    <vt:lpwstr>0x01010037B624EB421E32438430AA7DD0BECB10</vt:lpwstr>
  </property>
</Properties>
</file>