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6728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7289E" w:rsidRDefault="00123932" w:rsidP="00EB2F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23932">
              <w:rPr>
                <w:rFonts w:ascii="Times New Roman" w:hAnsi="Times New Roman"/>
                <w:b w:val="0"/>
              </w:rPr>
              <w:t xml:space="preserve">Protocolo SICCAU </w:t>
            </w:r>
            <w:r w:rsidR="00D2228A">
              <w:rPr>
                <w:rFonts w:ascii="Times New Roman" w:hAnsi="Times New Roman"/>
                <w:b w:val="0"/>
              </w:rPr>
              <w:t>1217550/2020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2A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67289E" w:rsidP="008073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 e do CAU/</w:t>
            </w:r>
            <w:r w:rsidR="0080730B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SC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2AC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123932" w:rsidRPr="0067289E" w:rsidRDefault="00123932" w:rsidP="00B851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123932">
              <w:rPr>
                <w:rFonts w:ascii="Times New Roman" w:hAnsi="Times New Roman"/>
                <w:b w:val="0"/>
              </w:rPr>
              <w:t xml:space="preserve">CAU/SC </w:t>
            </w:r>
            <w:r w:rsidR="00D2228A" w:rsidRPr="00D2228A">
              <w:rPr>
                <w:rFonts w:ascii="Times New Roman" w:hAnsi="Times New Roman"/>
                <w:b w:val="0"/>
              </w:rPr>
              <w:t>encaminha os entendimentos da CEP-CAU/SC a respeito das regras para registro de P</w:t>
            </w:r>
            <w:r w:rsidR="00BA5153">
              <w:rPr>
                <w:rFonts w:ascii="Times New Roman" w:hAnsi="Times New Roman"/>
                <w:b w:val="0"/>
              </w:rPr>
              <w:t xml:space="preserve">essoa Jurídica (PJ) </w:t>
            </w:r>
            <w:r w:rsidR="00D2228A" w:rsidRPr="00D2228A">
              <w:rPr>
                <w:rFonts w:ascii="Times New Roman" w:hAnsi="Times New Roman"/>
                <w:b w:val="0"/>
              </w:rPr>
              <w:t>no CAU</w:t>
            </w:r>
            <w:r w:rsidR="00BA5153">
              <w:rPr>
                <w:rFonts w:ascii="Times New Roman" w:hAnsi="Times New Roman"/>
                <w:b w:val="0"/>
              </w:rPr>
              <w:t xml:space="preserve">, </w:t>
            </w:r>
            <w:r w:rsidR="00B851CF">
              <w:rPr>
                <w:rFonts w:ascii="Times New Roman" w:hAnsi="Times New Roman"/>
                <w:b w:val="0"/>
              </w:rPr>
              <w:t>segundo</w:t>
            </w:r>
            <w:r w:rsidR="00BA5153">
              <w:rPr>
                <w:rFonts w:ascii="Times New Roman" w:hAnsi="Times New Roman"/>
                <w:b w:val="0"/>
              </w:rPr>
              <w:t xml:space="preserve"> </w:t>
            </w:r>
            <w:r w:rsidR="00B851CF">
              <w:rPr>
                <w:rFonts w:ascii="Times New Roman" w:hAnsi="Times New Roman"/>
                <w:b w:val="0"/>
              </w:rPr>
              <w:t>art. 11 da Lei 12378 e</w:t>
            </w:r>
            <w:r w:rsidR="00D2228A" w:rsidRPr="00D2228A">
              <w:rPr>
                <w:rFonts w:ascii="Times New Roman" w:hAnsi="Times New Roman"/>
                <w:b w:val="0"/>
              </w:rPr>
              <w:t xml:space="preserve"> art. 1º da Resolução CAU/BR </w:t>
            </w:r>
            <w:r w:rsidR="00BA5153">
              <w:rPr>
                <w:rFonts w:ascii="Times New Roman" w:hAnsi="Times New Roman"/>
                <w:b w:val="0"/>
              </w:rPr>
              <w:t xml:space="preserve">n º </w:t>
            </w:r>
            <w:r w:rsidR="00D2228A" w:rsidRPr="00D2228A">
              <w:rPr>
                <w:rFonts w:ascii="Times New Roman" w:hAnsi="Times New Roman"/>
                <w:b w:val="0"/>
              </w:rPr>
              <w:t>28/2012</w:t>
            </w:r>
            <w:r w:rsidR="00BA5153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BA515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062AC0" w:rsidRPr="00BA515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0A1A71" w:rsidRPr="00BA515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="00BA5153" w:rsidRPr="00BA515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8</w:t>
      </w:r>
      <w:r w:rsidRPr="00BA515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julho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:rsidR="00784E39" w:rsidRDefault="00784E39" w:rsidP="00E7710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55360" w:rsidRPr="0080730B" w:rsidRDefault="000A1A71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a Presidê</w:t>
      </w:r>
      <w:r w:rsidR="00B143F1">
        <w:rPr>
          <w:rFonts w:ascii="Times New Roman" w:eastAsia="Cambria" w:hAnsi="Times New Roman" w:cs="Times New Roman"/>
          <w:b w:val="0"/>
          <w:color w:val="auto"/>
          <w:lang w:eastAsia="pt-BR"/>
        </w:rPr>
        <w:t>ncia do CAU/</w:t>
      </w:r>
      <w:r w:rsidR="00123932">
        <w:rPr>
          <w:rFonts w:ascii="Times New Roman" w:eastAsia="Cambria" w:hAnsi="Times New Roman" w:cs="Times New Roman"/>
          <w:b w:val="0"/>
          <w:color w:val="auto"/>
          <w:lang w:eastAsia="pt-BR"/>
        </w:rPr>
        <w:t>SC</w:t>
      </w:r>
      <w:r w:rsidR="00B143F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encaminhou </w:t>
      </w:r>
      <w:r w:rsidR="0080730B">
        <w:rPr>
          <w:rFonts w:ascii="Times New Roman" w:eastAsia="Cambria" w:hAnsi="Times New Roman" w:cs="Times New Roman"/>
          <w:b w:val="0"/>
          <w:color w:val="auto"/>
          <w:lang w:eastAsia="pt-BR"/>
        </w:rPr>
        <w:t>a</w:t>
      </w:r>
      <w:r w:rsidR="00B143F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>Deliberaç</w:t>
      </w:r>
      <w:r w:rsidR="0080730B">
        <w:rPr>
          <w:rFonts w:ascii="Times New Roman" w:eastAsia="Cambria" w:hAnsi="Times New Roman" w:cs="Times New Roman"/>
          <w:b w:val="0"/>
          <w:color w:val="auto"/>
          <w:lang w:eastAsia="pt-BR"/>
        </w:rPr>
        <w:t>ão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Plenária</w:t>
      </w:r>
      <w:r w:rsidR="0080730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17257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CAU/SC </w:t>
      </w:r>
      <w:r w:rsidR="0080730B">
        <w:rPr>
          <w:rFonts w:ascii="Times New Roman" w:eastAsia="Cambria" w:hAnsi="Times New Roman" w:cs="Times New Roman"/>
          <w:b w:val="0"/>
          <w:color w:val="auto"/>
          <w:lang w:eastAsia="pt-BR"/>
        </w:rPr>
        <w:t>nº 570,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11 de dezembro de 2020,</w:t>
      </w:r>
      <w:r w:rsidR="00626996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com</w:t>
      </w:r>
      <w:r w:rsidR="0080730B" w:rsidRPr="0080730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sugestão para consolidação de entendimento</w:t>
      </w:r>
      <w:r w:rsidR="0080730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80730B" w:rsidRPr="0080730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nacional sobre </w:t>
      </w:r>
      <w:r w:rsidR="0080730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 </w:t>
      </w:r>
      <w:r w:rsidR="0080730B" w:rsidRPr="0080730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Registro de Pessoa Jurídica, </w:t>
      </w:r>
      <w:r w:rsidR="0080730B" w:rsidRPr="00BA5153">
        <w:rPr>
          <w:rFonts w:ascii="Times New Roman" w:eastAsia="Cambria" w:hAnsi="Times New Roman" w:cs="Times New Roman"/>
          <w:b w:val="0"/>
          <w:color w:val="auto"/>
          <w:u w:val="single"/>
          <w:lang w:eastAsia="pt-BR"/>
        </w:rPr>
        <w:t>nos termos</w:t>
      </w:r>
      <w:r w:rsidR="0080730B" w:rsidRPr="0080730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da</w:t>
      </w:r>
      <w:r w:rsidR="0080730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80730B" w:rsidRPr="0080730B">
        <w:rPr>
          <w:rFonts w:ascii="Times New Roman" w:eastAsia="Cambria" w:hAnsi="Times New Roman" w:cs="Times New Roman"/>
          <w:b w:val="0"/>
          <w:color w:val="auto"/>
          <w:lang w:eastAsia="pt-BR"/>
        </w:rPr>
        <w:t>Deliberação CEP-CAU/SC nº 122, de 24 de novembro de 2020.</w:t>
      </w:r>
    </w:p>
    <w:p w:rsidR="0080730B" w:rsidRPr="0080730B" w:rsidRDefault="0080730B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80730B" w:rsidRPr="00D2228A" w:rsidRDefault="0080730B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2228A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a Deliberação nº 104/2019 da CEP-CAU/SC</w:t>
      </w:r>
      <w:r w:rsid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BA5153">
        <w:rPr>
          <w:rFonts w:ascii="Times New Roman" w:eastAsia="Cambria" w:hAnsi="Times New Roman" w:cs="Times New Roman"/>
          <w:b w:val="0"/>
          <w:color w:val="auto"/>
          <w:lang w:eastAsia="pt-BR"/>
        </w:rPr>
        <w:t>que define os</w:t>
      </w:r>
      <w:r w:rsidRPr="00D2228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procedimentos para registro de pessoas jurídicas no conselho</w:t>
      </w:r>
      <w:r w:rsidR="00E6653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citada na </w:t>
      </w:r>
      <w:r w:rsidR="00E6653B" w:rsidRPr="0080730B">
        <w:rPr>
          <w:rFonts w:ascii="Times New Roman" w:eastAsia="Cambria" w:hAnsi="Times New Roman" w:cs="Times New Roman"/>
          <w:b w:val="0"/>
          <w:color w:val="auto"/>
          <w:lang w:eastAsia="pt-BR"/>
        </w:rPr>
        <w:t>Deliberação CEP-CAU/SC nº 122</w:t>
      </w:r>
      <w:r w:rsidR="00E6653B">
        <w:rPr>
          <w:rFonts w:ascii="Times New Roman" w:eastAsia="Cambria" w:hAnsi="Times New Roman" w:cs="Times New Roman"/>
          <w:b w:val="0"/>
          <w:color w:val="auto"/>
          <w:lang w:eastAsia="pt-BR"/>
        </w:rPr>
        <w:t>/2020</w:t>
      </w:r>
      <w:r w:rsidRPr="00D2228A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:rsidR="0080730B" w:rsidRDefault="0080730B" w:rsidP="0080730B">
      <w:pPr>
        <w:autoSpaceDE w:val="0"/>
        <w:autoSpaceDN w:val="0"/>
        <w:adjustRightInd w:val="0"/>
        <w:spacing w:after="0" w:line="240" w:lineRule="auto"/>
        <w:jc w:val="both"/>
        <w:rPr>
          <w:b w:val="0"/>
          <w:color w:val="auto"/>
        </w:rPr>
      </w:pPr>
    </w:p>
    <w:p w:rsidR="00222E8B" w:rsidRDefault="00A32C28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A32C2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que </w:t>
      </w:r>
      <w:r w:rsidR="00BA5153">
        <w:rPr>
          <w:rFonts w:ascii="Times New Roman" w:eastAsia="Cambria" w:hAnsi="Times New Roman" w:cs="Times New Roman"/>
          <w:b w:val="0"/>
          <w:color w:val="auto"/>
          <w:lang w:eastAsia="pt-BR"/>
        </w:rPr>
        <w:t>o inciso II do art. 34 d</w:t>
      </w:r>
      <w:r w:rsidR="00222E8B" w:rsidRPr="00A32C28">
        <w:rPr>
          <w:rFonts w:ascii="Times New Roman" w:eastAsia="Cambria" w:hAnsi="Times New Roman" w:cs="Times New Roman"/>
          <w:b w:val="0"/>
          <w:color w:val="auto"/>
          <w:lang w:eastAsia="pt-BR"/>
        </w:rPr>
        <w:t>a Lei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nº</w:t>
      </w:r>
      <w:r w:rsidR="00222E8B"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12.378, de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31 de dezembro de </w:t>
      </w:r>
      <w:r w:rsidR="00222E8B"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>2010, determina que compete ao</w:t>
      </w:r>
      <w:r w:rsidR="00BA5153"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="00222E8B"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CAU/UF </w:t>
      </w:r>
      <w:r w:rsidR="00413088" w:rsidRPr="00BA5153">
        <w:rPr>
          <w:rFonts w:ascii="Times New Roman" w:hAnsi="Times New Roman" w:cs="Times New Roman"/>
          <w:b w:val="0"/>
          <w:color w:val="000000"/>
        </w:rPr>
        <w:t>cumprir</w:t>
      </w:r>
      <w:r w:rsidR="00BA5153">
        <w:rPr>
          <w:rFonts w:ascii="Times New Roman" w:hAnsi="Times New Roman" w:cs="Times New Roman"/>
          <w:b w:val="0"/>
          <w:color w:val="000000"/>
        </w:rPr>
        <w:t xml:space="preserve"> os</w:t>
      </w:r>
      <w:r w:rsidR="00413088" w:rsidRPr="00BA5153">
        <w:rPr>
          <w:rFonts w:ascii="Times New Roman" w:hAnsi="Times New Roman" w:cs="Times New Roman"/>
          <w:b w:val="0"/>
          <w:color w:val="000000"/>
        </w:rPr>
        <w:t xml:space="preserve"> atos normativos do CAU/BR</w:t>
      </w:r>
      <w:r w:rsidR="00BA5153">
        <w:rPr>
          <w:rFonts w:ascii="Times New Roman" w:hAnsi="Times New Roman" w:cs="Times New Roman"/>
          <w:b w:val="0"/>
          <w:color w:val="000000"/>
        </w:rPr>
        <w:t>;</w:t>
      </w:r>
    </w:p>
    <w:p w:rsidR="00BA5153" w:rsidRPr="00BA5153" w:rsidRDefault="00BA5153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222E8B" w:rsidRPr="00BA5153" w:rsidRDefault="00222E8B" w:rsidP="00BA5153">
      <w:pPr>
        <w:pStyle w:val="Default"/>
        <w:rPr>
          <w:rFonts w:eastAsia="Cambria"/>
          <w:color w:val="auto"/>
          <w:lang w:eastAsia="pt-BR"/>
        </w:rPr>
      </w:pPr>
      <w:r w:rsidRPr="00222E8B">
        <w:rPr>
          <w:rFonts w:eastAsia="Cambria"/>
          <w:color w:val="auto"/>
          <w:lang w:eastAsia="pt-BR"/>
        </w:rPr>
        <w:t xml:space="preserve">Considerando que a Resolução CAU/BR nº 28, de </w:t>
      </w:r>
      <w:r w:rsidR="00BA5153" w:rsidRPr="00BA5153">
        <w:rPr>
          <w:rFonts w:eastAsia="Cambria"/>
          <w:color w:val="auto"/>
          <w:lang w:eastAsia="pt-BR"/>
        </w:rPr>
        <w:t xml:space="preserve">6 de julho </w:t>
      </w:r>
      <w:r w:rsidRPr="00222E8B">
        <w:rPr>
          <w:rFonts w:eastAsia="Cambria"/>
          <w:color w:val="auto"/>
          <w:lang w:eastAsia="pt-BR"/>
        </w:rPr>
        <w:t xml:space="preserve">de </w:t>
      </w:r>
      <w:r w:rsidR="00BA5153" w:rsidRPr="00BA5153">
        <w:rPr>
          <w:rFonts w:eastAsia="Cambria"/>
          <w:color w:val="auto"/>
          <w:lang w:eastAsia="pt-BR"/>
        </w:rPr>
        <w:t xml:space="preserve">2012, é o normativo vigente que </w:t>
      </w:r>
      <w:r w:rsidR="00BA5153">
        <w:rPr>
          <w:rFonts w:eastAsia="Cambria"/>
          <w:color w:val="auto"/>
          <w:lang w:eastAsia="pt-BR"/>
        </w:rPr>
        <w:t>d</w:t>
      </w:r>
      <w:r w:rsidR="00BA5153" w:rsidRPr="00BA5153">
        <w:rPr>
          <w:rFonts w:eastAsia="Cambria"/>
          <w:color w:val="auto"/>
          <w:lang w:eastAsia="pt-BR"/>
        </w:rPr>
        <w:t xml:space="preserve">ispõe sobre </w:t>
      </w:r>
      <w:r w:rsidR="00BA5153">
        <w:rPr>
          <w:rFonts w:eastAsia="Cambria"/>
          <w:color w:val="auto"/>
          <w:lang w:eastAsia="pt-BR"/>
        </w:rPr>
        <w:t xml:space="preserve">as condições e requisitos para o registro, </w:t>
      </w:r>
      <w:r w:rsidR="00BA5153" w:rsidRPr="00BA5153">
        <w:rPr>
          <w:rFonts w:eastAsia="Cambria"/>
          <w:color w:val="auto"/>
          <w:lang w:eastAsia="pt-BR"/>
        </w:rPr>
        <w:t>a alteração e a baixa de registro de pessoa jurídica de Arquitetura e Urbanismo nos C</w:t>
      </w:r>
      <w:r w:rsidR="00BA5153">
        <w:rPr>
          <w:rFonts w:eastAsia="Cambria"/>
          <w:color w:val="auto"/>
          <w:lang w:eastAsia="pt-BR"/>
        </w:rPr>
        <w:t>AU/UF;</w:t>
      </w:r>
    </w:p>
    <w:p w:rsidR="00FE79F8" w:rsidRPr="00222E8B" w:rsidRDefault="00FE79F8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222E8B" w:rsidRDefault="00A32C28" w:rsidP="00222E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o</w:t>
      </w:r>
      <w:r w:rsidR="00222E8B"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Regimento Gera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l do CAU, aprovado </w:t>
      </w:r>
      <w:r w:rsidR="00222E8B"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>pela Resolução CAU/BR nº 139, de 28 de abril de 2017</w:t>
      </w:r>
      <w:r w:rsid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222E8B"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seus §§ 5º e 6º do art. 100 </w:t>
      </w:r>
      <w:r w:rsid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 art. 101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definem que</w:t>
      </w:r>
      <w:r w:rsidR="00222E8B"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: </w:t>
      </w:r>
    </w:p>
    <w:p w:rsidR="00222E8B" w:rsidRPr="00222E8B" w:rsidRDefault="00E70C63" w:rsidP="00222E8B">
      <w:pPr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Times New Roman" w:eastAsia="Cambria" w:hAnsi="Times New Roman" w:cs="Times New Roman"/>
          <w:b w:val="0"/>
          <w:i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i/>
          <w:color w:val="auto"/>
          <w:lang w:eastAsia="pt-BR"/>
        </w:rPr>
        <w:t>“</w:t>
      </w:r>
      <w:r w:rsidR="00222E8B" w:rsidRPr="00222E8B">
        <w:rPr>
          <w:rFonts w:ascii="Times New Roman" w:eastAsia="Cambria" w:hAnsi="Times New Roman" w:cs="Times New Roman"/>
          <w:b w:val="0"/>
          <w:i/>
          <w:color w:val="auto"/>
          <w:lang w:eastAsia="pt-BR"/>
        </w:rPr>
        <w:t xml:space="preserve">§ 5º As comissões ordinárias e especiais dos CAU/UF poderão propor aprimoramentos aos atos normativos do CAU/BR, no âmbito das respectivas competências, encaminhando suas proposições ao CAU/BR. </w:t>
      </w:r>
    </w:p>
    <w:p w:rsidR="00222E8B" w:rsidRPr="00222E8B" w:rsidRDefault="00222E8B" w:rsidP="00222E8B">
      <w:pPr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Times New Roman" w:eastAsia="Cambria" w:hAnsi="Times New Roman" w:cs="Times New Roman"/>
          <w:b w:val="0"/>
          <w:i/>
          <w:color w:val="auto"/>
          <w:lang w:eastAsia="pt-BR"/>
        </w:rPr>
      </w:pPr>
      <w:r w:rsidRPr="00222E8B">
        <w:rPr>
          <w:rFonts w:ascii="Times New Roman" w:eastAsia="Cambria" w:hAnsi="Times New Roman" w:cs="Times New Roman"/>
          <w:b w:val="0"/>
          <w:i/>
          <w:color w:val="auto"/>
          <w:lang w:eastAsia="pt-BR"/>
        </w:rPr>
        <w:t>§ 6º As matérias provenientes de comissões de CAU/UF, a ser encaminhadas ao CAU/BR, deverão antes ser deliberadas pelos seus respectivos plenários.</w:t>
      </w:r>
    </w:p>
    <w:p w:rsidR="00222E8B" w:rsidRPr="00222E8B" w:rsidRDefault="00222E8B" w:rsidP="00222E8B">
      <w:pPr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Times New Roman" w:eastAsia="Cambria" w:hAnsi="Times New Roman" w:cs="Times New Roman"/>
          <w:b w:val="0"/>
          <w:i/>
          <w:color w:val="auto"/>
          <w:lang w:eastAsia="pt-BR"/>
        </w:rPr>
      </w:pPr>
      <w:r w:rsidRPr="00222E8B">
        <w:rPr>
          <w:rFonts w:ascii="Times New Roman" w:eastAsia="Cambria" w:hAnsi="Times New Roman" w:cs="Times New Roman"/>
          <w:b w:val="0"/>
          <w:i/>
          <w:color w:val="auto"/>
          <w:lang w:eastAsia="pt-BR"/>
        </w:rPr>
        <w:t>Art. 101. As comissões manifestam-se sobre assuntos de suas competências mediante ato administrativo da espécie deliberação de comissão, de acordo com o Manual para Elaboração de Atos Normativos do CAU, aprovado pelo CAU/BR, a ser publicada no sítio eletrônico da respectiva autarquia.</w:t>
      </w:r>
      <w:r w:rsidR="00E70C63">
        <w:rPr>
          <w:rFonts w:ascii="Times New Roman" w:eastAsia="Cambria" w:hAnsi="Times New Roman" w:cs="Times New Roman"/>
          <w:b w:val="0"/>
          <w:i/>
          <w:color w:val="auto"/>
          <w:lang w:eastAsia="pt-BR"/>
        </w:rPr>
        <w:t>”</w:t>
      </w:r>
    </w:p>
    <w:p w:rsidR="00222E8B" w:rsidRDefault="00222E8B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a Deliberação Plenária DPOBR nº 0071-08/201</w:t>
      </w:r>
      <w:r w:rsidR="00E70C6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7, que dispõe sobre as ações </w:t>
      </w:r>
      <w:r w:rsidRPr="00222E8B">
        <w:rPr>
          <w:rFonts w:ascii="Times New Roman" w:eastAsia="Cambria" w:hAnsi="Times New Roman" w:cs="Times New Roman"/>
          <w:b w:val="0"/>
          <w:color w:val="auto"/>
          <w:lang w:eastAsia="pt-BR"/>
        </w:rPr>
        <w:t>junto aos CAU/UF quando estes editarem atos em confl</w:t>
      </w:r>
      <w:r w:rsidR="00BA5153">
        <w:rPr>
          <w:rFonts w:ascii="Times New Roman" w:eastAsia="Cambria" w:hAnsi="Times New Roman" w:cs="Times New Roman"/>
          <w:b w:val="0"/>
          <w:color w:val="auto"/>
          <w:lang w:eastAsia="pt-BR"/>
        </w:rPr>
        <w:t>ito com os normativos do CAU/BR;</w:t>
      </w:r>
    </w:p>
    <w:p w:rsidR="00BA5153" w:rsidRDefault="00BA5153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222E8B" w:rsidRPr="00222E8B" w:rsidRDefault="00BA5153" w:rsidP="0022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as Deliberações da CEP-CAU/BR nº </w:t>
      </w:r>
      <w:r>
        <w:rPr>
          <w:rFonts w:ascii="Times New Roman" w:hAnsi="Times New Roman"/>
          <w:b w:val="0"/>
          <w:bCs/>
          <w:color w:val="auto"/>
        </w:rPr>
        <w:t xml:space="preserve">064/2017, nº 065/2017 e nº 111/2017 e o Parecer do Assessor Jurídico do CAU/BR, Dr. Carlos Medeiros, constante do protocolo </w:t>
      </w:r>
      <w:proofErr w:type="spellStart"/>
      <w:r>
        <w:rPr>
          <w:rFonts w:ascii="Times New Roman" w:hAnsi="Times New Roman"/>
          <w:b w:val="0"/>
          <w:bCs/>
          <w:color w:val="auto"/>
        </w:rPr>
        <w:t>Siccau</w:t>
      </w:r>
      <w:proofErr w:type="spellEnd"/>
      <w:r>
        <w:rPr>
          <w:rFonts w:ascii="Times New Roman" w:hAnsi="Times New Roman"/>
          <w:b w:val="0"/>
          <w:bCs/>
          <w:color w:val="auto"/>
        </w:rPr>
        <w:t xml:space="preserve"> nº </w:t>
      </w:r>
      <w:r w:rsidRPr="001D6825">
        <w:rPr>
          <w:rFonts w:ascii="Times New Roman" w:hAnsi="Times New Roman"/>
          <w:b w:val="0"/>
          <w:bCs/>
          <w:color w:val="auto"/>
        </w:rPr>
        <w:t>559837/2017</w:t>
      </w:r>
      <w:r w:rsidR="00302649">
        <w:rPr>
          <w:rFonts w:ascii="Times New Roman" w:hAnsi="Times New Roman"/>
          <w:b w:val="0"/>
          <w:bCs/>
          <w:color w:val="auto"/>
        </w:rPr>
        <w:t>, em resposta à Deliberação nº 07/2017 da CEP-CAU/</w:t>
      </w:r>
      <w:proofErr w:type="gramStart"/>
      <w:r w:rsidR="00302649">
        <w:rPr>
          <w:rFonts w:ascii="Times New Roman" w:hAnsi="Times New Roman"/>
          <w:b w:val="0"/>
          <w:bCs/>
          <w:color w:val="auto"/>
        </w:rPr>
        <w:t>BR</w:t>
      </w:r>
      <w:proofErr w:type="gramEnd"/>
      <w:r>
        <w:rPr>
          <w:rFonts w:ascii="Times New Roman" w:hAnsi="Times New Roman"/>
          <w:b w:val="0"/>
          <w:bCs/>
          <w:color w:val="auto"/>
        </w:rPr>
        <w:t xml:space="preserve"> </w:t>
      </w:r>
    </w:p>
    <w:p w:rsidR="00FE79F8" w:rsidRDefault="00FE79F8" w:rsidP="0080730B">
      <w:pPr>
        <w:autoSpaceDE w:val="0"/>
        <w:autoSpaceDN w:val="0"/>
        <w:adjustRightInd w:val="0"/>
        <w:spacing w:after="0" w:line="240" w:lineRule="auto"/>
        <w:jc w:val="both"/>
        <w:rPr>
          <w:b w:val="0"/>
          <w:color w:val="auto"/>
        </w:rPr>
      </w:pPr>
    </w:p>
    <w:p w:rsidR="00784E39" w:rsidRPr="00B143F1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B143F1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B143F1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1D6825" w:rsidRPr="001D6825" w:rsidRDefault="001D6825" w:rsidP="001D6825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</w:p>
    <w:p w:rsidR="001D6825" w:rsidRPr="001D6825" w:rsidRDefault="001D6825" w:rsidP="001D6825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bCs/>
          <w:color w:val="auto"/>
        </w:rPr>
        <w:t xml:space="preserve">1 </w:t>
      </w:r>
      <w:r w:rsidRPr="001D6825">
        <w:rPr>
          <w:rFonts w:ascii="Times New Roman" w:hAnsi="Times New Roman"/>
          <w:b w:val="0"/>
          <w:bCs/>
          <w:color w:val="auto"/>
        </w:rPr>
        <w:t xml:space="preserve">- Informar </w:t>
      </w:r>
      <w:r w:rsidR="00A1597F">
        <w:rPr>
          <w:rFonts w:ascii="Times New Roman" w:hAnsi="Times New Roman"/>
          <w:b w:val="0"/>
          <w:bCs/>
          <w:color w:val="auto"/>
        </w:rPr>
        <w:t xml:space="preserve">ao CAU/SC e aos CAU/UF </w:t>
      </w:r>
      <w:r w:rsidRPr="001D6825">
        <w:rPr>
          <w:rFonts w:ascii="Times New Roman" w:hAnsi="Times New Roman"/>
          <w:b w:val="0"/>
          <w:bCs/>
          <w:color w:val="auto"/>
        </w:rPr>
        <w:t>que o entendimento da CEP-CAU/BR</w:t>
      </w:r>
      <w:r w:rsidR="00A1597F">
        <w:rPr>
          <w:rFonts w:ascii="Times New Roman" w:hAnsi="Times New Roman"/>
          <w:b w:val="0"/>
          <w:bCs/>
          <w:color w:val="auto"/>
        </w:rPr>
        <w:t>, a respeito do registro de P</w:t>
      </w:r>
      <w:r w:rsidR="00302649">
        <w:rPr>
          <w:rFonts w:ascii="Times New Roman" w:hAnsi="Times New Roman"/>
          <w:b w:val="0"/>
          <w:bCs/>
          <w:color w:val="auto"/>
        </w:rPr>
        <w:t>essoa Jurídica conforme dispõem os artigos</w:t>
      </w:r>
      <w:r w:rsidR="00A1597F">
        <w:rPr>
          <w:rFonts w:ascii="Times New Roman" w:hAnsi="Times New Roman"/>
          <w:b w:val="0"/>
          <w:bCs/>
          <w:color w:val="auto"/>
        </w:rPr>
        <w:t xml:space="preserve"> </w:t>
      </w:r>
      <w:r w:rsidR="00302649">
        <w:rPr>
          <w:rFonts w:ascii="Times New Roman" w:hAnsi="Times New Roman"/>
          <w:b w:val="0"/>
          <w:bCs/>
          <w:color w:val="auto"/>
        </w:rPr>
        <w:t>1º e 5º</w:t>
      </w:r>
      <w:r w:rsidR="00A1597F">
        <w:rPr>
          <w:rFonts w:ascii="Times New Roman" w:hAnsi="Times New Roman"/>
          <w:b w:val="0"/>
          <w:bCs/>
          <w:color w:val="auto"/>
        </w:rPr>
        <w:t xml:space="preserve"> da Resolução CAU/BR nº 28/2012, </w:t>
      </w:r>
      <w:r w:rsidR="00302649">
        <w:rPr>
          <w:rFonts w:ascii="Times New Roman" w:hAnsi="Times New Roman"/>
          <w:b w:val="0"/>
          <w:bCs/>
          <w:color w:val="auto"/>
        </w:rPr>
        <w:t xml:space="preserve">já está consolidado </w:t>
      </w:r>
      <w:r w:rsidRPr="001D6825">
        <w:rPr>
          <w:rFonts w:ascii="Times New Roman" w:hAnsi="Times New Roman"/>
          <w:b w:val="0"/>
          <w:bCs/>
          <w:color w:val="auto"/>
        </w:rPr>
        <w:t xml:space="preserve">nas Deliberações nº </w:t>
      </w:r>
      <w:r w:rsidR="00A1597F">
        <w:rPr>
          <w:rFonts w:ascii="Times New Roman" w:hAnsi="Times New Roman"/>
          <w:b w:val="0"/>
          <w:bCs/>
          <w:color w:val="auto"/>
        </w:rPr>
        <w:t>064/2017, nº 065/2017 e nº 111/2017</w:t>
      </w:r>
      <w:r w:rsidR="00302649">
        <w:rPr>
          <w:rFonts w:ascii="Times New Roman" w:hAnsi="Times New Roman"/>
          <w:b w:val="0"/>
          <w:bCs/>
          <w:color w:val="auto"/>
        </w:rPr>
        <w:t>-CEP-CAU/BR</w:t>
      </w:r>
      <w:r w:rsidR="00A1597F">
        <w:rPr>
          <w:rFonts w:ascii="Times New Roman" w:hAnsi="Times New Roman"/>
          <w:b w:val="0"/>
          <w:bCs/>
          <w:color w:val="auto"/>
        </w:rPr>
        <w:t xml:space="preserve">, em concordância com o </w:t>
      </w:r>
      <w:r w:rsidRPr="001D6825">
        <w:rPr>
          <w:rFonts w:ascii="Times New Roman" w:hAnsi="Times New Roman"/>
          <w:b w:val="0"/>
          <w:bCs/>
          <w:color w:val="auto"/>
        </w:rPr>
        <w:t xml:space="preserve">parecer jurídico </w:t>
      </w:r>
      <w:r w:rsidR="00A1597F">
        <w:rPr>
          <w:rFonts w:ascii="Times New Roman" w:hAnsi="Times New Roman"/>
          <w:b w:val="0"/>
          <w:bCs/>
          <w:color w:val="auto"/>
        </w:rPr>
        <w:t xml:space="preserve">emitido pelo Dr. </w:t>
      </w:r>
      <w:r w:rsidR="00302649">
        <w:rPr>
          <w:rFonts w:ascii="Times New Roman" w:hAnsi="Times New Roman"/>
          <w:b w:val="0"/>
          <w:bCs/>
          <w:color w:val="auto"/>
        </w:rPr>
        <w:t xml:space="preserve">Carlos </w:t>
      </w:r>
      <w:r w:rsidR="00A1597F">
        <w:rPr>
          <w:rFonts w:ascii="Times New Roman" w:hAnsi="Times New Roman"/>
          <w:b w:val="0"/>
          <w:bCs/>
          <w:color w:val="auto"/>
        </w:rPr>
        <w:t xml:space="preserve">Medeiros, chefe </w:t>
      </w:r>
      <w:r w:rsidRPr="001D6825">
        <w:rPr>
          <w:rFonts w:ascii="Times New Roman" w:hAnsi="Times New Roman"/>
          <w:b w:val="0"/>
          <w:bCs/>
          <w:color w:val="auto"/>
        </w:rPr>
        <w:t>da Assessor</w:t>
      </w:r>
      <w:r w:rsidR="00A1597F">
        <w:rPr>
          <w:rFonts w:ascii="Times New Roman" w:hAnsi="Times New Roman"/>
          <w:b w:val="0"/>
          <w:bCs/>
          <w:color w:val="auto"/>
        </w:rPr>
        <w:t xml:space="preserve">ia Jurídica </w:t>
      </w:r>
      <w:r w:rsidR="00A1597F">
        <w:rPr>
          <w:rFonts w:ascii="Times New Roman" w:hAnsi="Times New Roman"/>
          <w:b w:val="0"/>
          <w:bCs/>
          <w:color w:val="auto"/>
        </w:rPr>
        <w:lastRenderedPageBreak/>
        <w:t>do CAU/BR</w:t>
      </w:r>
      <w:r w:rsidR="00302649">
        <w:rPr>
          <w:rFonts w:ascii="Times New Roman" w:hAnsi="Times New Roman"/>
          <w:b w:val="0"/>
          <w:bCs/>
          <w:color w:val="auto"/>
        </w:rPr>
        <w:t>,</w:t>
      </w:r>
      <w:r w:rsidR="00A1597F">
        <w:rPr>
          <w:rFonts w:ascii="Times New Roman" w:hAnsi="Times New Roman"/>
          <w:b w:val="0"/>
          <w:bCs/>
          <w:color w:val="auto"/>
        </w:rPr>
        <w:t xml:space="preserve"> constante do </w:t>
      </w:r>
      <w:r w:rsidRPr="001D6825">
        <w:rPr>
          <w:rFonts w:ascii="Times New Roman" w:hAnsi="Times New Roman"/>
          <w:b w:val="0"/>
          <w:bCs/>
          <w:color w:val="auto"/>
        </w:rPr>
        <w:t>Protocolo SICCAU nº 559837/2017</w:t>
      </w:r>
      <w:r w:rsidR="00A1597F">
        <w:rPr>
          <w:rFonts w:ascii="Times New Roman" w:hAnsi="Times New Roman"/>
          <w:b w:val="0"/>
          <w:bCs/>
          <w:color w:val="auto"/>
        </w:rPr>
        <w:t>,</w:t>
      </w:r>
      <w:r w:rsidR="00DF5B42">
        <w:rPr>
          <w:rFonts w:ascii="Times New Roman" w:hAnsi="Times New Roman"/>
          <w:b w:val="0"/>
          <w:bCs/>
          <w:color w:val="auto"/>
        </w:rPr>
        <w:t xml:space="preserve"> em resposta</w:t>
      </w:r>
      <w:r w:rsidR="007B5094">
        <w:rPr>
          <w:rFonts w:ascii="Times New Roman" w:hAnsi="Times New Roman"/>
          <w:b w:val="0"/>
          <w:bCs/>
          <w:color w:val="auto"/>
        </w:rPr>
        <w:t xml:space="preserve"> à</w:t>
      </w:r>
      <w:r w:rsidRPr="001D6825">
        <w:rPr>
          <w:rFonts w:ascii="Times New Roman" w:hAnsi="Times New Roman"/>
          <w:b w:val="0"/>
          <w:bCs/>
          <w:color w:val="auto"/>
        </w:rPr>
        <w:t xml:space="preserve"> Deliberação </w:t>
      </w:r>
      <w:r w:rsidR="007B5094">
        <w:rPr>
          <w:rFonts w:ascii="Times New Roman" w:hAnsi="Times New Roman"/>
          <w:b w:val="0"/>
          <w:bCs/>
          <w:color w:val="auto"/>
        </w:rPr>
        <w:t>nº 075/2017-CEP-CAU/BR;</w:t>
      </w:r>
    </w:p>
    <w:p w:rsidR="001D6825" w:rsidRPr="001D6825" w:rsidRDefault="001D6825" w:rsidP="001D6825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</w:p>
    <w:p w:rsidR="00302649" w:rsidRDefault="00A1597F" w:rsidP="00302649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bCs/>
          <w:color w:val="auto"/>
        </w:rPr>
        <w:t>2</w:t>
      </w:r>
      <w:r w:rsidR="001D6825">
        <w:rPr>
          <w:rFonts w:ascii="Times New Roman" w:hAnsi="Times New Roman"/>
          <w:b w:val="0"/>
          <w:bCs/>
          <w:color w:val="auto"/>
        </w:rPr>
        <w:t xml:space="preserve"> </w:t>
      </w:r>
      <w:r w:rsidR="001D6825" w:rsidRPr="001D6825">
        <w:rPr>
          <w:rFonts w:ascii="Times New Roman" w:hAnsi="Times New Roman"/>
          <w:b w:val="0"/>
          <w:bCs/>
          <w:color w:val="auto"/>
        </w:rPr>
        <w:t xml:space="preserve">- </w:t>
      </w:r>
      <w:r w:rsidR="00302649">
        <w:rPr>
          <w:rFonts w:ascii="Times New Roman" w:hAnsi="Times New Roman"/>
          <w:b w:val="0"/>
          <w:bCs/>
          <w:color w:val="auto"/>
        </w:rPr>
        <w:t>Informar à Presidência do CAU/SC que:</w:t>
      </w:r>
    </w:p>
    <w:p w:rsidR="00302649" w:rsidRPr="00302649" w:rsidRDefault="00302649" w:rsidP="00302649">
      <w:pPr>
        <w:pStyle w:val="PargrafodaLista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bCs/>
          <w:i/>
          <w:sz w:val="22"/>
          <w:szCs w:val="22"/>
        </w:rPr>
      </w:pPr>
      <w:r w:rsidRPr="00302649">
        <w:rPr>
          <w:rFonts w:ascii="Times New Roman" w:hAnsi="Times New Roman"/>
          <w:bCs/>
          <w:sz w:val="22"/>
          <w:szCs w:val="22"/>
        </w:rPr>
        <w:t>poderão encaminhar proposições de aprimoramento dos Normativos do CAU/BR, seguindo os procedimentos estabelecidos nos §§ 5º e 6º do art. 100 e art. 101 do Regimento Geral do CAU, aprovado pela Resolução CAU/BR nº 139, de 2017, e de acordo com o inciso I do art. 2º da Resolução CAU/BR nº 104, de 26 de junho de 2015;</w:t>
      </w:r>
      <w:r>
        <w:rPr>
          <w:rFonts w:ascii="Times New Roman" w:hAnsi="Times New Roman"/>
          <w:bCs/>
          <w:sz w:val="22"/>
          <w:szCs w:val="22"/>
        </w:rPr>
        <w:t xml:space="preserve"> e</w:t>
      </w:r>
    </w:p>
    <w:p w:rsidR="00302649" w:rsidRPr="00302649" w:rsidRDefault="00302649" w:rsidP="00302649">
      <w:pPr>
        <w:pStyle w:val="PargrafodaLista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302649">
        <w:rPr>
          <w:rFonts w:ascii="Times New Roman" w:hAnsi="Times New Roman"/>
          <w:bCs/>
          <w:sz w:val="22"/>
          <w:szCs w:val="22"/>
        </w:rPr>
        <w:t>os atos deliberativos expeditos pela CEP-CAU/SC, Deliberações nº 104/2017 e nº 122/2020, extrapolam as competências previstas na Lei 12.378, de 2010, e estão em conflito com o normativo do CAU/BR, Resolução nº28, de 2012.</w:t>
      </w:r>
    </w:p>
    <w:p w:rsidR="00302649" w:rsidRDefault="00302649" w:rsidP="001D6825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</w:p>
    <w:p w:rsidR="00302649" w:rsidRPr="001F317F" w:rsidRDefault="00302649" w:rsidP="00A32C28">
      <w:pPr>
        <w:spacing w:after="0" w:line="240" w:lineRule="auto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bCs/>
          <w:color w:val="auto"/>
        </w:rPr>
        <w:t>3</w:t>
      </w:r>
      <w:r w:rsidR="00A32C28">
        <w:rPr>
          <w:rFonts w:ascii="Times New Roman" w:hAnsi="Times New Roman"/>
          <w:b w:val="0"/>
          <w:bCs/>
          <w:color w:val="auto"/>
        </w:rPr>
        <w:t xml:space="preserve"> </w:t>
      </w:r>
      <w:r w:rsidR="00A32C28" w:rsidRPr="001D6825">
        <w:rPr>
          <w:rFonts w:ascii="Times New Roman" w:hAnsi="Times New Roman"/>
          <w:b w:val="0"/>
          <w:bCs/>
          <w:color w:val="auto"/>
        </w:rPr>
        <w:t>- Solicitar à Presidência do CAU/BR que</w:t>
      </w:r>
      <w:r>
        <w:rPr>
          <w:rFonts w:ascii="Times New Roman" w:hAnsi="Times New Roman"/>
          <w:b w:val="0"/>
          <w:bCs/>
          <w:color w:val="auto"/>
        </w:rPr>
        <w:t xml:space="preserve"> encaminhe esta </w:t>
      </w:r>
      <w:r w:rsidRPr="001F317F">
        <w:rPr>
          <w:rFonts w:ascii="Times New Roman" w:hAnsi="Times New Roman"/>
          <w:b w:val="0"/>
          <w:bCs/>
          <w:color w:val="auto"/>
        </w:rPr>
        <w:t>Deliberação:</w:t>
      </w:r>
    </w:p>
    <w:p w:rsidR="00302649" w:rsidRPr="001F317F" w:rsidRDefault="00302649" w:rsidP="00BA0D9C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1F317F">
        <w:rPr>
          <w:rFonts w:ascii="Times New Roman" w:hAnsi="Times New Roman"/>
          <w:bCs/>
          <w:sz w:val="22"/>
          <w:szCs w:val="22"/>
        </w:rPr>
        <w:t xml:space="preserve">e um </w:t>
      </w:r>
      <w:r w:rsidR="00A32C28" w:rsidRPr="001F317F">
        <w:rPr>
          <w:rFonts w:ascii="Times New Roman" w:hAnsi="Times New Roman"/>
          <w:bCs/>
          <w:sz w:val="22"/>
          <w:szCs w:val="22"/>
        </w:rPr>
        <w:t xml:space="preserve">ofício ao CAU/SC, seguindo os procedimentos </w:t>
      </w:r>
      <w:r w:rsidRPr="001F317F">
        <w:rPr>
          <w:rFonts w:ascii="Times New Roman" w:hAnsi="Times New Roman"/>
          <w:bCs/>
          <w:sz w:val="22"/>
          <w:szCs w:val="22"/>
        </w:rPr>
        <w:t>da</w:t>
      </w:r>
      <w:r w:rsidR="00A32C28" w:rsidRPr="001F317F">
        <w:rPr>
          <w:rFonts w:ascii="Times New Roman" w:hAnsi="Times New Roman"/>
          <w:bCs/>
          <w:sz w:val="22"/>
          <w:szCs w:val="22"/>
        </w:rPr>
        <w:t xml:space="preserve"> Deliberação Plenária DPOBR nº 0071-08/2017, para</w:t>
      </w:r>
      <w:r w:rsidRPr="001F317F">
        <w:rPr>
          <w:rFonts w:ascii="Times New Roman" w:hAnsi="Times New Roman"/>
          <w:bCs/>
          <w:sz w:val="22"/>
          <w:szCs w:val="22"/>
        </w:rPr>
        <w:t xml:space="preserve"> notificá-lo </w:t>
      </w:r>
      <w:r w:rsidR="00A32C28" w:rsidRPr="001F317F">
        <w:rPr>
          <w:rFonts w:ascii="Times New Roman" w:hAnsi="Times New Roman"/>
          <w:bCs/>
          <w:sz w:val="22"/>
          <w:szCs w:val="22"/>
        </w:rPr>
        <w:t xml:space="preserve">sobre a irregularidade das Deliberações nº 104/2017 e nº 122/2020 da CEP-CAU/SC, que definem regras e normas em conflito </w:t>
      </w:r>
      <w:r w:rsidRPr="001F317F">
        <w:rPr>
          <w:rFonts w:ascii="Times New Roman" w:hAnsi="Times New Roman"/>
          <w:bCs/>
          <w:sz w:val="22"/>
          <w:szCs w:val="22"/>
        </w:rPr>
        <w:t xml:space="preserve">com a </w:t>
      </w:r>
      <w:r w:rsidR="00A32C28" w:rsidRPr="001F317F">
        <w:rPr>
          <w:rFonts w:ascii="Times New Roman" w:hAnsi="Times New Roman"/>
          <w:bCs/>
          <w:sz w:val="22"/>
          <w:szCs w:val="22"/>
        </w:rPr>
        <w:t>Resolução CAU/BR nº 28, de 2012;</w:t>
      </w:r>
      <w:r w:rsidRPr="001F317F">
        <w:rPr>
          <w:rFonts w:ascii="Times New Roman" w:hAnsi="Times New Roman"/>
          <w:bCs/>
          <w:sz w:val="22"/>
          <w:szCs w:val="22"/>
        </w:rPr>
        <w:t xml:space="preserve"> e</w:t>
      </w:r>
    </w:p>
    <w:p w:rsidR="001D6825" w:rsidRPr="001F317F" w:rsidRDefault="00302649" w:rsidP="00BA0D9C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1F317F">
        <w:rPr>
          <w:rFonts w:ascii="Times New Roman" w:hAnsi="Times New Roman"/>
          <w:bCs/>
          <w:sz w:val="22"/>
          <w:szCs w:val="22"/>
        </w:rPr>
        <w:t xml:space="preserve">à </w:t>
      </w:r>
      <w:r w:rsidR="001D6825" w:rsidRPr="001F317F">
        <w:rPr>
          <w:rFonts w:ascii="Times New Roman" w:hAnsi="Times New Roman"/>
          <w:bCs/>
          <w:sz w:val="22"/>
          <w:szCs w:val="22"/>
        </w:rPr>
        <w:t xml:space="preserve">Rede Integrada Atendimento (RIA) </w:t>
      </w:r>
      <w:r w:rsidRPr="001F317F">
        <w:rPr>
          <w:rFonts w:ascii="Times New Roman" w:hAnsi="Times New Roman"/>
          <w:bCs/>
          <w:sz w:val="22"/>
          <w:szCs w:val="22"/>
        </w:rPr>
        <w:t xml:space="preserve">para que </w:t>
      </w:r>
      <w:r w:rsidR="001D6825" w:rsidRPr="001F317F">
        <w:rPr>
          <w:rFonts w:ascii="Times New Roman" w:hAnsi="Times New Roman"/>
          <w:bCs/>
          <w:sz w:val="22"/>
          <w:szCs w:val="22"/>
        </w:rPr>
        <w:t xml:space="preserve">realize a divulgação </w:t>
      </w:r>
      <w:r w:rsidR="00A32C28" w:rsidRPr="001F317F">
        <w:rPr>
          <w:rFonts w:ascii="Times New Roman" w:hAnsi="Times New Roman"/>
          <w:bCs/>
          <w:sz w:val="22"/>
          <w:szCs w:val="22"/>
        </w:rPr>
        <w:t xml:space="preserve">aos CAU/UF quanto </w:t>
      </w:r>
      <w:r w:rsidR="007B5094" w:rsidRPr="001F317F">
        <w:rPr>
          <w:rFonts w:ascii="Times New Roman" w:hAnsi="Times New Roman"/>
          <w:bCs/>
          <w:sz w:val="22"/>
          <w:szCs w:val="22"/>
        </w:rPr>
        <w:t>ao esclarecimento constante no item 1 desta Deliberação, enviando as Deliberações da CEP-CAU/BR e o Parecer Jurídico citados.</w:t>
      </w:r>
    </w:p>
    <w:p w:rsidR="00A32C28" w:rsidRPr="001F317F" w:rsidRDefault="00A32C28" w:rsidP="005169D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C30C5" w:rsidRPr="005169D2" w:rsidRDefault="007B5094" w:rsidP="005169D2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4</w:t>
      </w:r>
      <w:r w:rsidR="005169D2">
        <w:rPr>
          <w:rFonts w:ascii="Times New Roman" w:hAnsi="Times New Roman"/>
          <w:b w:val="0"/>
          <w:lang w:eastAsia="pt-BR"/>
        </w:rPr>
        <w:t xml:space="preserve"> - </w:t>
      </w:r>
      <w:r w:rsidR="00BC30C5" w:rsidRPr="005169D2">
        <w:rPr>
          <w:rFonts w:ascii="Times New Roman" w:hAnsi="Times New Roman"/>
          <w:b w:val="0"/>
          <w:lang w:eastAsia="pt-BR"/>
        </w:rPr>
        <w:t>Encaminhar esta deliberação para verificação e tomada das seguintes providências, observado e cumprido o fluxo e prazos a seguir:</w:t>
      </w:r>
    </w:p>
    <w:p w:rsidR="00BC30C5" w:rsidRPr="00F22051" w:rsidRDefault="00BC30C5" w:rsidP="00BA0D9C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16"/>
        <w:gridCol w:w="1711"/>
        <w:gridCol w:w="4684"/>
        <w:gridCol w:w="2110"/>
      </w:tblGrid>
      <w:tr w:rsidR="00BC30C5" w:rsidRPr="00F22051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F22051" w:rsidRDefault="00BC30C5" w:rsidP="00BA0D9C">
            <w:pPr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SETOR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PRAZO</w:t>
            </w:r>
          </w:p>
        </w:tc>
      </w:tr>
      <w:tr w:rsidR="00BC30C5" w:rsidRPr="007B5094" w:rsidTr="005169D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7B5094" w:rsidRDefault="00117E78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B5094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7B5094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B5094"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D2" w:rsidRPr="007B5094" w:rsidRDefault="005169D2" w:rsidP="003C2802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B5094">
              <w:rPr>
                <w:rFonts w:ascii="Times New Roman" w:eastAsia="Times New Roman" w:hAnsi="Times New Roman"/>
                <w:b w:val="0"/>
                <w:lang w:eastAsia="pt-BR"/>
              </w:rPr>
              <w:t>Tramitar</w:t>
            </w:r>
            <w:r w:rsidR="003C2802">
              <w:rPr>
                <w:rFonts w:ascii="Times New Roman" w:eastAsia="Times New Roman" w:hAnsi="Times New Roman"/>
                <w:b w:val="0"/>
                <w:lang w:eastAsia="pt-BR"/>
              </w:rPr>
              <w:t xml:space="preserve"> para </w:t>
            </w:r>
            <w:r w:rsidR="007B5094" w:rsidRPr="007B5094">
              <w:rPr>
                <w:rFonts w:ascii="Times New Roman" w:hAnsi="Times New Roman"/>
                <w:b w:val="0"/>
              </w:rPr>
              <w:t xml:space="preserve">Presidência </w:t>
            </w:r>
            <w:r w:rsidRPr="007B5094">
              <w:rPr>
                <w:rFonts w:ascii="Times New Roman" w:eastAsia="Times New Roman" w:hAnsi="Times New Roman"/>
                <w:b w:val="0"/>
                <w:lang w:eastAsia="pt-BR"/>
              </w:rPr>
              <w:t>o protocolo</w:t>
            </w:r>
            <w:r w:rsidR="00A32C28" w:rsidRPr="007B5094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A32C28" w:rsidRPr="007B5094">
              <w:rPr>
                <w:rFonts w:ascii="Times New Roman" w:hAnsi="Times New Roman"/>
                <w:b w:val="0"/>
              </w:rPr>
              <w:t xml:space="preserve">1217550 </w:t>
            </w:r>
            <w:r w:rsidR="007B5094">
              <w:rPr>
                <w:rFonts w:ascii="Times New Roman" w:hAnsi="Times New Roman"/>
                <w:b w:val="0"/>
              </w:rPr>
              <w:t>e o novo protocolo (para RIA)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7B5094" w:rsidRDefault="00661AF0" w:rsidP="00BA0D9C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B5094">
              <w:rPr>
                <w:rFonts w:ascii="Times New Roman" w:hAnsi="Times New Roman"/>
                <w:b w:val="0"/>
                <w:lang w:eastAsia="pt-BR"/>
              </w:rPr>
              <w:t>Até 3 dias após a assinatura da deliberação</w:t>
            </w:r>
          </w:p>
        </w:tc>
      </w:tr>
      <w:tr w:rsidR="00A32C28" w:rsidRPr="007B5094" w:rsidTr="00A32C2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8" w:rsidRPr="007B5094" w:rsidRDefault="00A32C28" w:rsidP="00A32C2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B5094"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8" w:rsidRPr="007B5094" w:rsidRDefault="00A32C28" w:rsidP="00A32C2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B5094">
              <w:rPr>
                <w:rFonts w:ascii="Times New Roman" w:eastAsia="Times New Roman" w:hAnsi="Times New Roman"/>
                <w:b w:val="0"/>
                <w:lang w:eastAsia="pt-BR"/>
              </w:rPr>
              <w:t>Gabinete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33" w:rsidRDefault="00503D33" w:rsidP="00B43CF1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Enviar ao</w:t>
            </w:r>
            <w:r w:rsidR="00A32C28" w:rsidRPr="007B5094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CAU/SC</w:t>
            </w:r>
            <w:r w:rsidR="003C2802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o protocolo 1217550</w:t>
            </w:r>
            <w:r w:rsidR="00A32C28" w:rsidRPr="007B5094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, </w:t>
            </w:r>
            <w:r w:rsidR="003C2802">
              <w:rPr>
                <w:rFonts w:ascii="Times New Roman" w:hAnsi="Times New Roman" w:cs="Times New Roman"/>
                <w:b w:val="0"/>
                <w:bCs/>
                <w:color w:val="auto"/>
              </w:rPr>
              <w:t>incluindo</w:t>
            </w:r>
            <w:r w:rsidR="007B5094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="00975A03">
              <w:rPr>
                <w:rFonts w:ascii="Times New Roman" w:hAnsi="Times New Roman" w:cs="Times New Roman"/>
                <w:b w:val="0"/>
                <w:bCs/>
                <w:color w:val="auto"/>
              </w:rPr>
              <w:t>o ofí</w:t>
            </w:r>
            <w:r w:rsidR="00A32C28" w:rsidRPr="007B5094">
              <w:rPr>
                <w:rFonts w:ascii="Times New Roman" w:hAnsi="Times New Roman" w:cs="Times New Roman"/>
                <w:b w:val="0"/>
                <w:bCs/>
                <w:color w:val="auto"/>
              </w:rPr>
              <w:t>ci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o, conforme alínea a do item 3</w:t>
            </w:r>
          </w:p>
          <w:p w:rsidR="007B5094" w:rsidRPr="007B5094" w:rsidRDefault="003C2802" w:rsidP="00503D33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e</w:t>
            </w:r>
            <w:r w:rsidR="00B43CF1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="00503D33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enviar à RIA </w:t>
            </w:r>
            <w:r w:rsidR="007B5094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o novo </w:t>
            </w:r>
            <w:r w:rsidR="00503D33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protocolo, </w:t>
            </w:r>
            <w:r w:rsidR="00B43CF1">
              <w:rPr>
                <w:rFonts w:ascii="Times New Roman" w:hAnsi="Times New Roman" w:cs="Times New Roman"/>
                <w:b w:val="0"/>
                <w:bCs/>
                <w:color w:val="auto"/>
              </w:rPr>
              <w:t>conforme</w:t>
            </w:r>
            <w:r w:rsidR="00503D33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alínea b do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="007B5094" w:rsidRPr="007B5094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item </w:t>
            </w:r>
            <w:r w:rsidR="007B5094">
              <w:rPr>
                <w:rFonts w:ascii="Times New Roman" w:hAnsi="Times New Roman" w:cs="Times New Roman"/>
                <w:b w:val="0"/>
                <w:bCs/>
                <w:color w:val="auto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8" w:rsidRPr="007B5094" w:rsidRDefault="00A32C28" w:rsidP="00A32C28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B5094">
              <w:rPr>
                <w:rFonts w:ascii="Times New Roman" w:hAnsi="Times New Roman"/>
                <w:b w:val="0"/>
                <w:lang w:eastAsia="pt-BR"/>
              </w:rPr>
              <w:t>Até 30 dias do recebimento do protocolo</w:t>
            </w:r>
          </w:p>
        </w:tc>
      </w:tr>
      <w:tr w:rsidR="00BC30C5" w:rsidRPr="007B5094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7B5094" w:rsidRDefault="007B5094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7B5094" w:rsidRDefault="00A32C28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B5094">
              <w:rPr>
                <w:rFonts w:ascii="Times New Roman" w:eastAsia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F0" w:rsidRPr="007B5094" w:rsidRDefault="00A32C28" w:rsidP="00661AF0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7B5094">
              <w:rPr>
                <w:rFonts w:ascii="Times New Roman" w:hAnsi="Times New Roman"/>
                <w:b w:val="0"/>
                <w:lang w:eastAsia="pt-BR"/>
              </w:rPr>
              <w:t xml:space="preserve">Realizar a divulgação </w:t>
            </w:r>
            <w:r w:rsidR="003C2802">
              <w:rPr>
                <w:rFonts w:ascii="Times New Roman" w:hAnsi="Times New Roman"/>
                <w:b w:val="0"/>
                <w:lang w:eastAsia="pt-BR"/>
              </w:rPr>
              <w:t>solicitada na alínea b do item 3</w:t>
            </w:r>
          </w:p>
          <w:p w:rsidR="005169D2" w:rsidRPr="007B5094" w:rsidRDefault="005169D2" w:rsidP="000A1A71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7B5094" w:rsidRDefault="00661AF0" w:rsidP="000A1A71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B5094">
              <w:rPr>
                <w:rFonts w:ascii="Times New Roman" w:hAnsi="Times New Roman"/>
                <w:b w:val="0"/>
                <w:lang w:eastAsia="pt-BR"/>
              </w:rPr>
              <w:t xml:space="preserve">Até 30 dias </w:t>
            </w:r>
            <w:r w:rsidR="000A1A71" w:rsidRPr="007B5094">
              <w:rPr>
                <w:rFonts w:ascii="Times New Roman" w:hAnsi="Times New Roman"/>
                <w:b w:val="0"/>
                <w:lang w:eastAsia="pt-BR"/>
              </w:rPr>
              <w:t>do</w:t>
            </w:r>
            <w:r w:rsidR="00A32C28" w:rsidRPr="007B5094">
              <w:rPr>
                <w:rFonts w:ascii="Times New Roman" w:hAnsi="Times New Roman"/>
                <w:b w:val="0"/>
                <w:lang w:eastAsia="pt-BR"/>
              </w:rPr>
              <w:t xml:space="preserve"> recebimento do</w:t>
            </w:r>
            <w:r w:rsidRPr="007B5094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</w:p>
        </w:tc>
      </w:tr>
    </w:tbl>
    <w:p w:rsidR="00BC30C5" w:rsidRPr="00F22051" w:rsidRDefault="00BC30C5" w:rsidP="00BA0D9C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C30C5" w:rsidRPr="000A1A71" w:rsidRDefault="00B851CF" w:rsidP="000A1A71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5</w:t>
      </w:r>
      <w:r w:rsidR="00AA1EAE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0A1A71">
        <w:rPr>
          <w:rFonts w:ascii="Times New Roman" w:eastAsia="Times New Roman" w:hAnsi="Times New Roman"/>
          <w:b w:val="0"/>
          <w:lang w:eastAsia="pt-BR"/>
        </w:rPr>
        <w:t xml:space="preserve">- </w:t>
      </w:r>
      <w:r w:rsidR="00BC30C5" w:rsidRPr="000A1A71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9F5860" w:rsidRDefault="009F5860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A1A71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>
        <w:rPr>
          <w:rFonts w:ascii="Times New Roman" w:eastAsia="Cambria" w:hAnsi="Times New Roman" w:cs="Times New Roman"/>
          <w:b w:val="0"/>
          <w:color w:val="auto"/>
          <w:lang w:eastAsia="pt-BR"/>
        </w:rPr>
        <w:t>julho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BA0D9C" w:rsidRDefault="00BA0D9C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Default="007B311A" w:rsidP="00C9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851CF" w:rsidRDefault="00B851CF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0C67A3" w:rsidRDefault="000C67A3" w:rsidP="001F317F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CD3537">
        <w:rPr>
          <w:rFonts w:ascii="Times New Roman" w:eastAsia="Calibri" w:hAnsi="Times New Roman" w:cs="Times New Roman"/>
          <w:color w:val="auto"/>
        </w:rPr>
        <w:t>6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062AC0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0A1A71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0A1A71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CD3537">
              <w:rPr>
                <w:rFonts w:ascii="Times New Roman" w:eastAsia="Cambria" w:hAnsi="Times New Roman" w:cs="Times New Roman"/>
                <w:color w:val="auto"/>
                <w:lang w:eastAsia="pt-BR"/>
              </w:rPr>
              <w:t>6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8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CD353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7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67289E">
              <w:rPr>
                <w:rFonts w:ascii="Times New Roman" w:hAnsi="Times New Roman"/>
                <w:b w:val="0"/>
              </w:rPr>
              <w:t xml:space="preserve">Protocolo SICCAU </w:t>
            </w:r>
            <w:r w:rsidR="0021772B">
              <w:rPr>
                <w:rFonts w:ascii="Times New Roman" w:hAnsi="Times New Roman"/>
                <w:b w:val="0"/>
              </w:rPr>
              <w:t xml:space="preserve">1217550/2020 - </w:t>
            </w:r>
            <w:r w:rsidR="00BA5153" w:rsidRPr="00123932">
              <w:rPr>
                <w:rFonts w:ascii="Times New Roman" w:hAnsi="Times New Roman"/>
                <w:b w:val="0"/>
              </w:rPr>
              <w:t xml:space="preserve">CAU/SC </w:t>
            </w:r>
            <w:r w:rsidR="00BA5153" w:rsidRPr="00D2228A">
              <w:rPr>
                <w:rFonts w:ascii="Times New Roman" w:hAnsi="Times New Roman"/>
                <w:b w:val="0"/>
              </w:rPr>
              <w:t>encaminha os entendimentos da CEP-CAU/SC a respeito das regras para registro de P</w:t>
            </w:r>
            <w:r w:rsidR="00BA5153">
              <w:rPr>
                <w:rFonts w:ascii="Times New Roman" w:hAnsi="Times New Roman"/>
                <w:b w:val="0"/>
              </w:rPr>
              <w:t xml:space="preserve">essoa Jurídica (PJ) </w:t>
            </w:r>
            <w:r w:rsidR="00BA5153" w:rsidRPr="00D2228A">
              <w:rPr>
                <w:rFonts w:ascii="Times New Roman" w:hAnsi="Times New Roman"/>
                <w:b w:val="0"/>
              </w:rPr>
              <w:t>no CAU</w:t>
            </w:r>
            <w:r w:rsidR="00BA5153">
              <w:rPr>
                <w:rFonts w:ascii="Times New Roman" w:hAnsi="Times New Roman"/>
                <w:b w:val="0"/>
              </w:rPr>
              <w:t xml:space="preserve">, </w:t>
            </w:r>
            <w:r w:rsidR="00B851CF">
              <w:rPr>
                <w:rFonts w:ascii="Times New Roman" w:hAnsi="Times New Roman"/>
                <w:b w:val="0"/>
              </w:rPr>
              <w:t>segundo o</w:t>
            </w:r>
            <w:r w:rsidR="00BA5153">
              <w:rPr>
                <w:rFonts w:ascii="Times New Roman" w:hAnsi="Times New Roman"/>
                <w:b w:val="0"/>
              </w:rPr>
              <w:t xml:space="preserve"> </w:t>
            </w:r>
            <w:r w:rsidR="00B851CF">
              <w:rPr>
                <w:rFonts w:ascii="Times New Roman" w:hAnsi="Times New Roman"/>
                <w:b w:val="0"/>
              </w:rPr>
              <w:t>art. 11 da Lei 12378 e</w:t>
            </w:r>
            <w:r w:rsidR="00BA5153" w:rsidRPr="00D2228A">
              <w:rPr>
                <w:rFonts w:ascii="Times New Roman" w:hAnsi="Times New Roman"/>
                <w:b w:val="0"/>
              </w:rPr>
              <w:t xml:space="preserve"> art. 1º da Resolução CAU/BR </w:t>
            </w:r>
            <w:r w:rsidR="00BA5153">
              <w:rPr>
                <w:rFonts w:ascii="Times New Roman" w:hAnsi="Times New Roman"/>
                <w:b w:val="0"/>
              </w:rPr>
              <w:t xml:space="preserve">n º </w:t>
            </w:r>
            <w:r w:rsidR="00BA5153" w:rsidRPr="00D2228A">
              <w:rPr>
                <w:rFonts w:ascii="Times New Roman" w:hAnsi="Times New Roman"/>
                <w:b w:val="0"/>
              </w:rPr>
              <w:t>28/2012</w:t>
            </w:r>
            <w:r w:rsidR="00BA5153">
              <w:rPr>
                <w:rFonts w:ascii="Times New Roman" w:hAnsi="Times New Roman"/>
                <w:b w:val="0"/>
              </w:rPr>
              <w:t>.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A1A7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6D" w:rsidRDefault="00D4236D" w:rsidP="00783D72">
      <w:pPr>
        <w:spacing w:after="0" w:line="240" w:lineRule="auto"/>
      </w:pPr>
      <w:r>
        <w:separator/>
      </w:r>
    </w:p>
  </w:endnote>
  <w:endnote w:type="continuationSeparator" w:id="0">
    <w:p w:rsidR="00D4236D" w:rsidRDefault="00D4236D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975A03" w:rsidRPr="00BA0D9C" w:rsidRDefault="00975A03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4274E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D4274E" w:rsidRPr="00C25F47">
          <w:rPr>
            <w:b w:val="0"/>
            <w:bCs/>
            <w:color w:val="008080"/>
          </w:rPr>
          <w:fldChar w:fldCharType="separate"/>
        </w:r>
        <w:r w:rsidR="00DF5B42">
          <w:rPr>
            <w:bCs/>
            <w:noProof/>
            <w:color w:val="008080"/>
          </w:rPr>
          <w:t>1</w:t>
        </w:r>
        <w:r w:rsidR="00D4274E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6D" w:rsidRDefault="00D4236D" w:rsidP="00783D72">
      <w:pPr>
        <w:spacing w:after="0" w:line="240" w:lineRule="auto"/>
      </w:pPr>
      <w:r>
        <w:separator/>
      </w:r>
    </w:p>
  </w:footnote>
  <w:footnote w:type="continuationSeparator" w:id="0">
    <w:p w:rsidR="00D4236D" w:rsidRDefault="00D4236D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03" w:rsidRDefault="00975A03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5BE"/>
    <w:multiLevelType w:val="hybridMultilevel"/>
    <w:tmpl w:val="BDA640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1462"/>
    <w:multiLevelType w:val="hybridMultilevel"/>
    <w:tmpl w:val="CE2A9F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3109B"/>
    <w:rsid w:val="00032334"/>
    <w:rsid w:val="00056BB6"/>
    <w:rsid w:val="00062AC0"/>
    <w:rsid w:val="000A1A71"/>
    <w:rsid w:val="000A5BF9"/>
    <w:rsid w:val="000B4847"/>
    <w:rsid w:val="000C67A3"/>
    <w:rsid w:val="000D518C"/>
    <w:rsid w:val="001069A5"/>
    <w:rsid w:val="001127C6"/>
    <w:rsid w:val="00117E78"/>
    <w:rsid w:val="00123932"/>
    <w:rsid w:val="001370DC"/>
    <w:rsid w:val="00141097"/>
    <w:rsid w:val="00146069"/>
    <w:rsid w:val="00172572"/>
    <w:rsid w:val="00193E0F"/>
    <w:rsid w:val="001C1B20"/>
    <w:rsid w:val="001D6825"/>
    <w:rsid w:val="001E3E4B"/>
    <w:rsid w:val="001E48CD"/>
    <w:rsid w:val="001E5364"/>
    <w:rsid w:val="001F317F"/>
    <w:rsid w:val="0021772B"/>
    <w:rsid w:val="00222E8B"/>
    <w:rsid w:val="00272F13"/>
    <w:rsid w:val="002757BD"/>
    <w:rsid w:val="00277F51"/>
    <w:rsid w:val="002E5662"/>
    <w:rsid w:val="00302649"/>
    <w:rsid w:val="00315FC0"/>
    <w:rsid w:val="00374957"/>
    <w:rsid w:val="003C2802"/>
    <w:rsid w:val="003C65E8"/>
    <w:rsid w:val="003D294A"/>
    <w:rsid w:val="00407B82"/>
    <w:rsid w:val="00413088"/>
    <w:rsid w:val="00430318"/>
    <w:rsid w:val="00442E1A"/>
    <w:rsid w:val="00480A51"/>
    <w:rsid w:val="00503D33"/>
    <w:rsid w:val="005147EF"/>
    <w:rsid w:val="005169D2"/>
    <w:rsid w:val="00527F8F"/>
    <w:rsid w:val="005A232A"/>
    <w:rsid w:val="005A357B"/>
    <w:rsid w:val="005F6AAE"/>
    <w:rsid w:val="00604026"/>
    <w:rsid w:val="00626996"/>
    <w:rsid w:val="0065024B"/>
    <w:rsid w:val="00661AF0"/>
    <w:rsid w:val="0067289E"/>
    <w:rsid w:val="006B44FF"/>
    <w:rsid w:val="006D5261"/>
    <w:rsid w:val="006E3547"/>
    <w:rsid w:val="00715B28"/>
    <w:rsid w:val="00755049"/>
    <w:rsid w:val="007662F7"/>
    <w:rsid w:val="00783D72"/>
    <w:rsid w:val="00784E39"/>
    <w:rsid w:val="007A7411"/>
    <w:rsid w:val="007B311A"/>
    <w:rsid w:val="007B5094"/>
    <w:rsid w:val="007C25B8"/>
    <w:rsid w:val="007C64AD"/>
    <w:rsid w:val="007D663B"/>
    <w:rsid w:val="0080730B"/>
    <w:rsid w:val="00812CE5"/>
    <w:rsid w:val="008364BD"/>
    <w:rsid w:val="00946D11"/>
    <w:rsid w:val="00960CA4"/>
    <w:rsid w:val="0096301B"/>
    <w:rsid w:val="00964AA2"/>
    <w:rsid w:val="00975A03"/>
    <w:rsid w:val="009A07CE"/>
    <w:rsid w:val="009A7A63"/>
    <w:rsid w:val="009F5860"/>
    <w:rsid w:val="00A1498F"/>
    <w:rsid w:val="00A1597F"/>
    <w:rsid w:val="00A224AF"/>
    <w:rsid w:val="00A32C28"/>
    <w:rsid w:val="00A40835"/>
    <w:rsid w:val="00A409A5"/>
    <w:rsid w:val="00A43CFF"/>
    <w:rsid w:val="00A450E9"/>
    <w:rsid w:val="00A61DCF"/>
    <w:rsid w:val="00A90014"/>
    <w:rsid w:val="00AA1EAE"/>
    <w:rsid w:val="00AA3565"/>
    <w:rsid w:val="00AC32C6"/>
    <w:rsid w:val="00AC61CD"/>
    <w:rsid w:val="00AE32F3"/>
    <w:rsid w:val="00B047DE"/>
    <w:rsid w:val="00B14072"/>
    <w:rsid w:val="00B143F1"/>
    <w:rsid w:val="00B43CF1"/>
    <w:rsid w:val="00B55360"/>
    <w:rsid w:val="00B6722B"/>
    <w:rsid w:val="00B851CF"/>
    <w:rsid w:val="00BA0D9C"/>
    <w:rsid w:val="00BA5153"/>
    <w:rsid w:val="00BA701E"/>
    <w:rsid w:val="00BB1EA6"/>
    <w:rsid w:val="00BC30C5"/>
    <w:rsid w:val="00C00FD5"/>
    <w:rsid w:val="00C25F47"/>
    <w:rsid w:val="00C90D5F"/>
    <w:rsid w:val="00CC5B24"/>
    <w:rsid w:val="00CD3537"/>
    <w:rsid w:val="00CE33E9"/>
    <w:rsid w:val="00CE7CC7"/>
    <w:rsid w:val="00D2228A"/>
    <w:rsid w:val="00D26145"/>
    <w:rsid w:val="00D26370"/>
    <w:rsid w:val="00D34A10"/>
    <w:rsid w:val="00D4236D"/>
    <w:rsid w:val="00D4274E"/>
    <w:rsid w:val="00D46F08"/>
    <w:rsid w:val="00D726D0"/>
    <w:rsid w:val="00D7374F"/>
    <w:rsid w:val="00D84324"/>
    <w:rsid w:val="00DA6E99"/>
    <w:rsid w:val="00DB2DA6"/>
    <w:rsid w:val="00DC1E4C"/>
    <w:rsid w:val="00DE25B5"/>
    <w:rsid w:val="00DF28ED"/>
    <w:rsid w:val="00DF5B42"/>
    <w:rsid w:val="00DF7344"/>
    <w:rsid w:val="00DF7B85"/>
    <w:rsid w:val="00E20C60"/>
    <w:rsid w:val="00E32D47"/>
    <w:rsid w:val="00E40FA7"/>
    <w:rsid w:val="00E625E1"/>
    <w:rsid w:val="00E6653B"/>
    <w:rsid w:val="00E66B3C"/>
    <w:rsid w:val="00E70C63"/>
    <w:rsid w:val="00E74517"/>
    <w:rsid w:val="00E7710B"/>
    <w:rsid w:val="00EB1374"/>
    <w:rsid w:val="00EB2F68"/>
    <w:rsid w:val="00ED4EE0"/>
    <w:rsid w:val="00ED7498"/>
    <w:rsid w:val="00F16916"/>
    <w:rsid w:val="00F22166"/>
    <w:rsid w:val="00F32C3A"/>
    <w:rsid w:val="00F802EC"/>
    <w:rsid w:val="00F86A4A"/>
    <w:rsid w:val="00FA53A3"/>
    <w:rsid w:val="00FD7F22"/>
    <w:rsid w:val="00FE79F8"/>
    <w:rsid w:val="00FF3A98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5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26D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72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cep@caubr.gov.br</dc:creator>
  <cp:lastModifiedBy>Claudia de M. Quaresma</cp:lastModifiedBy>
  <cp:revision>35</cp:revision>
  <dcterms:created xsi:type="dcterms:W3CDTF">2021-07-07T16:10:00Z</dcterms:created>
  <dcterms:modified xsi:type="dcterms:W3CDTF">2021-07-13T15:43:00Z</dcterms:modified>
</cp:coreProperties>
</file>