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35C2F" w:rsidRPr="0092527A" w14:paraId="76060CDB" w14:textId="77777777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84F2C92" w14:textId="77777777" w:rsidR="00D35C2F" w:rsidRPr="0092527A" w:rsidRDefault="00D35C2F" w:rsidP="0092527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06D8EA5" w14:textId="77777777" w:rsidR="00D738C1" w:rsidRPr="00C16948" w:rsidRDefault="00C16948" w:rsidP="00724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C16948">
              <w:rPr>
                <w:rFonts w:ascii="Times New Roman" w:hAnsi="Times New Roman"/>
                <w:b w:val="0"/>
              </w:rPr>
              <w:t>Plano de Trabalho 2020</w:t>
            </w:r>
            <w:r w:rsidR="00724E0A">
              <w:rPr>
                <w:rFonts w:ascii="Times New Roman" w:hAnsi="Times New Roman"/>
                <w:b w:val="0"/>
              </w:rPr>
              <w:t xml:space="preserve"> – Propostas de revisões de resoluções</w:t>
            </w:r>
          </w:p>
        </w:tc>
      </w:tr>
      <w:tr w:rsidR="00D35C2F" w:rsidRPr="0092527A" w14:paraId="4BB75E3D" w14:textId="77777777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28213F" w14:textId="77777777" w:rsidR="00D35C2F" w:rsidRPr="0092527A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90591C" w14:textId="77777777" w:rsidR="00D35C2F" w:rsidRPr="0092527A" w:rsidRDefault="0092527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14:paraId="33FDE128" w14:textId="77777777" w:rsidTr="004979F7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4A7268C" w14:textId="77777777" w:rsidR="00D35C2F" w:rsidRPr="0092527A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7EA147" w14:textId="77777777" w:rsidR="00D35C2F" w:rsidRPr="0092527A" w:rsidRDefault="00724E0A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hAnsi="Times New Roman"/>
                <w:b w:val="0"/>
                <w:bCs/>
              </w:rPr>
              <w:t>Ordens</w:t>
            </w:r>
            <w:r w:rsidR="00D35C2F" w:rsidRPr="0092527A">
              <w:rPr>
                <w:rFonts w:ascii="Times New Roman" w:hAnsi="Times New Roman"/>
                <w:b w:val="0"/>
                <w:bCs/>
              </w:rPr>
              <w:t xml:space="preserve"> do dia nº </w:t>
            </w:r>
            <w:r w:rsidR="00C16948">
              <w:rPr>
                <w:rFonts w:ascii="Times New Roman" w:hAnsi="Times New Roman"/>
                <w:b w:val="0"/>
                <w:bCs/>
              </w:rPr>
              <w:t>0</w:t>
            </w:r>
            <w:r>
              <w:rPr>
                <w:rFonts w:ascii="Times New Roman" w:hAnsi="Times New Roman"/>
                <w:b w:val="0"/>
                <w:bCs/>
              </w:rPr>
              <w:t>1, 0</w:t>
            </w:r>
            <w:r w:rsidR="00C16948">
              <w:rPr>
                <w:rFonts w:ascii="Times New Roman" w:hAnsi="Times New Roman"/>
                <w:b w:val="0"/>
                <w:bCs/>
              </w:rPr>
              <w:t>2</w:t>
            </w:r>
            <w:r w:rsidR="00D35C2F" w:rsidRPr="0092527A">
              <w:rPr>
                <w:rFonts w:ascii="Times New Roman" w:hAnsi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 xml:space="preserve">e 07 </w:t>
            </w:r>
            <w:r w:rsidR="00D35C2F" w:rsidRPr="0092527A">
              <w:rPr>
                <w:rFonts w:ascii="Times New Roman" w:hAnsi="Times New Roman"/>
                <w:b w:val="0"/>
                <w:bCs/>
              </w:rPr>
              <w:t xml:space="preserve">da </w:t>
            </w:r>
            <w:r w:rsidR="005433FA" w:rsidRPr="0092527A">
              <w:rPr>
                <w:rFonts w:ascii="Times New Roman" w:hAnsi="Times New Roman"/>
                <w:b w:val="0"/>
                <w:bCs/>
              </w:rPr>
              <w:t>95</w:t>
            </w:r>
            <w:r w:rsidR="00D35C2F" w:rsidRPr="0092527A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2DB3967F" w14:textId="77777777" w:rsidR="00C15C1C" w:rsidRPr="0092527A" w:rsidRDefault="00D35C2F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</w:pP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DELIBERAÇÃO Nº 0</w:t>
      </w:r>
      <w:r w:rsidR="00C16948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</w:t>
      </w:r>
      <w:r w:rsidR="00192134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8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/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2020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 xml:space="preserve"> – C</w:t>
      </w:r>
      <w:r w:rsidR="00C365DC"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EP</w:t>
      </w:r>
      <w:r w:rsidRPr="0092527A">
        <w:rPr>
          <w:rFonts w:ascii="Times New Roman" w:eastAsia="Times New Roman" w:hAnsi="Times New Roman" w:cs="Times New Roman"/>
          <w:bCs/>
          <w:smallCaps/>
          <w:color w:val="auto"/>
          <w:lang w:eastAsia="pt-BR"/>
        </w:rPr>
        <w:t>-CAU/BR</w:t>
      </w:r>
    </w:p>
    <w:p w14:paraId="5DA14D3E" w14:textId="77777777" w:rsidR="00C15C1C" w:rsidRPr="00C15C1C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5433FA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videoconferência, nos dias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10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julho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b w:val="0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do Regimento Interno do CAU/BR, após análise do assunto em epígrafe, e</w:t>
      </w:r>
    </w:p>
    <w:p w14:paraId="101D2BD4" w14:textId="77777777" w:rsidR="00C15C1C" w:rsidRPr="00B6277A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A27117F" w14:textId="77777777" w:rsidR="007401AD" w:rsidRDefault="006C7BDB" w:rsidP="00C1694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6C7BDB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C16948"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Resolução CAU/BR nº 104, de 26 de junho de 2015, que dispõe sobre os procedimentos </w:t>
      </w:r>
      <w:r w:rsidR="00C16948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tramites </w:t>
      </w:r>
      <w:r w:rsidR="00C16948"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>para aprovação dos atos administrativos de competência do CAU</w:t>
      </w:r>
      <w:r w:rsidR="0004788C">
        <w:rPr>
          <w:rFonts w:ascii="Times New Roman" w:eastAsia="Times New Roman" w:hAnsi="Times New Roman" w:cs="Times New Roman"/>
          <w:b w:val="0"/>
          <w:color w:val="auto"/>
          <w:lang w:eastAsia="pt-BR"/>
        </w:rPr>
        <w:t>/BR;</w:t>
      </w:r>
    </w:p>
    <w:p w14:paraId="57D718CA" w14:textId="77777777" w:rsidR="00C16948" w:rsidRDefault="00C16948" w:rsidP="00C1694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71DEED8C" w14:textId="77777777" w:rsidR="00C16948" w:rsidRPr="00612A91" w:rsidRDefault="00E97207" w:rsidP="00C16948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Deliberação nº 01</w:t>
      </w:r>
      <w:r w:rsidR="00C16948" w:rsidRPr="007401AD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2/2020-CEP-CAU/BR, que </w:t>
      </w:r>
      <w:r w:rsidR="00C16948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revisa e aprova o plano de trabalho da </w:t>
      </w:r>
      <w:r w:rsidR="00C16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comissão para 2020</w:t>
      </w:r>
      <w:r w:rsidR="0004788C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, em consonância com a revisão do Plano de Ação e Orçamento 2020;</w:t>
      </w:r>
    </w:p>
    <w:p w14:paraId="104C10D8" w14:textId="77777777" w:rsidR="00427A7D" w:rsidRPr="00612A91" w:rsidRDefault="00427A7D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12EE10B" w14:textId="77777777" w:rsidR="00C15C1C" w:rsidRPr="00612A91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612A91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0E7C5424" w14:textId="77777777" w:rsidR="00C15C1C" w:rsidRPr="00612A91" w:rsidRDefault="00C15C1C" w:rsidP="00C15C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2B4A731" w14:textId="77777777" w:rsidR="00724E0A" w:rsidRDefault="00724E0A" w:rsidP="00724E0A">
      <w:pPr>
        <w:pStyle w:val="PargrafodaLista"/>
        <w:numPr>
          <w:ilvl w:val="0"/>
          <w:numId w:val="8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Aprovar a realização da 9ª Reunião Extraordinária (vir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t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ual) da CEP-CAU/BR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 ser realizada no dia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15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/7/2020,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das 9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h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as 13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h, com o objetivo de apreciar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aprovar o 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projeto de resolução sobre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concessão e alterações de 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regis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tro de profissionais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777EF2E4" w14:textId="77777777" w:rsidR="00724E0A" w:rsidRDefault="00724E0A" w:rsidP="00724E0A">
      <w:pPr>
        <w:pStyle w:val="PargrafodaLista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5C390AD7" w14:textId="77777777" w:rsidR="00724E0A" w:rsidRPr="00724E0A" w:rsidRDefault="00724E0A" w:rsidP="00724E0A">
      <w:pPr>
        <w:pStyle w:val="PargrafodaLista"/>
        <w:numPr>
          <w:ilvl w:val="0"/>
          <w:numId w:val="8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Aprovar a realização da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10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ª Reunião Extraordinária (vir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t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ual) da CEP-CAU/BR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 ser realizada no dia </w:t>
      </w:r>
      <w:r w:rsidR="00A23E55">
        <w:rPr>
          <w:rFonts w:ascii="Times New Roman" w:eastAsia="Times New Roman" w:hAnsi="Times New Roman" w:cs="Times New Roman"/>
          <w:b w:val="0"/>
          <w:color w:val="auto"/>
          <w:lang w:eastAsia="pt-BR"/>
        </w:rPr>
        <w:t>21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/7/2020,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das 14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h</w:t>
      </w:r>
      <w:r w:rsidR="00A23E55">
        <w:rPr>
          <w:rFonts w:ascii="Times New Roman" w:eastAsia="Times New Roman" w:hAnsi="Times New Roman" w:cs="Times New Roman"/>
          <w:b w:val="0"/>
          <w:color w:val="auto"/>
          <w:lang w:eastAsia="pt-BR"/>
        </w:rPr>
        <w:t>30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as 18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h, com o objetivo de apreciar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 aprovar o 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projeto de resolução sobre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Fiscalização</w:t>
      </w: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1361B73F" w14:textId="77777777" w:rsidR="00724E0A" w:rsidRDefault="00724E0A" w:rsidP="00724E0A">
      <w:pPr>
        <w:pStyle w:val="PargrafodaLista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6BF96E6" w14:textId="77777777" w:rsidR="00D17772" w:rsidRPr="00612A91" w:rsidRDefault="009B202F" w:rsidP="00D17772">
      <w:pPr>
        <w:pStyle w:val="PargrafodaLista"/>
        <w:numPr>
          <w:ilvl w:val="0"/>
          <w:numId w:val="8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Aprovar a realização da 7</w:t>
      </w:r>
      <w:r w:rsidR="00724E0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º 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Reunião Técnic</w:t>
      </w:r>
      <w:r w:rsidR="00CA40B6">
        <w:rPr>
          <w:rFonts w:ascii="Times New Roman" w:eastAsia="Times New Roman" w:hAnsi="Times New Roman" w:cs="Times New Roman"/>
          <w:b w:val="0"/>
          <w:color w:val="auto"/>
          <w:lang w:eastAsia="pt-BR"/>
        </w:rPr>
        <w:t>a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(vir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t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ual) </w:t>
      </w:r>
      <w:r w:rsidR="00CA40B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com o relator </w:t>
      </w:r>
      <w:r w:rsidR="00724E0A">
        <w:rPr>
          <w:rFonts w:ascii="Times New Roman" w:eastAsia="Times New Roman" w:hAnsi="Times New Roman" w:cs="Times New Roman"/>
          <w:b w:val="0"/>
          <w:color w:val="auto"/>
          <w:lang w:eastAsia="pt-BR"/>
        </w:rPr>
        <w:t>da matéria, Cons. Ricardo Fonseca</w:t>
      </w:r>
      <w:r w:rsidR="00CA40B6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 ser realizada no dia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27</w:t>
      </w:r>
      <w:r w:rsidR="00612A91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/7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/2020, das </w:t>
      </w:r>
      <w:r w:rsidR="009939B9">
        <w:rPr>
          <w:rFonts w:ascii="Times New Roman" w:eastAsia="Times New Roman" w:hAnsi="Times New Roman" w:cs="Times New Roman"/>
          <w:b w:val="0"/>
          <w:color w:val="auto"/>
          <w:lang w:eastAsia="pt-BR"/>
        </w:rPr>
        <w:t>9</w:t>
      </w:r>
      <w:r w:rsidR="00612A91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h as 12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h, </w:t>
      </w:r>
      <w:r w:rsidR="00724E0A">
        <w:rPr>
          <w:rFonts w:ascii="Times New Roman" w:eastAsia="Times New Roman" w:hAnsi="Times New Roman" w:cs="Times New Roman"/>
          <w:b w:val="0"/>
          <w:color w:val="auto"/>
          <w:lang w:eastAsia="pt-BR"/>
        </w:rPr>
        <w:t>com objetivo de analisar e discutir o texto do ant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eprojeto de resolução sobre registro de pessoas jurídicas no CAU, 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que revisa e consolida as </w:t>
      </w:r>
      <w:r w:rsidR="00D17772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Resoluções CAU/BR nº 28, 48 e 49</w:t>
      </w:r>
      <w:r w:rsidR="00612A91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1F0CB313" w14:textId="77777777" w:rsidR="00612A91" w:rsidRPr="00612A91" w:rsidRDefault="00612A91" w:rsidP="00612A91">
      <w:pPr>
        <w:pStyle w:val="PargrafodaLista"/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53E9840" w14:textId="77777777" w:rsidR="00914948" w:rsidRPr="00612A91" w:rsidRDefault="00B6277A" w:rsidP="00612A91">
      <w:pPr>
        <w:pStyle w:val="PargrafodaLista"/>
        <w:numPr>
          <w:ilvl w:val="0"/>
          <w:numId w:val="8"/>
        </w:numPr>
        <w:spacing w:after="0" w:line="240" w:lineRule="auto"/>
        <w:ind w:left="336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Aprovar </w:t>
      </w:r>
      <w:r w:rsidR="00724E0A">
        <w:rPr>
          <w:rFonts w:ascii="Times New Roman" w:eastAsia="Times New Roman" w:hAnsi="Times New Roman" w:cs="Times New Roman"/>
          <w:b w:val="0"/>
          <w:color w:val="auto"/>
          <w:lang w:eastAsia="pt-BR"/>
        </w:rPr>
        <w:t>a realização da 11</w:t>
      </w:r>
      <w:r w:rsidR="00C16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ª Reunião Extraordinária </w:t>
      </w:r>
      <w:r w:rsidR="0004788C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(vir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t</w:t>
      </w:r>
      <w:r w:rsidR="0004788C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ual) </w:t>
      </w:r>
      <w:r w:rsidR="00C16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da CEP-CAU/BR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,</w:t>
      </w:r>
      <w:r w:rsidR="00C16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 ser realizada no dia </w:t>
      </w:r>
      <w:r w:rsidR="00612A91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28/7</w:t>
      </w:r>
      <w:r w:rsidR="00C16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/2020,</w:t>
      </w:r>
      <w:r w:rsidR="0004788C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das 14h</w:t>
      </w:r>
      <w:r w:rsidR="00724E0A">
        <w:rPr>
          <w:rFonts w:ascii="Times New Roman" w:eastAsia="Times New Roman" w:hAnsi="Times New Roman" w:cs="Times New Roman"/>
          <w:b w:val="0"/>
          <w:color w:val="auto"/>
          <w:lang w:eastAsia="pt-BR"/>
        </w:rPr>
        <w:t>3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0 </w:t>
      </w:r>
      <w:r w:rsidR="00724E0A">
        <w:rPr>
          <w:rFonts w:ascii="Times New Roman" w:eastAsia="Times New Roman" w:hAnsi="Times New Roman" w:cs="Times New Roman"/>
          <w:b w:val="0"/>
          <w:color w:val="auto"/>
          <w:lang w:eastAsia="pt-BR"/>
        </w:rPr>
        <w:t>à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s 1</w:t>
      </w:r>
      <w:r w:rsidR="009939B9">
        <w:rPr>
          <w:rFonts w:ascii="Times New Roman" w:eastAsia="Times New Roman" w:hAnsi="Times New Roman" w:cs="Times New Roman"/>
          <w:b w:val="0"/>
          <w:color w:val="auto"/>
          <w:lang w:eastAsia="pt-BR"/>
        </w:rPr>
        <w:t>8</w:t>
      </w:r>
      <w:r w:rsidR="0004788C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h,</w:t>
      </w:r>
      <w:r w:rsidR="00C16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com o objetivo de apreciar 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e aprovar o</w:t>
      </w:r>
      <w:r w:rsidR="00C16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anteprojeto de resolução sobre regis</w:t>
      </w:r>
      <w:r w:rsid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>tro de pessoas jurídicas no CAU</w:t>
      </w:r>
      <w:r w:rsidR="00914948" w:rsidRPr="00612A91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; </w:t>
      </w:r>
      <w:r w:rsidR="00C15C1C" w:rsidRPr="00612A91">
        <w:rPr>
          <w:rFonts w:ascii="Times New Roman" w:eastAsia="Cambria" w:hAnsi="Times New Roman" w:cs="Times New Roman"/>
          <w:b w:val="0"/>
          <w:color w:val="auto"/>
        </w:rPr>
        <w:t>e</w:t>
      </w:r>
    </w:p>
    <w:p w14:paraId="0D639982" w14:textId="77777777" w:rsidR="00B6277A" w:rsidRDefault="00B6277A" w:rsidP="00914948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104C3ED" w14:textId="77777777" w:rsidR="00C94BE9" w:rsidRPr="00C15C1C" w:rsidRDefault="00612A91" w:rsidP="00612A91">
      <w:pPr>
        <w:pStyle w:val="PargrafodaLista"/>
        <w:numPr>
          <w:ilvl w:val="0"/>
          <w:numId w:val="8"/>
        </w:numPr>
        <w:spacing w:after="0" w:line="240" w:lineRule="auto"/>
        <w:ind w:left="336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mbria" w:hAnsi="Times New Roman" w:cs="Times New Roman"/>
          <w:b w:val="0"/>
          <w:color w:val="auto"/>
        </w:rPr>
        <w:t>E</w:t>
      </w:r>
      <w:r w:rsidR="00914948" w:rsidRPr="00B6277A">
        <w:rPr>
          <w:rFonts w:ascii="Times New Roman" w:eastAsia="Cambria" w:hAnsi="Times New Roman" w:cs="Times New Roman"/>
          <w:b w:val="0"/>
          <w:color w:val="auto"/>
        </w:rPr>
        <w:t>ncaminhar à Secretaria Geral da Mesa (SGM)</w:t>
      </w:r>
      <w:r w:rsidR="00914948" w:rsidRPr="00C15C1C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914948">
        <w:rPr>
          <w:rFonts w:ascii="Times New Roman" w:eastAsia="Cambria" w:hAnsi="Times New Roman" w:cs="Times New Roman"/>
          <w:b w:val="0"/>
          <w:color w:val="auto"/>
        </w:rPr>
        <w:t xml:space="preserve">para </w:t>
      </w:r>
      <w:r w:rsidR="004236C9">
        <w:rPr>
          <w:rFonts w:ascii="Times New Roman" w:eastAsia="Cambria" w:hAnsi="Times New Roman" w:cs="Times New Roman"/>
          <w:b w:val="0"/>
          <w:color w:val="auto"/>
        </w:rPr>
        <w:t xml:space="preserve">conhecimento e </w:t>
      </w:r>
      <w:r w:rsidR="00C16948">
        <w:rPr>
          <w:rFonts w:ascii="Times New Roman" w:eastAsia="Cambria" w:hAnsi="Times New Roman" w:cs="Times New Roman"/>
          <w:b w:val="0"/>
          <w:color w:val="auto"/>
        </w:rPr>
        <w:t xml:space="preserve">as providências </w:t>
      </w:r>
      <w:r w:rsidR="004236C9">
        <w:rPr>
          <w:rFonts w:ascii="Times New Roman" w:eastAsia="Cambria" w:hAnsi="Times New Roman" w:cs="Times New Roman"/>
          <w:b w:val="0"/>
          <w:color w:val="auto"/>
        </w:rPr>
        <w:t xml:space="preserve">cabíveis </w:t>
      </w:r>
      <w:r w:rsidR="00914948">
        <w:rPr>
          <w:rFonts w:ascii="Times New Roman" w:eastAsia="Cambria" w:hAnsi="Times New Roman" w:cs="Times New Roman"/>
          <w:b w:val="0"/>
          <w:color w:val="auto"/>
        </w:rPr>
        <w:t xml:space="preserve">e </w:t>
      </w:r>
      <w:r>
        <w:rPr>
          <w:rFonts w:ascii="Times New Roman" w:eastAsia="Cambria" w:hAnsi="Times New Roman" w:cs="Times New Roman"/>
          <w:b w:val="0"/>
          <w:color w:val="auto"/>
        </w:rPr>
        <w:t xml:space="preserve">para </w:t>
      </w:r>
      <w:r w:rsidR="00C15C1C" w:rsidRPr="00C15C1C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6EDD41AC" w14:textId="77777777" w:rsidR="00C15C1C" w:rsidRPr="00C15C1C" w:rsidRDefault="00C15C1C" w:rsidP="00C1694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92D56E0" w14:textId="5A7B85A1" w:rsidR="00C15C1C" w:rsidRDefault="00C15C1C" w:rsidP="00C16948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612A91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AF168C"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>julho</w:t>
      </w:r>
      <w:r w:rsidRPr="005433FA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1B6A9EBA" w14:textId="77777777" w:rsidR="00C16948" w:rsidRPr="00C15C1C" w:rsidRDefault="00C16948" w:rsidP="00C16948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45806C2" w14:textId="77777777" w:rsidR="00C15C1C" w:rsidRPr="00C15C1C" w:rsidRDefault="00C15C1C" w:rsidP="00C16948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0081B5E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720EA549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36E7CDF1" w14:textId="77777777" w:rsidR="00C15C1C" w:rsidRPr="00C15C1C" w:rsidRDefault="00C15C1C" w:rsidP="00C15C1C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75D46A18" w14:textId="77777777" w:rsidR="00C15C1C" w:rsidRDefault="00C15C1C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70F708DC" w14:textId="77777777" w:rsidR="00C94BE9" w:rsidRDefault="00C94BE9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01BE0B9" w14:textId="77777777"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5888FC56" w14:textId="77777777"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1A4554FF" w14:textId="77777777"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0DA87BC" w14:textId="77777777"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0A9633FB" w14:textId="77777777" w:rsidR="00405AA3" w:rsidRDefault="00405AA3" w:rsidP="00C94BE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3F54E140" w14:textId="77777777" w:rsidR="00C15C1C" w:rsidRPr="00C15C1C" w:rsidRDefault="00AF168C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B224A9">
        <w:rPr>
          <w:rFonts w:ascii="Times New Roman" w:eastAsia="Calibri" w:hAnsi="Times New Roman" w:cs="Times New Roman"/>
          <w:color w:val="auto"/>
        </w:rPr>
        <w:t>95</w:t>
      </w:r>
      <w:r w:rsidR="00C15C1C" w:rsidRPr="00B224A9">
        <w:rPr>
          <w:rFonts w:ascii="Times New Roman" w:eastAsia="Calibri" w:hAnsi="Times New Roman" w:cs="Times New Roman"/>
          <w:color w:val="auto"/>
        </w:rPr>
        <w:t>ª REUNIÃO ORDINÁRIA DA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 CEP-CAU/BR</w:t>
      </w:r>
    </w:p>
    <w:p w14:paraId="36522F83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09F59793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DC493DB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9690DE6" w14:textId="77777777"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643359B3" w14:textId="77777777" w:rsidTr="006C7BD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2C7C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0B827B86" w14:textId="77777777" w:rsidR="00C15C1C" w:rsidRPr="00C15C1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B81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793C3B3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A0EF" w14:textId="77777777" w:rsidR="00C15C1C" w:rsidRPr="00EA6461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B37" w14:textId="77777777" w:rsidR="00C15C1C" w:rsidRPr="00EA6461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14:paraId="3E7FCA8D" w14:textId="77777777" w:rsidTr="006C7BD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175F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6E3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A0CC" w14:textId="77777777" w:rsidR="00C15C1C" w:rsidRPr="00EA6461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9F22" w14:textId="77777777" w:rsidR="00C15C1C" w:rsidRPr="00EA6461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99D9" w14:textId="77777777" w:rsidR="00C15C1C" w:rsidRPr="00C15C1C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B9AD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0342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C15C1C" w:rsidRPr="00C15C1C" w14:paraId="59F1F990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5951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46F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BFE7" w14:textId="77777777" w:rsidR="00C15C1C" w:rsidRPr="00EA6461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2C7" w14:textId="77777777" w:rsidR="00C15C1C" w:rsidRPr="00EA6461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A85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B7E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971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09CAEFFF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E999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55B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4418" w14:textId="77777777" w:rsidR="00C15C1C" w:rsidRPr="00EA6461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4CC" w14:textId="77777777" w:rsidR="00C15C1C" w:rsidRPr="00EA6461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C4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5E1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455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162F0640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BAB7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D75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3524" w14:textId="77777777" w:rsidR="00C15C1C" w:rsidRPr="00EA6461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EA6461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EAE" w14:textId="77777777" w:rsidR="00C15C1C" w:rsidRPr="00EA6461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29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7D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B2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04130982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7222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549F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4289" w14:textId="77777777" w:rsidR="00C15C1C" w:rsidRPr="00EA6461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5564" w14:textId="77777777" w:rsidR="00C15C1C" w:rsidRPr="00EA6461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C1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16E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4D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572B5D54" w14:textId="77777777" w:rsidTr="006C7BD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8323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B76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7EAD" w14:textId="77777777" w:rsidR="00C15C1C" w:rsidRPr="00EA6461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7E3" w14:textId="77777777" w:rsidR="00C15C1C" w:rsidRPr="00EA6461" w:rsidRDefault="00B224A9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7EA9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95F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4A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4800547E" w14:textId="77777777" w:rsidTr="006C7BD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85322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FD3F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50EB5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2382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025E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BCA1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3C74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204A2AB5" w14:textId="77777777" w:rsidTr="006C7BDB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FB648FA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1F1A8B8B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8681C7A" w14:textId="77777777" w:rsidR="00C15C1C" w:rsidRPr="00C15C1C" w:rsidRDefault="00AF168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224A9">
              <w:rPr>
                <w:rFonts w:ascii="Times New Roman" w:eastAsia="Cambria" w:hAnsi="Times New Roman" w:cs="Times New Roman"/>
                <w:color w:val="auto"/>
                <w:lang w:eastAsia="pt-BR"/>
              </w:rPr>
              <w:t>95</w:t>
            </w:r>
            <w:r w:rsidR="00C15C1C" w:rsidRPr="00B224A9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C15C1C" w:rsidRPr="00B224A9">
              <w:rPr>
                <w:rFonts w:ascii="Times New Roman" w:eastAsia="Calibri" w:hAnsi="Times New Roman" w:cs="Times New Roman"/>
                <w:color w:val="auto"/>
              </w:rPr>
              <w:t>ORDINÁRIA</w:t>
            </w:r>
            <w:r w:rsidR="00C15C1C" w:rsidRPr="00C15C1C">
              <w:rPr>
                <w:rFonts w:ascii="Times New Roman" w:eastAsia="Calibri" w:hAnsi="Times New Roman" w:cs="Times New Roman"/>
                <w:color w:val="auto"/>
              </w:rPr>
              <w:t xml:space="preserve"> DA CEP-CAU/BR</w:t>
            </w:r>
          </w:p>
          <w:p w14:paraId="2D194B0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3E5F9200" w14:textId="4FC2627B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192134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9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AF168C"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7370D0A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A01A1E2" w14:textId="77777777" w:rsidR="00C15C1C" w:rsidRPr="00C15C1C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724E0A" w:rsidRPr="00C16948">
              <w:rPr>
                <w:rFonts w:ascii="Times New Roman" w:hAnsi="Times New Roman"/>
                <w:b w:val="0"/>
              </w:rPr>
              <w:t>Plano de Trabalho 2020</w:t>
            </w:r>
            <w:r w:rsidR="00724E0A">
              <w:rPr>
                <w:rFonts w:ascii="Times New Roman" w:hAnsi="Times New Roman"/>
                <w:b w:val="0"/>
              </w:rPr>
              <w:t xml:space="preserve"> – Propostas de revisões de resoluções (itens 1, 2 e 6 da Pauta)</w:t>
            </w:r>
          </w:p>
          <w:p w14:paraId="3BAC47D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B4C32A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</w:t>
            </w: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: Sim 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B224A9"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B224A9"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153F478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7A87F6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562C7F7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421D08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EA6461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Claudia Quaresma</w:t>
            </w:r>
            <w:r w:rsidRPr="00EA6461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(coordenadora): Patrícia S. Luz de Macedo</w:t>
            </w:r>
          </w:p>
        </w:tc>
      </w:tr>
    </w:tbl>
    <w:p w14:paraId="58551CCC" w14:textId="77777777" w:rsidR="00C15C1C" w:rsidRPr="00C15C1C" w:rsidRDefault="00C15C1C" w:rsidP="00C15C1C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543E9D0B" w14:textId="77777777" w:rsidR="007A55E4" w:rsidRP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7A55E4" w:rsidRPr="007A55E4" w:rsidSect="008664DD">
      <w:headerReference w:type="default" r:id="rId11"/>
      <w:footerReference w:type="default" r:id="rId12"/>
      <w:pgSz w:w="11906" w:h="16838"/>
      <w:pgMar w:top="1665" w:right="1134" w:bottom="1134" w:left="1701" w:header="142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16CC" w14:textId="77777777" w:rsidR="001B56A7" w:rsidRDefault="001B56A7" w:rsidP="00EE0A57">
      <w:pPr>
        <w:spacing w:after="0" w:line="240" w:lineRule="auto"/>
      </w:pPr>
      <w:r>
        <w:separator/>
      </w:r>
    </w:p>
  </w:endnote>
  <w:endnote w:type="continuationSeparator" w:id="0">
    <w:p w14:paraId="5A05DC2E" w14:textId="77777777" w:rsidR="001B56A7" w:rsidRDefault="001B56A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0FFB4ED9" w14:textId="77777777" w:rsidR="006C7BDB" w:rsidRPr="007A55E4" w:rsidRDefault="00FE6AFB">
        <w:pPr>
          <w:pStyle w:val="Rodap"/>
          <w:jc w:val="right"/>
          <w:rPr>
            <w:b w:val="0"/>
            <w:bCs/>
            <w:color w:val="1B6469"/>
          </w:rPr>
        </w:pPr>
        <w:r w:rsidRPr="008664DD">
          <w:rPr>
            <w:b w:val="0"/>
            <w:bCs/>
            <w:color w:val="1B6469"/>
            <w:sz w:val="18"/>
            <w:szCs w:val="18"/>
          </w:rPr>
          <w:fldChar w:fldCharType="begin"/>
        </w:r>
        <w:r w:rsidR="006C7BDB" w:rsidRPr="008664DD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8664DD">
          <w:rPr>
            <w:b w:val="0"/>
            <w:bCs/>
            <w:color w:val="1B6469"/>
            <w:sz w:val="18"/>
            <w:szCs w:val="18"/>
          </w:rPr>
          <w:fldChar w:fldCharType="separate"/>
        </w:r>
        <w:r w:rsidR="009B202F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8664DD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370C8697" w14:textId="77777777" w:rsidR="006C7BDB" w:rsidRPr="008C2D78" w:rsidRDefault="006C7BDB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1097A090" wp14:editId="23F76E75">
          <wp:simplePos x="0" y="0"/>
          <wp:positionH relativeFrom="column">
            <wp:posOffset>-1080135</wp:posOffset>
          </wp:positionH>
          <wp:positionV relativeFrom="paragraph">
            <wp:posOffset>122555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B8E29" w14:textId="77777777" w:rsidR="001B56A7" w:rsidRDefault="001B56A7" w:rsidP="00EE0A57">
      <w:pPr>
        <w:spacing w:after="0" w:line="240" w:lineRule="auto"/>
      </w:pPr>
      <w:r>
        <w:separator/>
      </w:r>
    </w:p>
  </w:footnote>
  <w:footnote w:type="continuationSeparator" w:id="0">
    <w:p w14:paraId="63AA5922" w14:textId="77777777" w:rsidR="001B56A7" w:rsidRDefault="001B56A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A87C" w14:textId="77777777" w:rsidR="006C7BDB" w:rsidRPr="00345B66" w:rsidRDefault="006C7BD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64027668" wp14:editId="4D855EEE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1C9B4416" w14:textId="77777777" w:rsidR="006C7BDB" w:rsidRPr="00345B66" w:rsidRDefault="006C7BDB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0B8FCBD3" w14:textId="77777777" w:rsidR="006C7BDB" w:rsidRPr="00345B66" w:rsidRDefault="006C7BDB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268B0A3D" w14:textId="77777777" w:rsidR="006C7BDB" w:rsidRPr="00345B66" w:rsidRDefault="006C7BDB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D4D"/>
    <w:multiLevelType w:val="hybridMultilevel"/>
    <w:tmpl w:val="795AF3F4"/>
    <w:lvl w:ilvl="0" w:tplc="FCBE8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314CF"/>
    <w:multiLevelType w:val="hybridMultilevel"/>
    <w:tmpl w:val="AD8A1378"/>
    <w:lvl w:ilvl="0" w:tplc="FE3A9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A57"/>
    <w:rsid w:val="0000572D"/>
    <w:rsid w:val="000252BC"/>
    <w:rsid w:val="00046C4E"/>
    <w:rsid w:val="0004788C"/>
    <w:rsid w:val="000B5EEF"/>
    <w:rsid w:val="000F0C06"/>
    <w:rsid w:val="00113E92"/>
    <w:rsid w:val="00134E85"/>
    <w:rsid w:val="00157400"/>
    <w:rsid w:val="00192134"/>
    <w:rsid w:val="001B56A7"/>
    <w:rsid w:val="00226D06"/>
    <w:rsid w:val="00232428"/>
    <w:rsid w:val="00235DE8"/>
    <w:rsid w:val="002454E1"/>
    <w:rsid w:val="00247F5B"/>
    <w:rsid w:val="0029429B"/>
    <w:rsid w:val="002B1CD9"/>
    <w:rsid w:val="002C0927"/>
    <w:rsid w:val="002D5701"/>
    <w:rsid w:val="00314C0D"/>
    <w:rsid w:val="0031769F"/>
    <w:rsid w:val="0032781C"/>
    <w:rsid w:val="00331988"/>
    <w:rsid w:val="00345B66"/>
    <w:rsid w:val="00396E9D"/>
    <w:rsid w:val="003B4087"/>
    <w:rsid w:val="003D4129"/>
    <w:rsid w:val="003D6CA6"/>
    <w:rsid w:val="003F6B20"/>
    <w:rsid w:val="00403B79"/>
    <w:rsid w:val="00405AA3"/>
    <w:rsid w:val="004236C9"/>
    <w:rsid w:val="00427A7D"/>
    <w:rsid w:val="004711C3"/>
    <w:rsid w:val="00474FA0"/>
    <w:rsid w:val="004825ED"/>
    <w:rsid w:val="004979F7"/>
    <w:rsid w:val="004C44C3"/>
    <w:rsid w:val="004D49F4"/>
    <w:rsid w:val="0050669F"/>
    <w:rsid w:val="00517F84"/>
    <w:rsid w:val="005406D7"/>
    <w:rsid w:val="005433FA"/>
    <w:rsid w:val="00551148"/>
    <w:rsid w:val="00565076"/>
    <w:rsid w:val="00570C6D"/>
    <w:rsid w:val="00572E59"/>
    <w:rsid w:val="005B06FD"/>
    <w:rsid w:val="005C2E15"/>
    <w:rsid w:val="005D1657"/>
    <w:rsid w:val="005E7182"/>
    <w:rsid w:val="005F6C15"/>
    <w:rsid w:val="00612A91"/>
    <w:rsid w:val="00623F7E"/>
    <w:rsid w:val="006642AB"/>
    <w:rsid w:val="00665A38"/>
    <w:rsid w:val="006758DE"/>
    <w:rsid w:val="006C2F6E"/>
    <w:rsid w:val="006C7BDB"/>
    <w:rsid w:val="006E5943"/>
    <w:rsid w:val="006F009C"/>
    <w:rsid w:val="00702B94"/>
    <w:rsid w:val="00724E0A"/>
    <w:rsid w:val="007356C1"/>
    <w:rsid w:val="007401AD"/>
    <w:rsid w:val="00756AF0"/>
    <w:rsid w:val="00756D86"/>
    <w:rsid w:val="007A55E4"/>
    <w:rsid w:val="00820273"/>
    <w:rsid w:val="00820E3E"/>
    <w:rsid w:val="00851604"/>
    <w:rsid w:val="00854073"/>
    <w:rsid w:val="008664DD"/>
    <w:rsid w:val="00885320"/>
    <w:rsid w:val="008936F6"/>
    <w:rsid w:val="0089372A"/>
    <w:rsid w:val="008B53D4"/>
    <w:rsid w:val="008C2D78"/>
    <w:rsid w:val="008D7A71"/>
    <w:rsid w:val="00914948"/>
    <w:rsid w:val="009176A0"/>
    <w:rsid w:val="0092527A"/>
    <w:rsid w:val="00931D05"/>
    <w:rsid w:val="00976E2D"/>
    <w:rsid w:val="00991601"/>
    <w:rsid w:val="0099345E"/>
    <w:rsid w:val="009939B9"/>
    <w:rsid w:val="009B12BB"/>
    <w:rsid w:val="009B202F"/>
    <w:rsid w:val="009F5CCC"/>
    <w:rsid w:val="00A141BE"/>
    <w:rsid w:val="00A160B6"/>
    <w:rsid w:val="00A17A82"/>
    <w:rsid w:val="00A23E55"/>
    <w:rsid w:val="00A24667"/>
    <w:rsid w:val="00AC554C"/>
    <w:rsid w:val="00AD0CD4"/>
    <w:rsid w:val="00AF168C"/>
    <w:rsid w:val="00B014E6"/>
    <w:rsid w:val="00B224A9"/>
    <w:rsid w:val="00B31F78"/>
    <w:rsid w:val="00B52E79"/>
    <w:rsid w:val="00B6277A"/>
    <w:rsid w:val="00BA0A42"/>
    <w:rsid w:val="00BB1C82"/>
    <w:rsid w:val="00C049B1"/>
    <w:rsid w:val="00C07DEB"/>
    <w:rsid w:val="00C15C1C"/>
    <w:rsid w:val="00C16948"/>
    <w:rsid w:val="00C365DC"/>
    <w:rsid w:val="00C4726C"/>
    <w:rsid w:val="00C56C72"/>
    <w:rsid w:val="00C60C46"/>
    <w:rsid w:val="00C8499D"/>
    <w:rsid w:val="00C8633A"/>
    <w:rsid w:val="00C91CA5"/>
    <w:rsid w:val="00C94BE9"/>
    <w:rsid w:val="00CA3343"/>
    <w:rsid w:val="00CA40B6"/>
    <w:rsid w:val="00CB5DBC"/>
    <w:rsid w:val="00CB77DA"/>
    <w:rsid w:val="00CE68C1"/>
    <w:rsid w:val="00D07558"/>
    <w:rsid w:val="00D17772"/>
    <w:rsid w:val="00D21C37"/>
    <w:rsid w:val="00D35C2F"/>
    <w:rsid w:val="00D61D98"/>
    <w:rsid w:val="00D71379"/>
    <w:rsid w:val="00D738C1"/>
    <w:rsid w:val="00D82CE1"/>
    <w:rsid w:val="00D8609A"/>
    <w:rsid w:val="00E0640A"/>
    <w:rsid w:val="00E25662"/>
    <w:rsid w:val="00E54621"/>
    <w:rsid w:val="00E61A2C"/>
    <w:rsid w:val="00E70729"/>
    <w:rsid w:val="00E97207"/>
    <w:rsid w:val="00EA4731"/>
    <w:rsid w:val="00EA6461"/>
    <w:rsid w:val="00EB3889"/>
    <w:rsid w:val="00EC118C"/>
    <w:rsid w:val="00EC24D9"/>
    <w:rsid w:val="00ED3757"/>
    <w:rsid w:val="00EE0A57"/>
    <w:rsid w:val="00EE29A8"/>
    <w:rsid w:val="00F42952"/>
    <w:rsid w:val="00F86139"/>
    <w:rsid w:val="00FA7123"/>
    <w:rsid w:val="00FB1007"/>
    <w:rsid w:val="00FB30E6"/>
    <w:rsid w:val="00FC6431"/>
    <w:rsid w:val="00FE6AFB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2E5FCBE"/>
  <w15:docId w15:val="{E9F44B3D-899C-4705-BA9E-E78E686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26905-9B4C-4155-A89C-F90F1D7A9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Conselho de Arquitetura e Urbanismo do Brasil</dc:creator>
  <cp:keywords>CAU/BR</cp:keywords>
  <dc:description/>
  <cp:lastModifiedBy>CEP - CAU/BR</cp:lastModifiedBy>
  <cp:revision>44</cp:revision>
  <dcterms:created xsi:type="dcterms:W3CDTF">2020-06-16T14:44:00Z</dcterms:created>
  <dcterms:modified xsi:type="dcterms:W3CDTF">2020-07-16T18:09:00Z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