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363C961A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9F57D40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9D2C782" w14:textId="77777777" w:rsidR="00784E39" w:rsidRPr="009368FD" w:rsidRDefault="00831072" w:rsidP="00D7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-</w:t>
            </w:r>
          </w:p>
        </w:tc>
      </w:tr>
      <w:tr w:rsidR="00784E39" w:rsidRPr="00D35C2F" w14:paraId="45C6F8F7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D572F0C" w14:textId="77777777" w:rsidR="00784E39" w:rsidRPr="00D35C2F" w:rsidRDefault="00784E39" w:rsidP="003D536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4B4C3C4" w14:textId="77777777" w:rsidR="00784E39" w:rsidRPr="009368FD" w:rsidRDefault="00831072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784E39" w:rsidRPr="00D35C2F" w14:paraId="7CD9A5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D49EF7F" w14:textId="77777777" w:rsidR="00784E39" w:rsidRPr="00D35C2F" w:rsidRDefault="00784E39" w:rsidP="003D536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875DE30" w14:textId="77777777" w:rsidR="009368FD" w:rsidRPr="009368FD" w:rsidRDefault="00BE276E" w:rsidP="00C118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</w:rPr>
              <w:t xml:space="preserve">Ações relativas ao </w:t>
            </w:r>
            <w:r w:rsidR="00831072">
              <w:rPr>
                <w:rFonts w:ascii="Times New Roman" w:hAnsi="Times New Roman"/>
                <w:b w:val="0"/>
              </w:rPr>
              <w:t>RRT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831072">
              <w:rPr>
                <w:rFonts w:ascii="Times New Roman" w:hAnsi="Times New Roman"/>
                <w:b w:val="0"/>
              </w:rPr>
              <w:t xml:space="preserve">Provisório </w:t>
            </w:r>
            <w:r>
              <w:rPr>
                <w:rFonts w:ascii="Times New Roman" w:hAnsi="Times New Roman"/>
                <w:b w:val="0"/>
              </w:rPr>
              <w:t>adotado</w:t>
            </w:r>
            <w:r w:rsidR="00815F2A">
              <w:rPr>
                <w:rFonts w:ascii="Times New Roman" w:hAnsi="Times New Roman"/>
                <w:b w:val="0"/>
              </w:rPr>
              <w:t xml:space="preserve"> pelos CAU/UF em 2020</w:t>
            </w:r>
            <w:r>
              <w:rPr>
                <w:rFonts w:ascii="Times New Roman" w:hAnsi="Times New Roman"/>
                <w:b w:val="0"/>
              </w:rPr>
              <w:t xml:space="preserve"> durante instabilidade ou inoperância do SICCAU</w:t>
            </w:r>
          </w:p>
        </w:tc>
      </w:tr>
    </w:tbl>
    <w:p w14:paraId="44AC96E6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815F2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815F2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01</w:t>
      </w:r>
      <w:r w:rsidR="00815F2A" w:rsidRPr="00815F2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Pr="00815F2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2C25CDE6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158A9F3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17CAE5E" w14:textId="77777777" w:rsidR="00784E39" w:rsidRPr="00C15C1C" w:rsidRDefault="00784E39" w:rsidP="00C1188E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739EC85" w14:textId="77777777" w:rsidR="00F348D8" w:rsidRPr="00FD2209" w:rsidRDefault="00D70AAF" w:rsidP="00F348D8">
      <w:pPr>
        <w:pStyle w:val="Default"/>
        <w:jc w:val="both"/>
        <w:rPr>
          <w:rFonts w:ascii="Times New Roman" w:hAnsi="Times New Roman" w:cs="Times New Roman"/>
        </w:rPr>
      </w:pPr>
      <w:r w:rsidRPr="00F0284D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Considerando</w:t>
      </w:r>
      <w:r w:rsidR="0083107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="00AB0187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 Deliberação nº 62/2019 da CEP-CAU/BR e o Ofício Circular nº 053/2020 do CAU/BR</w:t>
      </w:r>
      <w:r w:rsidR="00F348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enviado aos CAU/UF em 23/12/2020, por meio do protocolo SICCAU, estipulando o prazo de 45 dias para que os CAU/UF informassem o CAU/BR </w:t>
      </w:r>
      <w:r w:rsidR="00F348D8">
        <w:rPr>
          <w:rFonts w:ascii="Times New Roman" w:hAnsi="Times New Roman" w:cs="Times New Roman"/>
          <w:szCs w:val="22"/>
        </w:rPr>
        <w:t xml:space="preserve">se foi implantado um RRT provisório e qual foi </w:t>
      </w:r>
      <w:r w:rsidR="00AB0187" w:rsidRPr="00AB0187">
        <w:rPr>
          <w:rFonts w:ascii="Times New Roman" w:hAnsi="Times New Roman" w:cs="Times New Roman"/>
          <w:szCs w:val="22"/>
        </w:rPr>
        <w:t>o quantitativo de RRTs provisórios emitidos</w:t>
      </w:r>
      <w:r w:rsidR="00FD2209">
        <w:rPr>
          <w:rFonts w:ascii="Times New Roman" w:hAnsi="Times New Roman" w:cs="Times New Roman"/>
          <w:szCs w:val="22"/>
        </w:rPr>
        <w:t xml:space="preserve"> por eles</w:t>
      </w:r>
      <w:r w:rsidR="00AB0187" w:rsidRPr="00AB0187">
        <w:rPr>
          <w:rFonts w:ascii="Times New Roman" w:hAnsi="Times New Roman" w:cs="Times New Roman"/>
          <w:szCs w:val="22"/>
        </w:rPr>
        <w:t xml:space="preserve">; </w:t>
      </w:r>
    </w:p>
    <w:p w14:paraId="74336FC6" w14:textId="77777777" w:rsidR="00F348D8" w:rsidRDefault="00F348D8" w:rsidP="00F348D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14:paraId="7453F2E1" w14:textId="77777777" w:rsidR="00AB0187" w:rsidRDefault="00AB0187" w:rsidP="00F348D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que somente </w:t>
      </w:r>
      <w:r w:rsidR="00F348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10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(</w:t>
      </w:r>
      <w:r w:rsidR="0046120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dez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) CAU</w:t>
      </w:r>
      <w:r w:rsidR="00F348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/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UF </w:t>
      </w:r>
      <w:r w:rsidR="00F348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encaminharam resposta ao Ofício Circular do CAU/BR</w:t>
      </w:r>
      <w:r w:rsidR="0046120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, sendo que</w:t>
      </w:r>
      <w:r w:rsidR="00F348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apenas 6 </w:t>
      </w:r>
      <w:r w:rsidR="0046120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(seis) </w:t>
      </w:r>
      <w:r w:rsidR="00FD2209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informaram que </w:t>
      </w:r>
      <w:r w:rsidR="0046120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adotaram </w:t>
      </w:r>
      <w:r w:rsidR="00F348D8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 RRT Provisório</w:t>
      </w:r>
      <w:r w:rsidR="0046120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, são eles: MG, MS, PE, PR, RN e RS</w:t>
      </w:r>
      <w:r w:rsidR="00FD2209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contudo nenhum </w:t>
      </w:r>
      <w:r w:rsidR="0046120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deles </w:t>
      </w:r>
      <w:r w:rsidR="00FD2209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informou o quantitativo </w:t>
      </w:r>
      <w:r w:rsidR="0046120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emitido desse tipo de RRT</w:t>
      </w:r>
      <w:r w:rsidR="00FD2209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;</w:t>
      </w:r>
    </w:p>
    <w:p w14:paraId="53999234" w14:textId="77777777" w:rsidR="00AB0187" w:rsidRDefault="00AB0187" w:rsidP="00F348D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14:paraId="458AC775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7812A2ED" w14:textId="77777777" w:rsidR="009D6335" w:rsidRPr="00831072" w:rsidRDefault="009D6335" w:rsidP="00262A15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7E014C9D" w14:textId="77777777" w:rsidR="00C1188E" w:rsidRDefault="00831072" w:rsidP="00C1188E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  <w:r w:rsidRPr="00831072">
        <w:rPr>
          <w:rFonts w:ascii="Times New Roman" w:hAnsi="Times New Roman"/>
          <w:sz w:val="22"/>
          <w:szCs w:val="22"/>
          <w:lang w:eastAsia="pt-BR"/>
        </w:rPr>
        <w:t xml:space="preserve">Recomendar à Presidência do CAU/BR que </w:t>
      </w:r>
      <w:r>
        <w:rPr>
          <w:rFonts w:ascii="Times New Roman" w:hAnsi="Times New Roman"/>
          <w:sz w:val="22"/>
          <w:szCs w:val="22"/>
          <w:lang w:eastAsia="pt-BR"/>
        </w:rPr>
        <w:t xml:space="preserve">promova </w:t>
      </w:r>
      <w:r w:rsidRPr="00831072">
        <w:rPr>
          <w:rFonts w:ascii="Times New Roman" w:hAnsi="Times New Roman"/>
          <w:sz w:val="22"/>
          <w:szCs w:val="22"/>
          <w:lang w:eastAsia="pt-BR"/>
        </w:rPr>
        <w:t>uma ação</w:t>
      </w:r>
      <w:r w:rsidR="00FD2209">
        <w:rPr>
          <w:rFonts w:ascii="Times New Roman" w:hAnsi="Times New Roman"/>
          <w:sz w:val="22"/>
          <w:szCs w:val="22"/>
          <w:lang w:eastAsia="pt-BR"/>
        </w:rPr>
        <w:t xml:space="preserve"> juntos </w:t>
      </w:r>
      <w:r w:rsidR="00FD2209" w:rsidRPr="00831072">
        <w:rPr>
          <w:rFonts w:ascii="Times New Roman" w:hAnsi="Times New Roman"/>
          <w:sz w:val="22"/>
          <w:szCs w:val="22"/>
          <w:lang w:eastAsia="pt-BR"/>
        </w:rPr>
        <w:t>aos CAU</w:t>
      </w:r>
      <w:r w:rsidR="00FD2209">
        <w:rPr>
          <w:rFonts w:ascii="Times New Roman" w:hAnsi="Times New Roman"/>
          <w:sz w:val="22"/>
          <w:szCs w:val="22"/>
          <w:lang w:eastAsia="pt-BR"/>
        </w:rPr>
        <w:t>/UF</w:t>
      </w:r>
      <w:r w:rsidR="002303A8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 xml:space="preserve">para </w:t>
      </w:r>
      <w:r w:rsidR="00AB0187">
        <w:rPr>
          <w:rFonts w:ascii="Times New Roman" w:hAnsi="Times New Roman"/>
          <w:sz w:val="22"/>
          <w:szCs w:val="22"/>
          <w:lang w:eastAsia="pt-BR"/>
        </w:rPr>
        <w:t>orientá-los</w:t>
      </w:r>
      <w:r>
        <w:rPr>
          <w:rFonts w:ascii="Times New Roman" w:hAnsi="Times New Roman"/>
          <w:sz w:val="22"/>
          <w:szCs w:val="22"/>
          <w:lang w:eastAsia="pt-BR"/>
        </w:rPr>
        <w:t xml:space="preserve"> sobre a necessidade de realização de controle e fiscalização acerca dos RRTs Provisórios que, por ventura, tenham sido </w:t>
      </w:r>
      <w:r w:rsidR="00AB0187">
        <w:rPr>
          <w:rFonts w:ascii="Times New Roman" w:hAnsi="Times New Roman"/>
          <w:sz w:val="22"/>
          <w:szCs w:val="22"/>
          <w:lang w:eastAsia="pt-BR"/>
        </w:rPr>
        <w:t xml:space="preserve">adotados e emitidos </w:t>
      </w:r>
      <w:r>
        <w:rPr>
          <w:rFonts w:ascii="Times New Roman" w:hAnsi="Times New Roman"/>
          <w:sz w:val="22"/>
          <w:szCs w:val="22"/>
          <w:lang w:eastAsia="pt-BR"/>
        </w:rPr>
        <w:t>em 2020, durante o período de instabilidade e inoperância do SICCAU</w:t>
      </w:r>
      <w:r w:rsidR="00C1188E">
        <w:rPr>
          <w:rFonts w:ascii="Times New Roman" w:hAnsi="Times New Roman"/>
          <w:sz w:val="22"/>
          <w:szCs w:val="22"/>
          <w:lang w:eastAsia="pt-BR"/>
        </w:rPr>
        <w:t>.</w:t>
      </w:r>
    </w:p>
    <w:p w14:paraId="12E5203E" w14:textId="77777777" w:rsidR="00C1188E" w:rsidRPr="00C1188E" w:rsidRDefault="00C1188E" w:rsidP="00C1188E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7B12B214" w14:textId="77777777" w:rsidR="00262A15" w:rsidRDefault="00FD2209" w:rsidP="00262A15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Recomendar </w:t>
      </w:r>
      <w:r w:rsidR="00AB0187">
        <w:rPr>
          <w:rFonts w:ascii="Times New Roman" w:hAnsi="Times New Roman"/>
          <w:b w:val="0"/>
          <w:bCs/>
          <w:lang w:eastAsia="pt-BR"/>
        </w:rPr>
        <w:t>à Presidência do CAU/BR</w:t>
      </w:r>
      <w:r>
        <w:rPr>
          <w:rFonts w:ascii="Times New Roman" w:hAnsi="Times New Roman"/>
          <w:b w:val="0"/>
          <w:bCs/>
          <w:lang w:eastAsia="pt-BR"/>
        </w:rPr>
        <w:t xml:space="preserve"> que</w:t>
      </w:r>
      <w:r w:rsidR="00815F2A">
        <w:rPr>
          <w:rFonts w:ascii="Times New Roman" w:hAnsi="Times New Roman"/>
          <w:b w:val="0"/>
          <w:bCs/>
          <w:lang w:eastAsia="pt-BR"/>
        </w:rPr>
        <w:t xml:space="preserve"> </w:t>
      </w:r>
      <w:r>
        <w:rPr>
          <w:rFonts w:ascii="Times New Roman" w:hAnsi="Times New Roman"/>
          <w:b w:val="0"/>
          <w:bCs/>
          <w:lang w:eastAsia="pt-BR"/>
        </w:rPr>
        <w:t xml:space="preserve">seja solicitado aos </w:t>
      </w:r>
      <w:r w:rsidR="00AB0187">
        <w:rPr>
          <w:rFonts w:ascii="Times New Roman" w:hAnsi="Times New Roman"/>
          <w:b w:val="0"/>
          <w:bCs/>
          <w:lang w:eastAsia="pt-BR"/>
        </w:rPr>
        <w:t>CAU</w:t>
      </w:r>
      <w:r w:rsidR="00831072">
        <w:rPr>
          <w:rFonts w:ascii="Times New Roman" w:hAnsi="Times New Roman"/>
          <w:b w:val="0"/>
          <w:bCs/>
          <w:lang w:eastAsia="pt-BR"/>
        </w:rPr>
        <w:t xml:space="preserve">/UF </w:t>
      </w:r>
      <w:r w:rsidR="00AB0187">
        <w:rPr>
          <w:rFonts w:ascii="Times New Roman" w:hAnsi="Times New Roman"/>
          <w:b w:val="0"/>
          <w:bCs/>
          <w:lang w:eastAsia="pt-BR"/>
        </w:rPr>
        <w:t xml:space="preserve">que informem ao CAU/BR se houve </w:t>
      </w:r>
      <w:r w:rsidR="00831072">
        <w:rPr>
          <w:rFonts w:ascii="Times New Roman" w:hAnsi="Times New Roman"/>
          <w:b w:val="0"/>
          <w:bCs/>
          <w:lang w:eastAsia="pt-BR"/>
        </w:rPr>
        <w:t xml:space="preserve">algum caso em que o </w:t>
      </w:r>
      <w:r w:rsidR="00AB0187">
        <w:rPr>
          <w:rFonts w:ascii="Times New Roman" w:hAnsi="Times New Roman"/>
          <w:b w:val="0"/>
          <w:bCs/>
          <w:lang w:eastAsia="pt-BR"/>
        </w:rPr>
        <w:t xml:space="preserve">arquiteto e urbanista fez </w:t>
      </w:r>
      <w:r>
        <w:rPr>
          <w:rFonts w:ascii="Times New Roman" w:hAnsi="Times New Roman"/>
          <w:b w:val="0"/>
          <w:bCs/>
          <w:lang w:eastAsia="pt-BR"/>
        </w:rPr>
        <w:t>uso d</w:t>
      </w:r>
      <w:r w:rsidR="00AB0187">
        <w:rPr>
          <w:rFonts w:ascii="Times New Roman" w:hAnsi="Times New Roman"/>
          <w:b w:val="0"/>
          <w:bCs/>
          <w:lang w:eastAsia="pt-BR"/>
        </w:rPr>
        <w:t xml:space="preserve">o </w:t>
      </w:r>
      <w:r w:rsidR="00815F2A">
        <w:rPr>
          <w:rFonts w:ascii="Times New Roman" w:hAnsi="Times New Roman"/>
          <w:b w:val="0"/>
          <w:bCs/>
          <w:lang w:eastAsia="pt-BR"/>
        </w:rPr>
        <w:t xml:space="preserve">RRT Provisório, porém </w:t>
      </w:r>
      <w:r w:rsidR="00831072">
        <w:rPr>
          <w:rFonts w:ascii="Times New Roman" w:hAnsi="Times New Roman"/>
          <w:b w:val="0"/>
          <w:bCs/>
          <w:lang w:eastAsia="pt-BR"/>
        </w:rPr>
        <w:t xml:space="preserve">não </w:t>
      </w:r>
      <w:r>
        <w:rPr>
          <w:rFonts w:ascii="Times New Roman" w:hAnsi="Times New Roman"/>
          <w:b w:val="0"/>
          <w:bCs/>
          <w:lang w:eastAsia="pt-BR"/>
        </w:rPr>
        <w:t xml:space="preserve">regularizou </w:t>
      </w:r>
      <w:r w:rsidR="00815F2A">
        <w:rPr>
          <w:rFonts w:ascii="Times New Roman" w:hAnsi="Times New Roman"/>
          <w:b w:val="0"/>
          <w:bCs/>
          <w:lang w:eastAsia="pt-BR"/>
        </w:rPr>
        <w:t>o</w:t>
      </w:r>
      <w:r>
        <w:rPr>
          <w:rFonts w:ascii="Times New Roman" w:hAnsi="Times New Roman"/>
          <w:b w:val="0"/>
          <w:bCs/>
          <w:lang w:eastAsia="pt-BR"/>
        </w:rPr>
        <w:t xml:space="preserve"> RRT definitivo no SICCAU</w:t>
      </w:r>
      <w:r w:rsidR="00815F2A">
        <w:rPr>
          <w:rFonts w:ascii="Times New Roman" w:hAnsi="Times New Roman"/>
          <w:b w:val="0"/>
          <w:bCs/>
          <w:lang w:eastAsia="pt-BR"/>
        </w:rPr>
        <w:t xml:space="preserve">, definindo um prazo de até </w:t>
      </w:r>
      <w:r w:rsidR="00815F2A" w:rsidRPr="002303A8">
        <w:rPr>
          <w:rFonts w:ascii="Times New Roman" w:hAnsi="Times New Roman"/>
          <w:b w:val="0"/>
          <w:bCs/>
          <w:u w:val="single"/>
          <w:lang w:eastAsia="pt-BR"/>
        </w:rPr>
        <w:t xml:space="preserve">30 dias </w:t>
      </w:r>
      <w:r w:rsidR="00815F2A">
        <w:rPr>
          <w:rFonts w:ascii="Times New Roman" w:hAnsi="Times New Roman"/>
          <w:b w:val="0"/>
          <w:bCs/>
          <w:lang w:eastAsia="pt-BR"/>
        </w:rPr>
        <w:t>para envio de respostas por parte dos CAU/UF</w:t>
      </w:r>
      <w:r>
        <w:rPr>
          <w:rFonts w:ascii="Times New Roman" w:hAnsi="Times New Roman"/>
          <w:b w:val="0"/>
          <w:bCs/>
          <w:lang w:eastAsia="pt-BR"/>
        </w:rPr>
        <w:t>;</w:t>
      </w:r>
    </w:p>
    <w:p w14:paraId="17469504" w14:textId="77777777" w:rsidR="00FC3403" w:rsidRPr="009D6335" w:rsidRDefault="00FC3403" w:rsidP="009D6335">
      <w:pPr>
        <w:spacing w:after="0" w:line="240" w:lineRule="auto"/>
        <w:ind w:left="-10"/>
        <w:jc w:val="both"/>
        <w:rPr>
          <w:rFonts w:ascii="Times New Roman" w:hAnsi="Times New Roman"/>
          <w:b w:val="0"/>
          <w:bCs/>
          <w:lang w:eastAsia="pt-BR"/>
        </w:rPr>
      </w:pPr>
    </w:p>
    <w:p w14:paraId="09CF75BA" w14:textId="77777777" w:rsidR="00BC30C5" w:rsidRPr="00F22051" w:rsidRDefault="00BC30C5" w:rsidP="00FC3403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BB5F08" w14:paraId="44B51A80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07AE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975F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66A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2E40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BB5F08" w14:paraId="55928AE8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84C0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BB4D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550F" w14:textId="77777777" w:rsidR="00FC3403" w:rsidRPr="00BB5F08" w:rsidRDefault="00815F2A" w:rsidP="00E6346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Enviar protocolo para Presidência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035A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  <w:tr w:rsidR="00FC3403" w:rsidRPr="00BB5F08" w14:paraId="2556D60E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BFBE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D794" w14:textId="77777777" w:rsidR="00FC3403" w:rsidRPr="00BB5F08" w:rsidRDefault="00831072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36D6" w14:textId="77777777" w:rsidR="00FC3403" w:rsidRPr="00BB5F08" w:rsidRDefault="00815F2A" w:rsidP="002303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Prov</w:t>
            </w:r>
            <w:r w:rsidR="002303A8">
              <w:rPr>
                <w:rFonts w:ascii="Times New Roman" w:hAnsi="Times New Roman"/>
                <w:b w:val="0"/>
                <w:lang w:eastAsia="pt-BR"/>
              </w:rPr>
              <w:t xml:space="preserve">idenciar um comunicado </w:t>
            </w:r>
            <w:r>
              <w:rPr>
                <w:rFonts w:ascii="Times New Roman" w:hAnsi="Times New Roman"/>
                <w:b w:val="0"/>
                <w:lang w:eastAsia="pt-BR"/>
              </w:rPr>
              <w:t>conforme descrito nos itens 1 e 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8310" w14:textId="77777777" w:rsidR="00FC3403" w:rsidRPr="00BB5F08" w:rsidRDefault="002303A8" w:rsidP="00815F2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10 dias</w:t>
            </w:r>
          </w:p>
        </w:tc>
      </w:tr>
      <w:tr w:rsidR="00FC3403" w:rsidRPr="00BB5F08" w14:paraId="3DB33A5C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9761" w14:textId="77777777" w:rsidR="00FC3403" w:rsidRPr="00815F2A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15F2A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11DF" w14:textId="77777777" w:rsidR="00FC3403" w:rsidRPr="00815F2A" w:rsidRDefault="00815F2A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15F2A">
              <w:rPr>
                <w:rFonts w:ascii="Times New Roman" w:hAnsi="Times New Roman"/>
                <w:b w:val="0"/>
                <w:lang w:eastAsia="pt-BR"/>
              </w:rPr>
              <w:t xml:space="preserve">Presidência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633E" w14:textId="77777777" w:rsidR="00FC3403" w:rsidRPr="00815F2A" w:rsidRDefault="00815F2A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815F2A">
              <w:rPr>
                <w:rFonts w:ascii="Times New Roman" w:hAnsi="Times New Roman"/>
                <w:b w:val="0"/>
                <w:lang w:eastAsia="pt-BR"/>
              </w:rPr>
              <w:t xml:space="preserve">Encaminhar as respostas dos CAU/UF para </w:t>
            </w:r>
            <w:r w:rsidR="002303A8">
              <w:rPr>
                <w:rFonts w:ascii="Times New Roman" w:hAnsi="Times New Roman"/>
                <w:b w:val="0"/>
                <w:lang w:eastAsia="pt-BR"/>
              </w:rPr>
              <w:t xml:space="preserve">SGM enviar para </w:t>
            </w:r>
            <w:r w:rsidRPr="00815F2A">
              <w:rPr>
                <w:rFonts w:ascii="Times New Roman" w:hAnsi="Times New Roman"/>
                <w:b w:val="0"/>
                <w:lang w:eastAsia="pt-BR"/>
              </w:rPr>
              <w:t>CEP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0316" w14:textId="77777777" w:rsidR="00FC3403" w:rsidRPr="00815F2A" w:rsidRDefault="000D1101" w:rsidP="002303A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2303A8">
              <w:rPr>
                <w:rFonts w:ascii="Times New Roman" w:hAnsi="Times New Roman"/>
                <w:b w:val="0"/>
                <w:lang w:eastAsia="pt-BR"/>
              </w:rPr>
              <w:t>45</w:t>
            </w:r>
            <w:r w:rsidR="00436DD9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815F2A" w:rsidRPr="00815F2A">
              <w:rPr>
                <w:rFonts w:ascii="Times New Roman" w:hAnsi="Times New Roman"/>
                <w:b w:val="0"/>
                <w:lang w:eastAsia="pt-BR"/>
              </w:rPr>
              <w:t xml:space="preserve">do </w:t>
            </w:r>
            <w:r w:rsidR="002303A8">
              <w:rPr>
                <w:rFonts w:ascii="Times New Roman" w:hAnsi="Times New Roman"/>
                <w:b w:val="0"/>
                <w:lang w:eastAsia="pt-BR"/>
              </w:rPr>
              <w:t xml:space="preserve">envio </w:t>
            </w:r>
            <w:r w:rsidR="00815F2A" w:rsidRPr="00815F2A">
              <w:rPr>
                <w:rFonts w:ascii="Times New Roman" w:hAnsi="Times New Roman"/>
                <w:b w:val="0"/>
                <w:lang w:eastAsia="pt-BR"/>
              </w:rPr>
              <w:t>do comunicado</w:t>
            </w:r>
          </w:p>
        </w:tc>
      </w:tr>
    </w:tbl>
    <w:p w14:paraId="1FD2AD52" w14:textId="77777777" w:rsidR="00BC30C5" w:rsidRPr="00FC3403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704FEAB8" w14:textId="77777777" w:rsidR="00784E39" w:rsidRPr="00815F2A" w:rsidRDefault="00BC30C5" w:rsidP="00784E39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44EC7D12" w14:textId="77777777" w:rsidR="009F5860" w:rsidRDefault="009F5860" w:rsidP="00FC340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B2CB91" w14:textId="77777777" w:rsidR="00D406C3" w:rsidRDefault="00D406C3" w:rsidP="00815F2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87878E" w14:textId="77777777" w:rsidR="00D406C3" w:rsidRDefault="00D406C3" w:rsidP="00815F2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97B026" w14:textId="77777777" w:rsidR="00D406C3" w:rsidRDefault="00D406C3" w:rsidP="00815F2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4518B5F" w14:textId="77777777" w:rsidR="00D406C3" w:rsidRDefault="00D406C3" w:rsidP="00815F2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2E67161" w14:textId="77777777" w:rsidR="00D406C3" w:rsidRDefault="00D406C3" w:rsidP="00815F2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D721108" w14:textId="77777777" w:rsidR="00D406C3" w:rsidRDefault="00D406C3" w:rsidP="00815F2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1F76419" w14:textId="3C043121" w:rsidR="00D406C3" w:rsidRDefault="00604026" w:rsidP="00D406C3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510A203A" w14:textId="77777777" w:rsidR="00D406C3" w:rsidRDefault="00D406C3" w:rsidP="00815F2A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591F228" w14:textId="77777777" w:rsidR="007B311A" w:rsidRDefault="007B311A" w:rsidP="00E6346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0DB967E7" w14:textId="0F1AB018" w:rsid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1429E94" w14:textId="77777777" w:rsidR="008E7D2B" w:rsidRDefault="008E7D2B" w:rsidP="008E7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3CA6669" w14:textId="77777777" w:rsidR="008E7D2B" w:rsidRDefault="008E7D2B" w:rsidP="008E7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6C7B165" w14:textId="77777777" w:rsidR="008E7D2B" w:rsidRDefault="00D406C3" w:rsidP="008E7D2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pict w14:anchorId="268AAE04">
          <v:rect id="Retângulo 3" o:spid="_x0000_s1026" style="position:absolute;left:0;text-align:left;margin-left:218.9pt;margin-top:-6.25pt;width:170.05pt;height:56.65pt;z-index:2516582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15ED5513" w14:textId="77777777" w:rsidR="008E7D2B" w:rsidRDefault="008E7D2B" w:rsidP="008E7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CE56429" w14:textId="77777777" w:rsidR="008E7D2B" w:rsidRDefault="008E7D2B" w:rsidP="008E7D2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74063D2" w14:textId="77777777" w:rsidR="008E7D2B" w:rsidRDefault="008E7D2B" w:rsidP="008E7D2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422A7C" w14:textId="77777777" w:rsidR="008E7D2B" w:rsidRDefault="008E7D2B" w:rsidP="008E7D2B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1649D8E" w14:textId="77777777" w:rsidR="008E7D2B" w:rsidRDefault="008E7D2B" w:rsidP="008E7D2B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0DE252FA" w14:textId="125E627E" w:rsidR="008E7D2B" w:rsidRDefault="008E7D2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9F538B1" w14:textId="5F8CABA0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2A10459" w14:textId="6630A166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ACA270" w14:textId="63E0A177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B9F38F5" w14:textId="07DD94EF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AA75569" w14:textId="60848D03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8228D32" w14:textId="408FA097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1108A22" w14:textId="52902CEB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01802CD" w14:textId="34301444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3864B79" w14:textId="420A2F1C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BE09F5" w14:textId="6490CC1A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1F2E1F5" w14:textId="7DD325AE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596E76" w14:textId="09EF6E3A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16453E1" w14:textId="40F2AA0B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8723087" w14:textId="0FBC7E4B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D45AF27" w14:textId="055D55F2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8B6D22B" w14:textId="48A9B0BC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0EDF277" w14:textId="337B94BA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0560B7" w14:textId="145C085A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9B91D31" w14:textId="3DA1B8FE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042BA19" w14:textId="1AEA120C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0C31C59" w14:textId="782336DB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9FC560F" w14:textId="607E69DE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B0638E" w14:textId="45E82CBB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08DC5E" w14:textId="29FB0B92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F7989D" w14:textId="1BA677D5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C4FF414" w14:textId="02538AF8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A070E8E" w14:textId="5BC63BD9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EF2D1A4" w14:textId="24616A4E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837F120" w14:textId="252A3AB5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01B02AD" w14:textId="07428749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4CA63B" w14:textId="77777777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C149633" w14:textId="3CD30AD4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7533ADD" w14:textId="1F05ED94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1781092" w14:textId="362087A8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0110F9" w14:textId="58F4EB3C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F14147" w14:textId="77777777" w:rsidR="00D406C3" w:rsidRDefault="00D406C3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CD3B427" w14:textId="77777777" w:rsidR="00F11F27" w:rsidRP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0B30E98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70438933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69F35B44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801411B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32B76E3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21C39206" w14:textId="77777777" w:rsidTr="003D5364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A048" w14:textId="77777777" w:rsidR="00E66B3C" w:rsidRDefault="00E66B3C" w:rsidP="003D536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E61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51D4901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AD49" w14:textId="77777777" w:rsidR="00E66B3C" w:rsidRPr="00815F2A" w:rsidRDefault="005A357B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C885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35937720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C5D2" w14:textId="77777777" w:rsidR="00E66B3C" w:rsidRDefault="00E66B3C" w:rsidP="003D536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FABB" w14:textId="77777777" w:rsidR="00E66B3C" w:rsidRDefault="00E66B3C" w:rsidP="003D536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B1EC" w14:textId="77777777" w:rsidR="00E66B3C" w:rsidRPr="00815F2A" w:rsidRDefault="00E66B3C" w:rsidP="003D536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A57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231D" w14:textId="77777777" w:rsidR="00E66B3C" w:rsidRDefault="00E66B3C" w:rsidP="003D5364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4E1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CA15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14:paraId="0CFDC2A0" w14:textId="77777777" w:rsidTr="003D536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D06D" w14:textId="77777777" w:rsidR="00E66B3C" w:rsidRDefault="00E66B3C" w:rsidP="003D536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E294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0B6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A88" w14:textId="77777777" w:rsidR="00E66B3C" w:rsidRPr="00815F2A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7E3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931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2CF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574852A" w14:textId="77777777" w:rsidTr="003D536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EAD" w14:textId="77777777" w:rsidR="00E66B3C" w:rsidRDefault="00E66B3C" w:rsidP="003D536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8C9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D43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8FCD" w14:textId="77777777" w:rsidR="00E66B3C" w:rsidRPr="00815F2A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ADC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62A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499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FEA9D7A" w14:textId="77777777" w:rsidTr="003D536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9652" w14:textId="77777777" w:rsidR="00E66B3C" w:rsidRDefault="00E66B3C" w:rsidP="003D536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7738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785D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332B" w14:textId="77777777" w:rsidR="00E66B3C" w:rsidRPr="00815F2A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8FA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F6F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5C1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19C4D0D2" w14:textId="77777777" w:rsidTr="003D536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2C48" w14:textId="77777777" w:rsidR="00A61DCF" w:rsidRDefault="00A61DCF" w:rsidP="003D536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3A1" w14:textId="77777777" w:rsidR="00A61DCF" w:rsidRDefault="00A61DCF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E96C" w14:textId="77777777" w:rsidR="00A61DCF" w:rsidRPr="00815F2A" w:rsidRDefault="00A61DCF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E71" w14:textId="77777777" w:rsidR="00A61DCF" w:rsidRPr="00815F2A" w:rsidRDefault="00A61DCF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8C8" w14:textId="77777777" w:rsidR="00A61DCF" w:rsidRDefault="00A61DCF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16E" w14:textId="77777777" w:rsidR="00A61DCF" w:rsidRDefault="00A61DCF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B74" w14:textId="77777777" w:rsidR="00A61DCF" w:rsidRDefault="00A61DCF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882642E" w14:textId="77777777" w:rsidTr="003D536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CF8C" w14:textId="77777777" w:rsidR="00E66B3C" w:rsidRDefault="00E66B3C" w:rsidP="003D536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FDBC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0E7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BBF5" w14:textId="77777777" w:rsidR="00E66B3C" w:rsidRPr="00815F2A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F20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8C3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729" w14:textId="77777777" w:rsidR="00E66B3C" w:rsidRDefault="00E66B3C" w:rsidP="003D536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1FBB6273" w14:textId="77777777" w:rsidTr="003D5364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A3551" w14:textId="77777777" w:rsidR="00E66B3C" w:rsidRDefault="00E66B3C" w:rsidP="003D536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C40F6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503B9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C8854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6DA3A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EC980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4F297" w14:textId="77777777" w:rsidR="00E66B3C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08DBC395" w14:textId="77777777" w:rsidTr="003D5364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2BC9637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7DB9DE9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F45DD11" w14:textId="77777777" w:rsidR="00E66B3C" w:rsidRPr="00815F2A" w:rsidRDefault="00964AA2" w:rsidP="003D536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 w:rsidRPr="00815F2A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463EC4D2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111787D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C07D82" w:rsidRPr="00815F2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964AA2" w:rsidRPr="00815F2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 w:rsidRPr="00815F2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46484933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E2CF1AF" w14:textId="77777777" w:rsidR="00C07D82" w:rsidRPr="00815F2A" w:rsidRDefault="00E66B3C" w:rsidP="003D5364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815F2A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Extrapauta -</w:t>
            </w:r>
            <w:r w:rsid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815F2A">
              <w:rPr>
                <w:rFonts w:ascii="Times New Roman" w:hAnsi="Times New Roman"/>
                <w:b w:val="0"/>
              </w:rPr>
              <w:t>Ações relativas aos RRTs Provisórios adotados pelos CAU/UF em 2020</w:t>
            </w:r>
          </w:p>
          <w:p w14:paraId="7D409D56" w14:textId="77777777" w:rsidR="00C07D82" w:rsidRPr="00815F2A" w:rsidRDefault="00C07D82" w:rsidP="003D5364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</w:p>
          <w:p w14:paraId="32E0F97C" w14:textId="773557B5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815F2A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D406C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815F2A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D406C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7BCFCCA8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DEB353A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7365D6FF" w14:textId="77777777" w:rsidR="00E66B3C" w:rsidRPr="00815F2A" w:rsidRDefault="00E66B3C" w:rsidP="003D536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4F5E841" w14:textId="77777777" w:rsidR="00E66B3C" w:rsidRPr="00815F2A" w:rsidRDefault="00E66B3C" w:rsidP="00815F2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815F2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815F2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71EAE6EB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3151" w14:textId="77777777" w:rsidR="004C1B9D" w:rsidRDefault="004C1B9D" w:rsidP="00783D72">
      <w:pPr>
        <w:spacing w:after="0" w:line="240" w:lineRule="auto"/>
      </w:pPr>
      <w:r>
        <w:separator/>
      </w:r>
    </w:p>
  </w:endnote>
  <w:endnote w:type="continuationSeparator" w:id="0">
    <w:p w14:paraId="2198827E" w14:textId="77777777" w:rsidR="004C1B9D" w:rsidRDefault="004C1B9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5B3E" w14:textId="77777777" w:rsidR="00831072" w:rsidRDefault="008310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6E70423F" w14:textId="77777777" w:rsidR="00831072" w:rsidRDefault="00A5348C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831072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436DD9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63AA64A5" w14:textId="77777777" w:rsidR="00831072" w:rsidRPr="00F11F27" w:rsidRDefault="00831072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21F9CC06" wp14:editId="0714C9BD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F3F1" w14:textId="77777777" w:rsidR="00831072" w:rsidRDefault="008310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C3A0" w14:textId="77777777" w:rsidR="004C1B9D" w:rsidRDefault="004C1B9D" w:rsidP="00783D72">
      <w:pPr>
        <w:spacing w:after="0" w:line="240" w:lineRule="auto"/>
      </w:pPr>
      <w:r>
        <w:separator/>
      </w:r>
    </w:p>
  </w:footnote>
  <w:footnote w:type="continuationSeparator" w:id="0">
    <w:p w14:paraId="39875302" w14:textId="77777777" w:rsidR="004C1B9D" w:rsidRDefault="004C1B9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640E" w14:textId="77777777" w:rsidR="00831072" w:rsidRDefault="008310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5F30" w14:textId="77777777" w:rsidR="00831072" w:rsidRDefault="008310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C4A97EF" wp14:editId="74B36A1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EA35" w14:textId="77777777" w:rsidR="00831072" w:rsidRDefault="008310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1E1A"/>
    <w:rsid w:val="00004DE6"/>
    <w:rsid w:val="000110F9"/>
    <w:rsid w:val="000217DF"/>
    <w:rsid w:val="00026EC3"/>
    <w:rsid w:val="0003109B"/>
    <w:rsid w:val="00032334"/>
    <w:rsid w:val="00076269"/>
    <w:rsid w:val="000A5BF9"/>
    <w:rsid w:val="000B4847"/>
    <w:rsid w:val="000D1101"/>
    <w:rsid w:val="000F3FEF"/>
    <w:rsid w:val="001108F2"/>
    <w:rsid w:val="001127C6"/>
    <w:rsid w:val="00146069"/>
    <w:rsid w:val="001560A5"/>
    <w:rsid w:val="00193E0F"/>
    <w:rsid w:val="001C1B20"/>
    <w:rsid w:val="001E3E4B"/>
    <w:rsid w:val="001E48CD"/>
    <w:rsid w:val="002303A8"/>
    <w:rsid w:val="00262A15"/>
    <w:rsid w:val="00277F51"/>
    <w:rsid w:val="00374957"/>
    <w:rsid w:val="0039254C"/>
    <w:rsid w:val="00392EBD"/>
    <w:rsid w:val="003C65E8"/>
    <w:rsid w:val="003D5364"/>
    <w:rsid w:val="00436DD9"/>
    <w:rsid w:val="00437FCC"/>
    <w:rsid w:val="00442E1A"/>
    <w:rsid w:val="00461202"/>
    <w:rsid w:val="00480A51"/>
    <w:rsid w:val="00497949"/>
    <w:rsid w:val="004C1B9D"/>
    <w:rsid w:val="004F47D3"/>
    <w:rsid w:val="005147EF"/>
    <w:rsid w:val="005A232A"/>
    <w:rsid w:val="005A357B"/>
    <w:rsid w:val="00604026"/>
    <w:rsid w:val="00663EF7"/>
    <w:rsid w:val="006738AB"/>
    <w:rsid w:val="006C6B85"/>
    <w:rsid w:val="006D5261"/>
    <w:rsid w:val="00715B28"/>
    <w:rsid w:val="00722966"/>
    <w:rsid w:val="00755049"/>
    <w:rsid w:val="007662F7"/>
    <w:rsid w:val="00782BEB"/>
    <w:rsid w:val="00783D72"/>
    <w:rsid w:val="00784E39"/>
    <w:rsid w:val="0079107B"/>
    <w:rsid w:val="007A7411"/>
    <w:rsid w:val="007B311A"/>
    <w:rsid w:val="007C25B8"/>
    <w:rsid w:val="00812CE5"/>
    <w:rsid w:val="00815A90"/>
    <w:rsid w:val="00815F2A"/>
    <w:rsid w:val="00831072"/>
    <w:rsid w:val="00846459"/>
    <w:rsid w:val="008E7D2B"/>
    <w:rsid w:val="009368FD"/>
    <w:rsid w:val="00946D11"/>
    <w:rsid w:val="00964AA2"/>
    <w:rsid w:val="009A7A63"/>
    <w:rsid w:val="009D6335"/>
    <w:rsid w:val="009F5860"/>
    <w:rsid w:val="00A11856"/>
    <w:rsid w:val="00A1498F"/>
    <w:rsid w:val="00A409A5"/>
    <w:rsid w:val="00A43CFF"/>
    <w:rsid w:val="00A5348C"/>
    <w:rsid w:val="00A61DCF"/>
    <w:rsid w:val="00AB0187"/>
    <w:rsid w:val="00AC4266"/>
    <w:rsid w:val="00AC61CD"/>
    <w:rsid w:val="00B047DE"/>
    <w:rsid w:val="00B14072"/>
    <w:rsid w:val="00B26434"/>
    <w:rsid w:val="00BA701E"/>
    <w:rsid w:val="00BB1EA6"/>
    <w:rsid w:val="00BC30C5"/>
    <w:rsid w:val="00BE276E"/>
    <w:rsid w:val="00BF4995"/>
    <w:rsid w:val="00C00FD5"/>
    <w:rsid w:val="00C07D82"/>
    <w:rsid w:val="00C1188E"/>
    <w:rsid w:val="00C25F47"/>
    <w:rsid w:val="00C739E6"/>
    <w:rsid w:val="00C90D5F"/>
    <w:rsid w:val="00CD391F"/>
    <w:rsid w:val="00D00B86"/>
    <w:rsid w:val="00D26145"/>
    <w:rsid w:val="00D26370"/>
    <w:rsid w:val="00D32C84"/>
    <w:rsid w:val="00D4034E"/>
    <w:rsid w:val="00D406C3"/>
    <w:rsid w:val="00D46F08"/>
    <w:rsid w:val="00D70AAF"/>
    <w:rsid w:val="00D7374F"/>
    <w:rsid w:val="00D84324"/>
    <w:rsid w:val="00DA6E99"/>
    <w:rsid w:val="00DB2DA6"/>
    <w:rsid w:val="00DE733F"/>
    <w:rsid w:val="00DF28ED"/>
    <w:rsid w:val="00DF7344"/>
    <w:rsid w:val="00DF7B85"/>
    <w:rsid w:val="00E45EA6"/>
    <w:rsid w:val="00E625E1"/>
    <w:rsid w:val="00E63461"/>
    <w:rsid w:val="00E66B3C"/>
    <w:rsid w:val="00E74517"/>
    <w:rsid w:val="00EB1374"/>
    <w:rsid w:val="00EC10FB"/>
    <w:rsid w:val="00ED4EE0"/>
    <w:rsid w:val="00ED7498"/>
    <w:rsid w:val="00F0284D"/>
    <w:rsid w:val="00F11F27"/>
    <w:rsid w:val="00F16916"/>
    <w:rsid w:val="00F22166"/>
    <w:rsid w:val="00F32C3A"/>
    <w:rsid w:val="00F348D8"/>
    <w:rsid w:val="00F52F79"/>
    <w:rsid w:val="00F86A86"/>
    <w:rsid w:val="00FC3403"/>
    <w:rsid w:val="00FD2209"/>
    <w:rsid w:val="00FD7F22"/>
    <w:rsid w:val="00FE7014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7143107A"/>
  <w15:docId w15:val="{9430E196-8FF2-49FC-8046-9247E2B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4979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497949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14</cp:revision>
  <dcterms:created xsi:type="dcterms:W3CDTF">2021-05-13T21:56:00Z</dcterms:created>
  <dcterms:modified xsi:type="dcterms:W3CDTF">2021-05-19T10:44:00Z</dcterms:modified>
</cp:coreProperties>
</file>