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320FD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20FDE" w:rsidRDefault="000262D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20FDE" w:rsidRDefault="000262D5">
            <w:pPr>
              <w:widowControl w:val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Protocolo nº 648512/2018 – CED-CAU/BR encaminha Deliberação nº 005/2018 que propõe a realização de reunião conjunta entre as Comissões:  CED, CPP, CEF e CEP para discussão </w:t>
            </w:r>
            <w:r>
              <w:rPr>
                <w:rFonts w:ascii="Times New Roman" w:hAnsi="Times New Roman"/>
                <w:sz w:val="22"/>
                <w:szCs w:val="22"/>
              </w:rPr>
              <w:t>sobre “Residência Técnica e Educação Continuada”, e sugere que seja no dia 9/3/2018 às 15h, no 2º dia das Reuniões Ordinárias.</w:t>
            </w:r>
          </w:p>
        </w:tc>
      </w:tr>
      <w:tr w:rsidR="00320FD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20FDE" w:rsidRDefault="000262D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20FDE" w:rsidRDefault="000262D5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320FD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20FDE" w:rsidRDefault="000262D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20FDE" w:rsidRDefault="000262D5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Ordem do dia nº 1 da 69ª Reunião Ordinária da CEP-CAU/BR – designar o conselheiro </w:t>
            </w:r>
            <w:r>
              <w:rPr>
                <w:rFonts w:ascii="Times New Roman" w:hAnsi="Times New Roman"/>
                <w:sz w:val="22"/>
                <w:szCs w:val="22"/>
              </w:rPr>
              <w:t>membro da CEP-CAU/BR como relator do processo</w:t>
            </w:r>
          </w:p>
        </w:tc>
      </w:tr>
    </w:tbl>
    <w:p w:rsidR="00320FDE" w:rsidRDefault="000262D5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Nº013/2018 – CEP – CAU/BR</w:t>
      </w:r>
    </w:p>
    <w:p w:rsidR="00320FDE" w:rsidRDefault="00320FD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20FDE" w:rsidRDefault="000262D5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EXERCÍCIO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), reunida ordinariamente em Brasília-DF, na sede do CAU/BR, nos dias 08 e 09 de março de 2018, no uso das competência</w:t>
      </w:r>
      <w:r>
        <w:rPr>
          <w:rFonts w:ascii="Times New Roman" w:hAnsi="Times New Roman"/>
          <w:sz w:val="22"/>
          <w:szCs w:val="22"/>
          <w:lang w:eastAsia="pt-BR"/>
        </w:rPr>
        <w:t>s que lhe conferem o art. 97, 101 e 102 do Regimento Interno do CAU/BR, após análise do assunto em epígrafe, e</w:t>
      </w:r>
    </w:p>
    <w:p w:rsidR="00320FDE" w:rsidRDefault="00320FD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20FDE" w:rsidRDefault="000262D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conhecimento da Deliberação nº 005/2018 da CED-CAU/BR, que propõe às Comissões de Ensino e Formação (CEF-CAU/BR), de Exercício </w:t>
      </w:r>
      <w:r>
        <w:rPr>
          <w:rFonts w:ascii="Times New Roman" w:hAnsi="Times New Roman"/>
          <w:sz w:val="22"/>
          <w:szCs w:val="22"/>
          <w:lang w:eastAsia="pt-BR"/>
        </w:rPr>
        <w:t>Profissional (CEP-CAU/BR) e de Política Profissional (CPP-CAU/BR) a realização de uma reunião conjunta com a CED-CAU/BR para debater os temas “Residência Técnica e Formação Continuada”.</w:t>
      </w:r>
    </w:p>
    <w:p w:rsidR="00320FDE" w:rsidRDefault="00320FD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20FDE" w:rsidRDefault="000262D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a CED-CAU/BR sugeriu que a reunião conjunta seja rea</w:t>
      </w:r>
      <w:r>
        <w:rPr>
          <w:rFonts w:ascii="Times New Roman" w:hAnsi="Times New Roman"/>
          <w:sz w:val="22"/>
          <w:szCs w:val="22"/>
          <w:lang w:eastAsia="pt-BR"/>
        </w:rPr>
        <w:t>lizada no 2º dia de reunião ordinária das Comissões no mês de março de 2018 e que as referidas Comissões manifestem a viabilidade de comparecimento de dois representantes de cada.</w:t>
      </w:r>
    </w:p>
    <w:p w:rsidR="00320FDE" w:rsidRDefault="00320FDE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320FDE" w:rsidRDefault="000262D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320FDE" w:rsidRDefault="00320FD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20FDE" w:rsidRDefault="000262D5">
      <w:pPr>
        <w:numPr>
          <w:ilvl w:val="0"/>
          <w:numId w:val="1"/>
        </w:numPr>
        <w:ind w:start="35.70pt" w:hanging="17.85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Designar como representante da CEP-CAU/BR o conselheiro Fernando</w:t>
      </w:r>
      <w:r>
        <w:rPr>
          <w:rFonts w:ascii="Times New Roman" w:hAnsi="Times New Roman"/>
          <w:sz w:val="22"/>
          <w:szCs w:val="22"/>
          <w:lang w:eastAsia="pt-BR"/>
        </w:rPr>
        <w:t xml:space="preserve"> Márcio de Oliveira, para participar da reunião conjunta com a CED, CEF e CPP e que acontecerá no dia 09/3/2018 às 15h nas dependências do CAU/BR. </w:t>
      </w:r>
    </w:p>
    <w:p w:rsidR="00320FDE" w:rsidRDefault="00320FDE">
      <w:pPr>
        <w:rPr>
          <w:rFonts w:ascii="Times New Roman" w:hAnsi="Times New Roman"/>
          <w:sz w:val="22"/>
          <w:szCs w:val="22"/>
          <w:lang w:eastAsia="pt-BR"/>
        </w:rPr>
      </w:pPr>
    </w:p>
    <w:p w:rsidR="00320FDE" w:rsidRDefault="00320FD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20FDE" w:rsidRDefault="000262D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08 de março de 2018.</w:t>
      </w:r>
    </w:p>
    <w:p w:rsidR="00320FDE" w:rsidRDefault="00320FD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20FDE" w:rsidRDefault="00320FDE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20FDE" w:rsidRDefault="000262D5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320FDE" w:rsidRDefault="000262D5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320FDE" w:rsidRDefault="00320FDE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  <w:shd w:val="clear" w:color="auto" w:fill="FFFF00"/>
        </w:rPr>
      </w:pPr>
    </w:p>
    <w:p w:rsidR="00320FDE" w:rsidRDefault="000262D5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320FDE" w:rsidRDefault="000262D5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320FDE" w:rsidRDefault="00320FDE">
      <w:pPr>
        <w:tabs>
          <w:tab w:val="start" w:pos="232.55pt"/>
        </w:tabs>
        <w:autoSpaceDE w:val="0"/>
        <w:rPr>
          <w:rFonts w:ascii="Times New Roman" w:hAnsi="Times New Roman"/>
          <w:caps/>
          <w:spacing w:val="4"/>
          <w:sz w:val="22"/>
          <w:szCs w:val="22"/>
          <w:shd w:val="clear" w:color="auto" w:fill="FFFF00"/>
          <w:lang w:eastAsia="pt-BR"/>
        </w:rPr>
      </w:pPr>
    </w:p>
    <w:p w:rsidR="00320FDE" w:rsidRDefault="000262D5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320FDE" w:rsidRDefault="000262D5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320FDE" w:rsidRDefault="00320FDE"/>
    <w:p w:rsidR="00320FDE" w:rsidRDefault="000262D5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FERNANDO MÁRCIO </w:t>
      </w:r>
      <w:r>
        <w:rPr>
          <w:b/>
        </w:rPr>
        <w:t>DE 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320FDE" w:rsidRDefault="000262D5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320FDE" w:rsidRDefault="00320FDE">
      <w:pPr>
        <w:rPr>
          <w:shd w:val="clear" w:color="auto" w:fill="FFFF00"/>
        </w:rPr>
      </w:pPr>
    </w:p>
    <w:p w:rsidR="00320FDE" w:rsidRDefault="000262D5">
      <w:pPr>
        <w:tabs>
          <w:tab w:val="center" w:pos="212.60pt"/>
          <w:tab w:val="end" w:pos="425.20pt"/>
        </w:tabs>
      </w:pPr>
      <w:r>
        <w:rPr>
          <w:rFonts w:ascii="Times New Roman" w:eastAsia="Calibri" w:hAnsi="Times New Roman"/>
          <w:b/>
          <w:sz w:val="22"/>
          <w:szCs w:val="22"/>
        </w:rPr>
        <w:t>TÂNIA</w:t>
      </w:r>
      <w:r>
        <w:rPr>
          <w:rFonts w:ascii="Times New Roman" w:eastAsia="Calibri" w:hAnsi="Times New Roman"/>
          <w:b/>
          <w:sz w:val="22"/>
          <w:szCs w:val="22"/>
        </w:rPr>
        <w:t xml:space="preserve"> MARIA MARINHO GUSMÃO</w:t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320FDE" w:rsidRDefault="000262D5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320FDE" w:rsidRDefault="00320FDE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320FDE" w:rsidRDefault="00320FDE">
      <w:pPr>
        <w:tabs>
          <w:tab w:val="start" w:pos="232.55pt"/>
        </w:tabs>
      </w:pPr>
    </w:p>
    <w:sectPr w:rsidR="00320FDE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0262D5">
      <w:r>
        <w:separator/>
      </w:r>
    </w:p>
  </w:endnote>
  <w:endnote w:type="continuationSeparator" w:id="0">
    <w:p w:rsidR="00000000" w:rsidRDefault="0002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D7732" w:rsidRDefault="000262D5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8D7732" w:rsidRDefault="000262D5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0262D5">
      <w:r>
        <w:rPr>
          <w:color w:val="000000"/>
        </w:rPr>
        <w:separator/>
      </w:r>
    </w:p>
  </w:footnote>
  <w:footnote w:type="continuationSeparator" w:id="0">
    <w:p w:rsidR="00000000" w:rsidRDefault="000262D5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D7732" w:rsidRDefault="000262D5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15AB6458"/>
    <w:multiLevelType w:val="multilevel"/>
    <w:tmpl w:val="8188BC6A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20FDE"/>
    <w:rsid w:val="000262D5"/>
    <w:rsid w:val="0032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252EECB-43F3-419D-B6FB-8B13BC6B045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2018-03-09T14:27:00Z</cp:lastPrinted>
  <dcterms:created xsi:type="dcterms:W3CDTF">2019-06-04T19:54:00Z</dcterms:created>
  <dcterms:modified xsi:type="dcterms:W3CDTF">2019-06-04T19:54:00Z</dcterms:modified>
</cp:coreProperties>
</file>