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Ind w:w="455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D54274" w:rsidRDefault="00D54274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 de Fiscalização do CAU/</w:t>
            </w:r>
            <w:r w:rsidR="00C333A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SP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10000</w:t>
            </w:r>
            <w:r w:rsidR="00E722A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16017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/2015 </w:t>
            </w:r>
          </w:p>
          <w:p w:rsidR="00784E39" w:rsidRPr="006642AB" w:rsidRDefault="00D54274" w:rsidP="00C33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</w:t>
            </w:r>
            <w:r w:rsidRPr="00E722A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E722A0" w:rsidRPr="00E722A0">
              <w:rPr>
                <w:rFonts w:ascii="Times New Roman" w:eastAsia="Calibri" w:hAnsi="Times New Roman"/>
                <w:b w:val="0"/>
                <w:color w:val="000000"/>
              </w:rPr>
              <w:t>1063328/20</w:t>
            </w:r>
            <w:r w:rsidR="00C333A5">
              <w:rPr>
                <w:rFonts w:ascii="Times New Roman" w:eastAsia="Calibri" w:hAnsi="Times New Roman"/>
                <w:b w:val="0"/>
                <w:color w:val="000000"/>
              </w:rPr>
              <w:t>20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E722A0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>Júnior César Rocha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 xml:space="preserve"> ME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974B4F" w:rsidP="00974B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Recurso em 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>Processo de Fiscalização do CAU/</w:t>
            </w:r>
            <w:r w:rsidR="00E722A0">
              <w:rPr>
                <w:rFonts w:ascii="Times New Roman" w:hAnsi="Times New Roman"/>
                <w:b w:val="0"/>
                <w:bCs/>
              </w:rPr>
              <w:t>SP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D54274">
              <w:rPr>
                <w:rFonts w:ascii="Times New Roman" w:hAnsi="Times New Roman"/>
                <w:b w:val="0"/>
                <w:bCs/>
              </w:rPr>
              <w:t>(</w:t>
            </w:r>
            <w:r w:rsidR="00D54274" w:rsidRPr="00D54274">
              <w:rPr>
                <w:rFonts w:ascii="Times New Roman" w:hAnsi="Times New Roman"/>
                <w:b w:val="0"/>
                <w:bCs/>
              </w:rPr>
              <w:t>infração: PJ sem registro no CAU</w:t>
            </w:r>
            <w:r w:rsidR="00D54274">
              <w:rPr>
                <w:rFonts w:ascii="Times New Roman" w:hAnsi="Times New Roman"/>
                <w:b w:val="0"/>
                <w:bCs/>
              </w:rPr>
              <w:t>)</w:t>
            </w:r>
          </w:p>
        </w:tc>
      </w:tr>
    </w:tbl>
    <w:p w:rsidR="00FD7F22" w:rsidRPr="00FD7F2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DELIBERAÇÃO Nº 00</w:t>
      </w:r>
      <w:r w:rsidR="00E722A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7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442E1A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442E1A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BB1EA6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4E77FD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:rsidR="00784E39" w:rsidRPr="00C15C1C" w:rsidRDefault="00784E39" w:rsidP="004E77FD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eastAsia="Calibri" w:hAnsi="Times New Roman"/>
          <w:b w:val="0"/>
          <w:color w:val="000000"/>
          <w:lang w:eastAsia="pt-BR"/>
        </w:rPr>
      </w:pPr>
      <w:r w:rsidRPr="004E77FD">
        <w:rPr>
          <w:rFonts w:ascii="Times New Roman" w:eastAsia="Calibri" w:hAnsi="Times New Roman"/>
          <w:b w:val="0"/>
          <w:color w:val="000000"/>
          <w:lang w:eastAsia="pt-BR"/>
        </w:rPr>
        <w:t xml:space="preserve">Considerando o relatório e voto fundamentado do relator da CEP-CAU/BR, </w:t>
      </w:r>
      <w:r w:rsidR="00C333A5">
        <w:rPr>
          <w:rFonts w:ascii="Times New Roman" w:eastAsia="Calibri" w:hAnsi="Times New Roman"/>
          <w:b w:val="0"/>
          <w:color w:val="000000"/>
          <w:lang w:eastAsia="pt-BR"/>
        </w:rPr>
        <w:t xml:space="preserve">conselheira Ana Cristina Barreiros, </w:t>
      </w:r>
      <w:r w:rsidRPr="004E77FD">
        <w:rPr>
          <w:rFonts w:ascii="Times New Roman" w:eastAsia="Calibri" w:hAnsi="Times New Roman"/>
          <w:b w:val="0"/>
          <w:color w:val="000000"/>
          <w:lang w:eastAsia="pt-BR"/>
        </w:rPr>
        <w:t>apresentado à Comissão.</w:t>
      </w: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4E77FD" w:rsidRDefault="00784E39" w:rsidP="004E77F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eastAsia="Calibri" w:hAnsi="Times New Roman"/>
          <w:b w:val="0"/>
          <w:color w:val="000000"/>
        </w:rPr>
      </w:pPr>
      <w:r w:rsidRPr="004E77FD">
        <w:rPr>
          <w:rFonts w:ascii="Times New Roman" w:eastAsia="Calibri" w:hAnsi="Times New Roman"/>
          <w:b w:val="0"/>
          <w:color w:val="000000"/>
        </w:rPr>
        <w:t>1 - Acompanhar o Relatório e Voto Fundamentado da conselheira relatora no âmbito da CEP-CAU/BR no sentido de recomendar ao Plenário do CAU/BR:</w:t>
      </w:r>
    </w:p>
    <w:p w:rsidR="004E77FD" w:rsidRPr="004E77FD" w:rsidRDefault="004E77FD" w:rsidP="004E77FD">
      <w:pPr>
        <w:spacing w:after="0" w:line="240" w:lineRule="auto"/>
        <w:jc w:val="both"/>
        <w:rPr>
          <w:rFonts w:ascii="Times New Roman" w:eastAsia="Calibri" w:hAnsi="Times New Roman"/>
          <w:b w:val="0"/>
          <w:color w:val="000000"/>
        </w:rPr>
      </w:pPr>
      <w:r w:rsidRPr="004E77FD">
        <w:rPr>
          <w:rFonts w:ascii="Times New Roman" w:eastAsia="Calibri" w:hAnsi="Times New Roman"/>
          <w:b w:val="0"/>
          <w:color w:val="000000"/>
        </w:rPr>
        <w:t xml:space="preserve">     </w:t>
      </w:r>
      <w:proofErr w:type="gramStart"/>
      <w:r w:rsidRPr="004E77FD">
        <w:rPr>
          <w:rFonts w:ascii="Times New Roman" w:eastAsia="Calibri" w:hAnsi="Times New Roman"/>
          <w:b w:val="0"/>
          <w:color w:val="000000"/>
        </w:rPr>
        <w:t>a</w:t>
      </w:r>
      <w:proofErr w:type="gramEnd"/>
      <w:r w:rsidRPr="004E77FD">
        <w:rPr>
          <w:rFonts w:ascii="Times New Roman" w:eastAsia="Calibri" w:hAnsi="Times New Roman"/>
          <w:b w:val="0"/>
          <w:color w:val="000000"/>
        </w:rPr>
        <w:t>)</w:t>
      </w:r>
      <w:r w:rsidRPr="004E77FD">
        <w:rPr>
          <w:rFonts w:ascii="Times New Roman" w:eastAsia="Calibri" w:hAnsi="Times New Roman"/>
          <w:b w:val="0"/>
          <w:color w:val="000000"/>
        </w:rPr>
        <w:tab/>
        <w:t>DAR PROVIMENTO ao recurso, arquivando o auto de infração e anulando a multa; e</w:t>
      </w:r>
    </w:p>
    <w:p w:rsidR="004E77FD" w:rsidRDefault="004E77FD" w:rsidP="00C333A5">
      <w:pPr>
        <w:spacing w:after="0" w:line="240" w:lineRule="auto"/>
        <w:ind w:left="705" w:hanging="705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eastAsia="Calibri" w:hAnsi="Times New Roman"/>
          <w:b w:val="0"/>
          <w:color w:val="000000"/>
        </w:rPr>
        <w:t xml:space="preserve">     </w:t>
      </w:r>
      <w:proofErr w:type="gramStart"/>
      <w:r w:rsidRPr="004E77FD">
        <w:rPr>
          <w:rFonts w:ascii="Times New Roman" w:eastAsia="Calibri" w:hAnsi="Times New Roman"/>
          <w:b w:val="0"/>
          <w:color w:val="000000"/>
        </w:rPr>
        <w:t>b)</w:t>
      </w:r>
      <w:proofErr w:type="gramEnd"/>
      <w:r w:rsidRPr="004E77FD">
        <w:rPr>
          <w:rFonts w:ascii="Times New Roman" w:eastAsia="Calibri" w:hAnsi="Times New Roman"/>
          <w:b w:val="0"/>
          <w:color w:val="000000"/>
        </w:rPr>
        <w:tab/>
        <w:t>O envio dos autos ao Conselh</w:t>
      </w:r>
      <w:r w:rsidR="00C333A5">
        <w:rPr>
          <w:rFonts w:ascii="Times New Roman" w:eastAsia="Calibri" w:hAnsi="Times New Roman"/>
          <w:b w:val="0"/>
          <w:color w:val="000000"/>
        </w:rPr>
        <w:t xml:space="preserve">o de Arquitetura e Urbanismo de São Paulo </w:t>
      </w:r>
      <w:r w:rsidRPr="004E77FD">
        <w:rPr>
          <w:rFonts w:ascii="Times New Roman" w:eastAsia="Calibri" w:hAnsi="Times New Roman"/>
          <w:b w:val="0"/>
          <w:color w:val="000000"/>
        </w:rPr>
        <w:t>(CAU/</w:t>
      </w:r>
      <w:r w:rsidR="00C333A5">
        <w:rPr>
          <w:rFonts w:ascii="Times New Roman" w:eastAsia="Calibri" w:hAnsi="Times New Roman"/>
          <w:b w:val="0"/>
          <w:color w:val="000000"/>
        </w:rPr>
        <w:t>SP</w:t>
      </w:r>
      <w:r w:rsidRPr="004E77FD">
        <w:rPr>
          <w:rFonts w:ascii="Times New Roman" w:eastAsia="Calibri" w:hAnsi="Times New Roman"/>
          <w:b w:val="0"/>
          <w:color w:val="000000"/>
        </w:rPr>
        <w:t>) para as devidas providências</w:t>
      </w:r>
      <w:r w:rsidRPr="004E77FD">
        <w:rPr>
          <w:rFonts w:ascii="Times New Roman" w:eastAsia="Calibri" w:hAnsi="Times New Roman"/>
          <w:b w:val="0"/>
          <w:color w:val="000000"/>
          <w:lang w:eastAsia="pt-BR"/>
        </w:rPr>
        <w:t xml:space="preserve">; </w:t>
      </w:r>
    </w:p>
    <w:p w:rsid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BC30C5" w:rsidRPr="004E77FD" w:rsidRDefault="004E77FD" w:rsidP="004E77FD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BC30C5" w:rsidRDefault="00BC30C5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389"/>
        <w:gridCol w:w="4678"/>
        <w:gridCol w:w="2155"/>
      </w:tblGrid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bCs/>
                <w:color w:val="000000"/>
                <w:lang w:eastAsia="pt-BR"/>
              </w:rPr>
              <w:t>PRAZO</w:t>
            </w:r>
          </w:p>
        </w:tc>
      </w:tr>
      <w:tr w:rsidR="00BB5F08" w:rsidRPr="00BB5F08" w:rsidTr="00BB5F08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C333A5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Presidência, tramitar protocolo para Plen</w:t>
            </w:r>
            <w:r w:rsidR="00C333A5">
              <w:rPr>
                <w:rFonts w:ascii="Times New Roman" w:hAnsi="Times New Roman"/>
                <w:b w:val="0"/>
                <w:lang w:eastAsia="pt-BR"/>
              </w:rPr>
              <w:t>á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>ria e inserir na pauta da próxima reunião plen</w:t>
            </w:r>
            <w:r>
              <w:rPr>
                <w:rFonts w:ascii="Times New Roman" w:hAnsi="Times New Roman"/>
                <w:b w:val="0"/>
                <w:lang w:eastAsia="pt-BR"/>
              </w:rPr>
              <w:t>á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>ria</w:t>
            </w:r>
            <w:r w:rsidR="00C333A5">
              <w:rPr>
                <w:rFonts w:ascii="Times New Roman" w:hAnsi="Times New Roman"/>
                <w:b w:val="0"/>
                <w:lang w:eastAsia="pt-BR"/>
              </w:rPr>
              <w:t xml:space="preserve"> para aprovação da Presidência e </w:t>
            </w:r>
            <w:proofErr w:type="gramStart"/>
            <w:r w:rsidR="00C333A5">
              <w:rPr>
                <w:rFonts w:ascii="Times New Roman" w:hAnsi="Times New Roman"/>
                <w:b w:val="0"/>
                <w:lang w:eastAsia="pt-BR"/>
              </w:rPr>
              <w:t>CD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970C6E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3</w:t>
            </w:r>
            <w:proofErr w:type="gramEnd"/>
            <w:r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 dias</w:t>
            </w:r>
          </w:p>
        </w:tc>
      </w:tr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Analisar 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>a demanda e definir se será pautado na próxima reunião plenária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discutir no Conselho Diretor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970C6E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D52FCC">
              <w:rPr>
                <w:rFonts w:ascii="Times New Roman" w:hAnsi="Times New Roman"/>
                <w:b w:val="0"/>
                <w:lang w:eastAsia="pt-BR"/>
              </w:rPr>
              <w:t>Reunião do Conselho Diretor de abril ou maio</w:t>
            </w:r>
          </w:p>
        </w:tc>
      </w:tr>
      <w:tr w:rsidR="00BB5F08" w:rsidRPr="00BB5F08" w:rsidTr="00BB5F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Plenário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BB5F08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Apreciar e julgar </w:t>
            </w: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 xml:space="preserve">o 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recurso em </w:t>
            </w:r>
            <w:r w:rsidRPr="00BB5F08"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processo de fiscalização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F08" w:rsidRPr="00BB5F08" w:rsidRDefault="00970C6E" w:rsidP="00BB5F08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lang w:eastAsia="pt-BR"/>
              </w:rPr>
              <w:t>A ser definido pelo Conselho Diretor</w:t>
            </w:r>
          </w:p>
        </w:tc>
      </w:tr>
    </w:tbl>
    <w:p w:rsidR="00BB5F08" w:rsidRDefault="00BB5F08" w:rsidP="00BC30C5">
      <w:pPr>
        <w:contextualSpacing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BC30C5" w:rsidRPr="00BB5F08" w:rsidRDefault="00BB5F08" w:rsidP="00BB5F08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BB5F08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B1EA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proofErr w:type="gramStart"/>
      <w:r w:rsidR="00DF7B85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proofErr w:type="gramEnd"/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BB1EA6"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90D5F" w:rsidRDefault="00BD5AE5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D5AE5"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BB1EA6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103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BB5F08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BB5F08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BB1EA6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103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BB1EA6" w:rsidRPr="00BB1EA6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BB1EA6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4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974B4F" w:rsidRPr="00974B4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Recurso em</w:t>
            </w:r>
            <w:r w:rsidR="00974B4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BB5F08" w:rsidRPr="00D54274">
              <w:rPr>
                <w:rFonts w:ascii="Times New Roman" w:hAnsi="Times New Roman"/>
                <w:b w:val="0"/>
                <w:bCs/>
              </w:rPr>
              <w:t>Processo de Fiscalização do CAU/</w:t>
            </w:r>
            <w:r w:rsidR="00545F35">
              <w:rPr>
                <w:rFonts w:ascii="Times New Roman" w:hAnsi="Times New Roman"/>
                <w:b w:val="0"/>
                <w:bCs/>
              </w:rPr>
              <w:t>SP</w:t>
            </w:r>
            <w:proofErr w:type="gramStart"/>
            <w:r w:rsidR="00545F35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BB5F08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gramEnd"/>
            <w:r w:rsidR="00BB5F0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nº 10000</w:t>
            </w:r>
            <w:r w:rsidR="00545F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16017</w:t>
            </w:r>
            <w:r w:rsidR="00BB5F0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/2015</w:t>
            </w:r>
            <w:r w:rsidR="00974B4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B5F08">
              <w:rPr>
                <w:rFonts w:ascii="Times New Roman" w:hAnsi="Times New Roman"/>
                <w:b w:val="0"/>
                <w:bCs/>
              </w:rPr>
              <w:t xml:space="preserve">(interessada </w:t>
            </w:r>
            <w:r w:rsidR="00545F35">
              <w:rPr>
                <w:rFonts w:ascii="Times New Roman" w:hAnsi="Times New Roman"/>
                <w:b w:val="0"/>
                <w:bCs/>
              </w:rPr>
              <w:t>Júnior Cesar Rocha</w:t>
            </w:r>
            <w:r w:rsidR="00BB5F08" w:rsidRPr="00D54274">
              <w:rPr>
                <w:rFonts w:ascii="Times New Roman" w:hAnsi="Times New Roman"/>
                <w:b w:val="0"/>
                <w:bCs/>
              </w:rPr>
              <w:t xml:space="preserve"> ME </w:t>
            </w:r>
            <w:r w:rsidR="00BB5F08">
              <w:rPr>
                <w:rFonts w:ascii="Times New Roman" w:hAnsi="Times New Roman"/>
                <w:b w:val="0"/>
                <w:bCs/>
              </w:rPr>
              <w:t xml:space="preserve"> - </w:t>
            </w:r>
            <w:r w:rsidR="00BB5F08" w:rsidRPr="00D54274">
              <w:rPr>
                <w:rFonts w:ascii="Times New Roman" w:hAnsi="Times New Roman"/>
                <w:b w:val="0"/>
                <w:bCs/>
              </w:rPr>
              <w:t>infração: PJ sem registro no CAU</w:t>
            </w:r>
            <w:r w:rsidR="00BB5F08">
              <w:rPr>
                <w:rFonts w:ascii="Times New Roman" w:hAnsi="Times New Roman"/>
                <w:b w:val="0"/>
                <w:bCs/>
              </w:rPr>
              <w:t>)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Sim 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BB5F0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(x) </w:t>
            </w:r>
            <w:r w:rsidR="003C65E8" w:rsidRPr="00BB5F0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(x) 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BB5F0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BB5F08" w:rsidRDefault="00BB5F08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BB5F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BB5F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B2" w:rsidRDefault="005E63B2" w:rsidP="00783D72">
      <w:pPr>
        <w:spacing w:after="0" w:line="240" w:lineRule="auto"/>
      </w:pPr>
      <w:r>
        <w:separator/>
      </w:r>
    </w:p>
  </w:endnote>
  <w:endnote w:type="continuationSeparator" w:id="0">
    <w:p w:rsidR="005E63B2" w:rsidRDefault="005E63B2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D5AE5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BD5AE5" w:rsidRPr="00C25F47">
          <w:rPr>
            <w:b w:val="0"/>
            <w:bCs/>
            <w:color w:val="008080"/>
          </w:rPr>
          <w:fldChar w:fldCharType="separate"/>
        </w:r>
        <w:r w:rsidR="00974B4F">
          <w:rPr>
            <w:bCs/>
            <w:noProof/>
            <w:color w:val="008080"/>
          </w:rPr>
          <w:t>2</w:t>
        </w:r>
        <w:r w:rsidR="00BD5AE5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B2" w:rsidRDefault="005E63B2" w:rsidP="00783D72">
      <w:pPr>
        <w:spacing w:after="0" w:line="240" w:lineRule="auto"/>
      </w:pPr>
      <w:r>
        <w:separator/>
      </w:r>
    </w:p>
  </w:footnote>
  <w:footnote w:type="continuationSeparator" w:id="0">
    <w:p w:rsidR="005E63B2" w:rsidRDefault="005E63B2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A5BF9"/>
    <w:rsid w:val="000B4847"/>
    <w:rsid w:val="000D6381"/>
    <w:rsid w:val="001127C6"/>
    <w:rsid w:val="00146069"/>
    <w:rsid w:val="00193E0F"/>
    <w:rsid w:val="001A6FAE"/>
    <w:rsid w:val="001C1B20"/>
    <w:rsid w:val="001E48CD"/>
    <w:rsid w:val="00213556"/>
    <w:rsid w:val="00277F51"/>
    <w:rsid w:val="00374957"/>
    <w:rsid w:val="003C65E8"/>
    <w:rsid w:val="00442E1A"/>
    <w:rsid w:val="00480A51"/>
    <w:rsid w:val="004E77FD"/>
    <w:rsid w:val="00545F35"/>
    <w:rsid w:val="005A232A"/>
    <w:rsid w:val="005A357B"/>
    <w:rsid w:val="005E63B2"/>
    <w:rsid w:val="00604026"/>
    <w:rsid w:val="006D5261"/>
    <w:rsid w:val="00715B28"/>
    <w:rsid w:val="00755049"/>
    <w:rsid w:val="007662F7"/>
    <w:rsid w:val="00783D72"/>
    <w:rsid w:val="00784E39"/>
    <w:rsid w:val="007A7411"/>
    <w:rsid w:val="007B311A"/>
    <w:rsid w:val="007C25B8"/>
    <w:rsid w:val="00812CE5"/>
    <w:rsid w:val="00921C7B"/>
    <w:rsid w:val="00946D11"/>
    <w:rsid w:val="00970C6E"/>
    <w:rsid w:val="00974B4F"/>
    <w:rsid w:val="009A7A63"/>
    <w:rsid w:val="009F5860"/>
    <w:rsid w:val="00A1498F"/>
    <w:rsid w:val="00A409A5"/>
    <w:rsid w:val="00A43CFF"/>
    <w:rsid w:val="00A61DCF"/>
    <w:rsid w:val="00AC61CD"/>
    <w:rsid w:val="00B047DE"/>
    <w:rsid w:val="00B14072"/>
    <w:rsid w:val="00BA701E"/>
    <w:rsid w:val="00BB1EA6"/>
    <w:rsid w:val="00BB5F08"/>
    <w:rsid w:val="00BC30C5"/>
    <w:rsid w:val="00BD5AE5"/>
    <w:rsid w:val="00C00FD5"/>
    <w:rsid w:val="00C25F47"/>
    <w:rsid w:val="00C333A5"/>
    <w:rsid w:val="00C90D5F"/>
    <w:rsid w:val="00C92429"/>
    <w:rsid w:val="00CA6F3F"/>
    <w:rsid w:val="00D26145"/>
    <w:rsid w:val="00D26370"/>
    <w:rsid w:val="00D46F08"/>
    <w:rsid w:val="00D54274"/>
    <w:rsid w:val="00D7374F"/>
    <w:rsid w:val="00D84324"/>
    <w:rsid w:val="00DA6E99"/>
    <w:rsid w:val="00DB2DA6"/>
    <w:rsid w:val="00DF28ED"/>
    <w:rsid w:val="00DF7B85"/>
    <w:rsid w:val="00E625E1"/>
    <w:rsid w:val="00E66B3C"/>
    <w:rsid w:val="00E722A0"/>
    <w:rsid w:val="00E74517"/>
    <w:rsid w:val="00EA66B2"/>
    <w:rsid w:val="00EB1374"/>
    <w:rsid w:val="00ED4EE0"/>
    <w:rsid w:val="00ED7498"/>
    <w:rsid w:val="00F16916"/>
    <w:rsid w:val="00F22166"/>
    <w:rsid w:val="00F32C3A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8</cp:revision>
  <dcterms:created xsi:type="dcterms:W3CDTF">2021-04-15T13:50:00Z</dcterms:created>
  <dcterms:modified xsi:type="dcterms:W3CDTF">2021-04-19T16:21:00Z</dcterms:modified>
</cp:coreProperties>
</file>