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853F70" w:rsidRDefault="00853F70" w:rsidP="0048270C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53F70">
              <w:rPr>
                <w:rFonts w:ascii="Times New Roman" w:hAnsi="Times New Roman"/>
                <w:sz w:val="22"/>
                <w:szCs w:val="22"/>
              </w:rPr>
              <w:t xml:space="preserve">Atribuições e Atividades técnicas: proposta revisão dos normativos vigentes, realização de reunião conjunta com </w:t>
            </w:r>
            <w:r w:rsidR="0048270C">
              <w:rPr>
                <w:rFonts w:ascii="Times New Roman" w:hAnsi="Times New Roman"/>
                <w:sz w:val="22"/>
                <w:szCs w:val="22"/>
              </w:rPr>
              <w:t>CEF, CED e AIP e análise da p</w:t>
            </w:r>
            <w:r w:rsidRPr="00853F70">
              <w:rPr>
                <w:rFonts w:ascii="Times New Roman" w:hAnsi="Times New Roman"/>
                <w:sz w:val="22"/>
                <w:szCs w:val="22"/>
              </w:rPr>
              <w:t xml:space="preserve">roposta do Fórum de Presidentes para realização de </w:t>
            </w:r>
            <w:r w:rsidR="0048270C">
              <w:rPr>
                <w:rFonts w:ascii="Times New Roman" w:hAnsi="Times New Roman"/>
                <w:sz w:val="22"/>
                <w:szCs w:val="22"/>
              </w:rPr>
              <w:t>Encontro Nacional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C91050" w:rsidP="00B117F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sz w:val="22"/>
                <w:szCs w:val="22"/>
              </w:rPr>
              <w:t xml:space="preserve">Ordem do 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dia nº 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>0</w:t>
            </w:r>
            <w:r w:rsidR="00853F70">
              <w:rPr>
                <w:rFonts w:ascii="Times New Roman" w:hAnsi="Times New Roman"/>
                <w:sz w:val="22"/>
                <w:szCs w:val="22"/>
              </w:rPr>
              <w:t>4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5E1CFD" w:rsidRPr="007201BF">
              <w:rPr>
                <w:rFonts w:ascii="Times New Roman" w:hAnsi="Times New Roman"/>
                <w:sz w:val="22"/>
                <w:szCs w:val="22"/>
              </w:rPr>
              <w:t>90</w:t>
            </w:r>
            <w:r w:rsidRPr="007201BF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  <w:r w:rsidR="007201BF" w:rsidRPr="007201BF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53F70">
              <w:rPr>
                <w:rFonts w:ascii="Times New Roman" w:hAnsi="Times New Roman"/>
                <w:sz w:val="22"/>
                <w:szCs w:val="22"/>
              </w:rPr>
              <w:t>para discussão e definição dos encaminhamentos</w:t>
            </w:r>
          </w:p>
        </w:tc>
      </w:tr>
    </w:tbl>
    <w:p w:rsidR="00DB67C9" w:rsidRPr="004F3A26" w:rsidRDefault="0048270C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1C7619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00</w:t>
          </w:r>
          <w:r w:rsidR="00853F70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4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</w:t>
          </w:r>
          <w:r w:rsidR="005E1CFD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20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7201BF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na sede 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do CAU/BR, nos dias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30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31</w:t>
      </w:r>
      <w:r w:rsidRPr="007201B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 xml:space="preserve">janeiro </w:t>
      </w:r>
      <w:r w:rsidRPr="007201BF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7201BF">
        <w:rPr>
          <w:rFonts w:ascii="Times New Roman" w:hAnsi="Times New Roman"/>
          <w:sz w:val="22"/>
          <w:szCs w:val="22"/>
          <w:lang w:eastAsia="pt-BR"/>
        </w:rPr>
        <w:t>20</w:t>
      </w:r>
      <w:r w:rsidRPr="007201BF">
        <w:rPr>
          <w:rFonts w:ascii="Times New Roman" w:hAnsi="Times New Roman"/>
          <w:sz w:val="22"/>
          <w:szCs w:val="22"/>
          <w:lang w:eastAsia="pt-BR"/>
        </w:rPr>
        <w:t>, no uso das competências que lhe conferem o art. 97, 101 e 102 do Regimento Interno do CAU/BR, após análise do assunto em epígrafe, e</w:t>
      </w:r>
    </w:p>
    <w:p w:rsidR="00DB67C9" w:rsidRPr="007201BF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E4A" w:rsidRPr="0048270C" w:rsidRDefault="00CE5D89" w:rsidP="00127AD7">
      <w:p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</w:t>
      </w:r>
      <w:r w:rsidR="0048270C">
        <w:rPr>
          <w:rFonts w:ascii="Times New Roman" w:hAnsi="Times New Roman"/>
          <w:sz w:val="22"/>
          <w:szCs w:val="22"/>
        </w:rPr>
        <w:t>o Plano de Ação e de Trabalho 2020 da Comissão, revisado e aprovado nesta reunião ordinária, objeto da Deliberação nº 001/2020-CEP-CAU/BR.</w:t>
      </w:r>
    </w:p>
    <w:p w:rsidR="00BA0607" w:rsidRDefault="00BA0607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DB67C9" w:rsidRPr="00044DD9" w:rsidRDefault="00DB67C9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DB67C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270C" w:rsidRDefault="0048270C" w:rsidP="004827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</w:t>
      </w:r>
      <w:r w:rsidRPr="00FA74BE">
        <w:rPr>
          <w:rFonts w:ascii="Times New Roman" w:hAnsi="Times New Roman"/>
          <w:sz w:val="22"/>
          <w:szCs w:val="22"/>
          <w:lang w:eastAsia="pt-BR"/>
        </w:rPr>
        <w:t xml:space="preserve"> – Aprovar a realização da 1ª Reunião Técnica para o </w:t>
      </w:r>
      <w:r w:rsidRPr="002F357B">
        <w:rPr>
          <w:rFonts w:ascii="Times New Roman" w:hAnsi="Times New Roman"/>
          <w:b/>
          <w:bCs/>
          <w:sz w:val="22"/>
          <w:szCs w:val="22"/>
          <w:lang w:eastAsia="pt-BR"/>
        </w:rPr>
        <w:t>dia 11/2/2020</w:t>
      </w:r>
      <w:r w:rsidRPr="00FA74BE">
        <w:rPr>
          <w:rFonts w:ascii="Times New Roman" w:hAnsi="Times New Roman"/>
          <w:sz w:val="22"/>
          <w:szCs w:val="22"/>
          <w:lang w:eastAsia="pt-BR"/>
        </w:rPr>
        <w:t>, em Brasília/DF, com a participação da Coordenadora Patrícia e a assessoria técnica da CEP-CAU/BR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FA74BE">
        <w:rPr>
          <w:rFonts w:ascii="Times New Roman" w:hAnsi="Times New Roman"/>
          <w:sz w:val="22"/>
          <w:szCs w:val="22"/>
          <w:lang w:eastAsia="pt-BR"/>
        </w:rPr>
        <w:t xml:space="preserve"> para tratar da proposta de revisão da Resolução 21 sobre Atividades Técnicas;</w:t>
      </w:r>
    </w:p>
    <w:p w:rsidR="0048270C" w:rsidRDefault="0048270C" w:rsidP="0048270C">
      <w:pPr>
        <w:jc w:val="both"/>
        <w:rPr>
          <w:rFonts w:ascii="Times New Roman" w:hAnsi="Times New Roman"/>
          <w:sz w:val="22"/>
          <w:szCs w:val="22"/>
          <w:highlight w:val="yellow"/>
          <w:lang w:eastAsia="pt-BR"/>
        </w:rPr>
      </w:pPr>
    </w:p>
    <w:p w:rsidR="0048270C" w:rsidRDefault="0048270C" w:rsidP="004827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</w:t>
      </w:r>
      <w:r w:rsidRPr="006B4911">
        <w:rPr>
          <w:rFonts w:ascii="Times New Roman" w:hAnsi="Times New Roman"/>
          <w:sz w:val="22"/>
          <w:szCs w:val="22"/>
          <w:lang w:eastAsia="pt-BR"/>
        </w:rPr>
        <w:t xml:space="preserve"> – Aprovar a proposta de realização da Reunião Conjunta </w:t>
      </w:r>
      <w:r>
        <w:rPr>
          <w:rFonts w:ascii="Times New Roman" w:hAnsi="Times New Roman"/>
          <w:sz w:val="22"/>
          <w:szCs w:val="22"/>
          <w:lang w:eastAsia="pt-BR"/>
        </w:rPr>
        <w:t>entre CEP,</w:t>
      </w:r>
      <w:r w:rsidRPr="006B4911">
        <w:rPr>
          <w:rFonts w:ascii="Times New Roman" w:hAnsi="Times New Roman"/>
          <w:sz w:val="22"/>
          <w:szCs w:val="22"/>
          <w:lang w:eastAsia="pt-BR"/>
        </w:rPr>
        <w:t xml:space="preserve"> CEF, CED e AIP </w:t>
      </w:r>
      <w:r>
        <w:rPr>
          <w:rFonts w:ascii="Times New Roman" w:hAnsi="Times New Roman"/>
          <w:sz w:val="22"/>
          <w:szCs w:val="22"/>
          <w:lang w:eastAsia="pt-BR"/>
        </w:rPr>
        <w:t xml:space="preserve">do CAU/BR </w:t>
      </w:r>
      <w:r w:rsidRPr="006B4911">
        <w:rPr>
          <w:rFonts w:ascii="Times New Roman" w:hAnsi="Times New Roman"/>
          <w:sz w:val="22"/>
          <w:szCs w:val="22"/>
          <w:lang w:eastAsia="pt-BR"/>
        </w:rPr>
        <w:t>para o</w:t>
      </w:r>
      <w:r w:rsidRPr="006B491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dia 5/3/2020, </w:t>
      </w:r>
      <w:r w:rsidRPr="006B4911">
        <w:rPr>
          <w:rFonts w:ascii="Times New Roman" w:hAnsi="Times New Roman"/>
          <w:sz w:val="22"/>
          <w:szCs w:val="22"/>
          <w:lang w:eastAsia="pt-BR"/>
        </w:rPr>
        <w:t>em Brasília/DF, coincidindo como o 1º dia das reuniões ordinárias das Comissões, informando que as despesas com local e serviços de infraestrutura correrão por conta da CEP-CAU/BR no centro de custos de Atividades nº 1.01.03.002;</w:t>
      </w:r>
    </w:p>
    <w:p w:rsidR="0048270C" w:rsidRDefault="0048270C" w:rsidP="004827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8270C" w:rsidRDefault="0048270C" w:rsidP="0048270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</w:t>
      </w:r>
      <w:r>
        <w:rPr>
          <w:rFonts w:ascii="Times New Roman" w:hAnsi="Times New Roman"/>
          <w:sz w:val="22"/>
          <w:szCs w:val="22"/>
          <w:lang w:eastAsia="pt-BR"/>
        </w:rPr>
        <w:t xml:space="preserve"> – Aprovar a realização do 1º Encontro Temático com os CAU/UF nos </w:t>
      </w:r>
      <w:r w:rsidRPr="002F357B">
        <w:rPr>
          <w:rFonts w:ascii="Times New Roman" w:hAnsi="Times New Roman"/>
          <w:b/>
          <w:bCs/>
          <w:sz w:val="22"/>
          <w:szCs w:val="22"/>
          <w:lang w:eastAsia="pt-BR"/>
        </w:rPr>
        <w:t xml:space="preserve">dias 17 e 18/3/2020 </w:t>
      </w:r>
      <w:r>
        <w:rPr>
          <w:rFonts w:ascii="Times New Roman" w:hAnsi="Times New Roman"/>
          <w:sz w:val="22"/>
          <w:szCs w:val="22"/>
          <w:lang w:eastAsia="pt-BR"/>
        </w:rPr>
        <w:t xml:space="preserve">– terça e quarta-feira, em Brasília/DF, que terá como temas: Atividades Técnicas (revisão da Resolução 21) e Registro de PJ (revisão da Resolução 28), informando que as despesas com local e serviços de infraestrutura correrão por conta da CEP-CAU/BR no centro de custos de Atividades </w:t>
      </w:r>
      <w:r w:rsidRPr="002F357B">
        <w:rPr>
          <w:rFonts w:ascii="Times New Roman" w:hAnsi="Times New Roman"/>
          <w:sz w:val="22"/>
          <w:szCs w:val="22"/>
          <w:lang w:eastAsia="pt-BR"/>
        </w:rPr>
        <w:t>nº 1.01.03.002;</w:t>
      </w:r>
      <w:r>
        <w:rPr>
          <w:rFonts w:ascii="Times New Roman" w:hAnsi="Times New Roman"/>
          <w:sz w:val="22"/>
          <w:szCs w:val="22"/>
          <w:lang w:eastAsia="pt-BR"/>
        </w:rPr>
        <w:t xml:space="preserve"> e</w:t>
      </w:r>
    </w:p>
    <w:p w:rsidR="0048270C" w:rsidRDefault="0048270C" w:rsidP="004827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15E4A" w:rsidRPr="001C7619" w:rsidRDefault="0048270C" w:rsidP="001C761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4</w:t>
      </w:r>
      <w:r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 –</w:t>
      </w:r>
      <w:r w:rsidRPr="00160033">
        <w:rPr>
          <w:rFonts w:ascii="Times New Roman" w:eastAsia="Times New Roman" w:hAnsi="Times New Roman"/>
          <w:sz w:val="22"/>
          <w:szCs w:val="22"/>
          <w:lang w:eastAsia="pt-BR"/>
        </w:rPr>
        <w:t xml:space="preserve"> Encaminhar à Secretaria Geral da Mesa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(SGM) para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48270C">
        <w:rPr>
          <w:rFonts w:ascii="Times New Roman" w:eastAsia="Times New Roman" w:hAnsi="Times New Roman"/>
          <w:sz w:val="22"/>
          <w:szCs w:val="22"/>
          <w:lang w:eastAsia="pt-BR"/>
        </w:rPr>
        <w:t xml:space="preserve">as providências relativas às convocações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para informação ao</w:t>
      </w:r>
      <w:r w:rsidRPr="0048270C">
        <w:rPr>
          <w:rFonts w:ascii="Times New Roman" w:eastAsia="Times New Roman" w:hAnsi="Times New Roman"/>
          <w:sz w:val="22"/>
          <w:szCs w:val="22"/>
          <w:lang w:eastAsia="pt-BR"/>
        </w:rPr>
        <w:t xml:space="preserve"> Fó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rum de Presidentes </w:t>
      </w:r>
      <w:r w:rsidRPr="0048270C">
        <w:rPr>
          <w:rFonts w:ascii="Times New Roman" w:eastAsia="Times New Roman" w:hAnsi="Times New Roman"/>
          <w:sz w:val="22"/>
          <w:szCs w:val="22"/>
          <w:lang w:eastAsia="pt-BR"/>
        </w:rPr>
        <w:t xml:space="preserve">sobre a data de 17 e 18/3/2020 para realização do Encontro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Nacional que foi </w:t>
      </w:r>
      <w:r w:rsidRPr="0048270C">
        <w:rPr>
          <w:rFonts w:ascii="Times New Roman" w:eastAsia="Times New Roman" w:hAnsi="Times New Roman"/>
          <w:sz w:val="22"/>
          <w:szCs w:val="22"/>
          <w:lang w:eastAsia="pt-BR"/>
        </w:rPr>
        <w:t>solicitado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no </w:t>
      </w:r>
      <w:r w:rsidRPr="0048270C">
        <w:rPr>
          <w:rFonts w:ascii="Times New Roman" w:eastAsia="Times New Roman" w:hAnsi="Times New Roman"/>
          <w:sz w:val="22"/>
          <w:szCs w:val="22"/>
          <w:lang w:eastAsia="pt-BR"/>
        </w:rPr>
        <w:t>protocolo SICCAU nº 1033099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/2020.</w:t>
      </w:r>
      <w:bookmarkStart w:id="0" w:name="_GoBack"/>
      <w:bookmarkEnd w:id="0"/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127AD7">
        <w:rPr>
          <w:rFonts w:ascii="Times New Roman" w:hAnsi="Times New Roman"/>
          <w:sz w:val="22"/>
          <w:szCs w:val="22"/>
          <w:lang w:eastAsia="pt-BR"/>
        </w:rPr>
        <w:t>,</w:t>
      </w:r>
      <w:r w:rsidR="00D2559A" w:rsidRPr="00127AD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3</w:t>
      </w:r>
      <w:r w:rsidR="007201BF" w:rsidRPr="00127AD7">
        <w:rPr>
          <w:rFonts w:ascii="Times New Roman" w:hAnsi="Times New Roman"/>
          <w:sz w:val="22"/>
          <w:szCs w:val="22"/>
          <w:lang w:eastAsia="pt-BR"/>
        </w:rPr>
        <w:t>1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5B6BD3" w:rsidRPr="00127AD7">
        <w:rPr>
          <w:rFonts w:ascii="Times New Roman" w:hAnsi="Times New Roman"/>
          <w:sz w:val="22"/>
          <w:szCs w:val="22"/>
          <w:lang w:eastAsia="pt-BR"/>
        </w:rPr>
        <w:t xml:space="preserve"> janeiro</w:t>
      </w:r>
      <w:r w:rsidRPr="00127AD7">
        <w:rPr>
          <w:rFonts w:ascii="Times New Roman" w:hAnsi="Times New Roman"/>
          <w:sz w:val="22"/>
          <w:szCs w:val="22"/>
          <w:lang w:eastAsia="pt-BR"/>
        </w:rPr>
        <w:t xml:space="preserve"> de 20</w:t>
      </w:r>
      <w:r w:rsidR="005E1CFD" w:rsidRPr="00127AD7">
        <w:rPr>
          <w:rFonts w:ascii="Times New Roman" w:hAnsi="Times New Roman"/>
          <w:sz w:val="22"/>
          <w:szCs w:val="22"/>
          <w:lang w:eastAsia="pt-BR"/>
        </w:rPr>
        <w:t>20</w:t>
      </w:r>
      <w:r w:rsidRPr="00127AD7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P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9D4B30" w:rsidP="00C91050">
      <w:pPr>
        <w:tabs>
          <w:tab w:val="center" w:pos="4536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PATRÍCIA SILVA LUZ DE MACEDO</w:t>
      </w:r>
      <w:r w:rsidR="00C91050" w:rsidRPr="00371223">
        <w:rPr>
          <w:rFonts w:ascii="Times New Roman" w:hAnsi="Times New Roman"/>
          <w:b/>
          <w:sz w:val="22"/>
          <w:szCs w:val="22"/>
        </w:rPr>
        <w:tab/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371223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37122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C91050" w:rsidRPr="00371223" w:rsidRDefault="009D4B30" w:rsidP="00C91050">
      <w:pPr>
        <w:tabs>
          <w:tab w:val="left" w:pos="4536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JOSEM</w:t>
      </w:r>
      <w:r w:rsidR="0068403F">
        <w:rPr>
          <w:rFonts w:ascii="Times New Roman" w:hAnsi="Times New Roman"/>
          <w:b/>
          <w:caps/>
          <w:spacing w:val="4"/>
          <w:sz w:val="22"/>
          <w:szCs w:val="22"/>
        </w:rPr>
        <w:t>É</w:t>
      </w:r>
      <w:r>
        <w:rPr>
          <w:rFonts w:ascii="Times New Roman" w:hAnsi="Times New Roman"/>
          <w:b/>
          <w:caps/>
          <w:spacing w:val="4"/>
          <w:sz w:val="22"/>
          <w:szCs w:val="22"/>
        </w:rPr>
        <w:t>E GOMES DE LIMA</w:t>
      </w:r>
      <w:r w:rsidR="00C91050" w:rsidRPr="0037122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371223" w:rsidRDefault="00C91050" w:rsidP="00C91050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Coordenador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hAnsi="Times New Roman"/>
          <w:sz w:val="22"/>
          <w:szCs w:val="22"/>
          <w:lang w:eastAsia="pt-BR"/>
        </w:rPr>
        <w:t xml:space="preserve"> Adjunt</w:t>
      </w:r>
      <w:r w:rsidR="001C7619">
        <w:rPr>
          <w:rFonts w:ascii="Times New Roman" w:hAnsi="Times New Roman"/>
          <w:sz w:val="22"/>
          <w:szCs w:val="22"/>
          <w:lang w:eastAsia="pt-BR"/>
        </w:rPr>
        <w:t>a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C91050" w:rsidRPr="00371223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  <w:r w:rsidRPr="00371223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371223">
        <w:rPr>
          <w:b/>
        </w:rPr>
        <w:t>DE OLIVEIRA</w:t>
      </w:r>
      <w:r w:rsidRPr="00371223">
        <w:rPr>
          <w:rFonts w:ascii="Times New Roman" w:hAnsi="Times New Roman"/>
          <w:b/>
          <w:sz w:val="22"/>
          <w:szCs w:val="22"/>
        </w:rPr>
        <w:tab/>
      </w:r>
      <w:r w:rsidRPr="00371223">
        <w:rPr>
          <w:rFonts w:ascii="Times New Roman" w:hAnsi="Times New Roman"/>
          <w:b/>
          <w:sz w:val="22"/>
          <w:szCs w:val="22"/>
        </w:rPr>
        <w:tab/>
        <w:t>_</w:t>
      </w:r>
      <w:r w:rsidRPr="0037122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371223" w:rsidRDefault="00C91050" w:rsidP="00C91050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371223">
        <w:rPr>
          <w:rFonts w:ascii="Times New Roman" w:hAnsi="Times New Roman"/>
          <w:sz w:val="22"/>
          <w:szCs w:val="22"/>
          <w:lang w:eastAsia="pt-BR"/>
        </w:rPr>
        <w:t>Membro</w:t>
      </w:r>
      <w:r w:rsidRPr="0037122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371223" w:rsidRDefault="00C91050" w:rsidP="00C91050"/>
    <w:p w:rsidR="00C91050" w:rsidRPr="00D2559A" w:rsidRDefault="0040717D" w:rsidP="00C91050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  <w:r w:rsidRPr="00D2559A">
        <w:rPr>
          <w:rFonts w:ascii="Times New Roman" w:hAnsi="Times New Roman"/>
          <w:b/>
          <w:sz w:val="22"/>
          <w:szCs w:val="22"/>
        </w:rPr>
        <w:t>WERNER DEIMLING ALBUQUERQUE</w:t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2559A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8C18A3" w:rsidRDefault="00C91050" w:rsidP="008C18A3">
      <w:pPr>
        <w:tabs>
          <w:tab w:val="left" w:pos="4651"/>
        </w:tabs>
        <w:rPr>
          <w:rFonts w:ascii="Times New Roman" w:hAnsi="Times New Roman"/>
          <w:sz w:val="22"/>
          <w:szCs w:val="22"/>
          <w:lang w:eastAsia="pt-BR"/>
        </w:rPr>
      </w:pPr>
      <w:r w:rsidRPr="00D2559A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FDC" w:rsidRDefault="00353FDC">
      <w:r>
        <w:separator/>
      </w:r>
    </w:p>
  </w:endnote>
  <w:endnote w:type="continuationSeparator" w:id="0">
    <w:p w:rsidR="00353FDC" w:rsidRDefault="0035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8270C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3F70">
          <w:rPr>
            <w:rFonts w:ascii="Times New Roman" w:hAnsi="Times New Roman"/>
            <w:color w:val="296D7A"/>
            <w:sz w:val="18"/>
            <w:szCs w:val="18"/>
          </w:rPr>
          <w:t>DELIBERAÇÃO Nº 004/2020 – CEP – 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FDC" w:rsidRDefault="00353FDC">
      <w:r>
        <w:separator/>
      </w:r>
    </w:p>
  </w:footnote>
  <w:footnote w:type="continuationSeparator" w:id="0">
    <w:p w:rsidR="00353FDC" w:rsidRDefault="00353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C91050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6C6761"/>
    <w:multiLevelType w:val="hybridMultilevel"/>
    <w:tmpl w:val="6BF2B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290E31"/>
    <w:multiLevelType w:val="hybridMultilevel"/>
    <w:tmpl w:val="C06453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788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3A03"/>
    <w:rsid w:val="00034979"/>
    <w:rsid w:val="00035120"/>
    <w:rsid w:val="000418A1"/>
    <w:rsid w:val="00064244"/>
    <w:rsid w:val="000C3DEF"/>
    <w:rsid w:val="000E7D14"/>
    <w:rsid w:val="00104548"/>
    <w:rsid w:val="00127AD7"/>
    <w:rsid w:val="00152C0A"/>
    <w:rsid w:val="00164F68"/>
    <w:rsid w:val="00175C84"/>
    <w:rsid w:val="00195AF6"/>
    <w:rsid w:val="001A73FF"/>
    <w:rsid w:val="001B53BD"/>
    <w:rsid w:val="001C7619"/>
    <w:rsid w:val="001E09AF"/>
    <w:rsid w:val="001F51E6"/>
    <w:rsid w:val="00215E45"/>
    <w:rsid w:val="00216CFF"/>
    <w:rsid w:val="00220E6F"/>
    <w:rsid w:val="0027352A"/>
    <w:rsid w:val="00286054"/>
    <w:rsid w:val="002D6789"/>
    <w:rsid w:val="002E19FC"/>
    <w:rsid w:val="00327F8A"/>
    <w:rsid w:val="00353CE1"/>
    <w:rsid w:val="00353FDC"/>
    <w:rsid w:val="003546E3"/>
    <w:rsid w:val="00371223"/>
    <w:rsid w:val="00376264"/>
    <w:rsid w:val="003852AF"/>
    <w:rsid w:val="003B2CC7"/>
    <w:rsid w:val="003E31E9"/>
    <w:rsid w:val="003E5ADD"/>
    <w:rsid w:val="003E6CD8"/>
    <w:rsid w:val="003F3A8F"/>
    <w:rsid w:val="00402CB7"/>
    <w:rsid w:val="0040717D"/>
    <w:rsid w:val="00415E4A"/>
    <w:rsid w:val="004247B8"/>
    <w:rsid w:val="00442D4F"/>
    <w:rsid w:val="004576A4"/>
    <w:rsid w:val="00472CBB"/>
    <w:rsid w:val="00474217"/>
    <w:rsid w:val="0048270C"/>
    <w:rsid w:val="00491B24"/>
    <w:rsid w:val="004B2CC2"/>
    <w:rsid w:val="004B3594"/>
    <w:rsid w:val="004C4EFB"/>
    <w:rsid w:val="004D6F75"/>
    <w:rsid w:val="004E6FF5"/>
    <w:rsid w:val="004F3A26"/>
    <w:rsid w:val="00543F54"/>
    <w:rsid w:val="005617D0"/>
    <w:rsid w:val="005B6BD3"/>
    <w:rsid w:val="005C4219"/>
    <w:rsid w:val="005C51C2"/>
    <w:rsid w:val="005E1CFD"/>
    <w:rsid w:val="00600D7D"/>
    <w:rsid w:val="0060577B"/>
    <w:rsid w:val="00647E67"/>
    <w:rsid w:val="00666DDC"/>
    <w:rsid w:val="00677111"/>
    <w:rsid w:val="0068403F"/>
    <w:rsid w:val="00685FC2"/>
    <w:rsid w:val="00693AAE"/>
    <w:rsid w:val="00697085"/>
    <w:rsid w:val="00697FE9"/>
    <w:rsid w:val="007201BF"/>
    <w:rsid w:val="0072095C"/>
    <w:rsid w:val="00790C9A"/>
    <w:rsid w:val="0080145B"/>
    <w:rsid w:val="0084324F"/>
    <w:rsid w:val="00853F70"/>
    <w:rsid w:val="00893E0F"/>
    <w:rsid w:val="008A68A4"/>
    <w:rsid w:val="008C18A3"/>
    <w:rsid w:val="008E6FE7"/>
    <w:rsid w:val="00971CA0"/>
    <w:rsid w:val="00985256"/>
    <w:rsid w:val="00995353"/>
    <w:rsid w:val="009B5F61"/>
    <w:rsid w:val="009D4039"/>
    <w:rsid w:val="009D4B30"/>
    <w:rsid w:val="009F05D8"/>
    <w:rsid w:val="009F3235"/>
    <w:rsid w:val="00A11D0C"/>
    <w:rsid w:val="00A25784"/>
    <w:rsid w:val="00A6149E"/>
    <w:rsid w:val="00A824AD"/>
    <w:rsid w:val="00AB47FC"/>
    <w:rsid w:val="00AE0069"/>
    <w:rsid w:val="00AF16BD"/>
    <w:rsid w:val="00B117F3"/>
    <w:rsid w:val="00B11DB7"/>
    <w:rsid w:val="00B2595A"/>
    <w:rsid w:val="00B4336F"/>
    <w:rsid w:val="00B439ED"/>
    <w:rsid w:val="00B577BB"/>
    <w:rsid w:val="00B87571"/>
    <w:rsid w:val="00BA0607"/>
    <w:rsid w:val="00BF0F80"/>
    <w:rsid w:val="00C01B12"/>
    <w:rsid w:val="00C05CCC"/>
    <w:rsid w:val="00C55B31"/>
    <w:rsid w:val="00C7309A"/>
    <w:rsid w:val="00C766BA"/>
    <w:rsid w:val="00C91050"/>
    <w:rsid w:val="00C91569"/>
    <w:rsid w:val="00C9560E"/>
    <w:rsid w:val="00C97B1D"/>
    <w:rsid w:val="00CB7996"/>
    <w:rsid w:val="00CE5D89"/>
    <w:rsid w:val="00CF3FA9"/>
    <w:rsid w:val="00D15CA8"/>
    <w:rsid w:val="00D2559A"/>
    <w:rsid w:val="00D563C4"/>
    <w:rsid w:val="00D5785E"/>
    <w:rsid w:val="00D6352A"/>
    <w:rsid w:val="00D8234F"/>
    <w:rsid w:val="00D91B62"/>
    <w:rsid w:val="00DB67C9"/>
    <w:rsid w:val="00DE5DEC"/>
    <w:rsid w:val="00E132BE"/>
    <w:rsid w:val="00E13BAF"/>
    <w:rsid w:val="00E1548E"/>
    <w:rsid w:val="00E356C3"/>
    <w:rsid w:val="00E4503A"/>
    <w:rsid w:val="00E54C86"/>
    <w:rsid w:val="00E623F7"/>
    <w:rsid w:val="00E80FA2"/>
    <w:rsid w:val="00E850B9"/>
    <w:rsid w:val="00E948F1"/>
    <w:rsid w:val="00EA20E2"/>
    <w:rsid w:val="00EC67E7"/>
    <w:rsid w:val="00F04139"/>
    <w:rsid w:val="00F17D9D"/>
    <w:rsid w:val="00F374DC"/>
    <w:rsid w:val="00F53000"/>
    <w:rsid w:val="00F60C89"/>
    <w:rsid w:val="00F844C9"/>
    <w:rsid w:val="00F94355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o:colormru v:ext="edit" colors="#0f6165"/>
    </o:shapedefaults>
    <o:shapelayout v:ext="edit">
      <o:idmap v:ext="edit" data="1"/>
    </o:shapelayout>
  </w:shapeDefaults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362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003/2020 – CEP – CAU/BR</vt:lpstr>
      <vt:lpstr/>
    </vt:vector>
  </TitlesOfParts>
  <Company>Comunica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004/2020 – CEP – CAU/BR</dc:title>
  <dc:subject/>
  <dc:creator>CEP-BR</dc:creator>
  <cp:keywords/>
  <cp:lastModifiedBy>Claúdia de Mattos Quaresma</cp:lastModifiedBy>
  <cp:revision>6</cp:revision>
  <cp:lastPrinted>2015-03-04T21:55:00Z</cp:lastPrinted>
  <dcterms:created xsi:type="dcterms:W3CDTF">2020-01-24T17:14:00Z</dcterms:created>
  <dcterms:modified xsi:type="dcterms:W3CDTF">2020-01-30T21:33:00Z</dcterms:modified>
</cp:coreProperties>
</file>