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B117F3" w:rsidRDefault="00B117F3" w:rsidP="006B337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117F3">
              <w:rPr>
                <w:rFonts w:ascii="Times New Roman" w:hAnsi="Times New Roman"/>
                <w:sz w:val="22"/>
                <w:szCs w:val="22"/>
              </w:rPr>
              <w:t xml:space="preserve">Protocolo SICCAU nº 1021694/2019 – Presidência do CAU/BR solicita a manifestação da CEP-CAU/BR a respeito da Resolução </w:t>
            </w:r>
            <w:r w:rsidR="00DC4057">
              <w:rPr>
                <w:rFonts w:ascii="Times New Roman" w:hAnsi="Times New Roman"/>
                <w:sz w:val="22"/>
                <w:szCs w:val="22"/>
              </w:rPr>
              <w:t xml:space="preserve">nº 4754 </w:t>
            </w:r>
            <w:r w:rsidRPr="00B117F3">
              <w:rPr>
                <w:rFonts w:ascii="Times New Roman" w:hAnsi="Times New Roman"/>
                <w:sz w:val="22"/>
                <w:szCs w:val="22"/>
              </w:rPr>
              <w:t xml:space="preserve">do Banco Central </w:t>
            </w:r>
            <w:r w:rsidR="00DC4057">
              <w:rPr>
                <w:rFonts w:ascii="Times New Roman" w:hAnsi="Times New Roman"/>
                <w:sz w:val="22"/>
                <w:szCs w:val="22"/>
              </w:rPr>
              <w:t>(BACEN),</w:t>
            </w:r>
            <w:r w:rsidRPr="00B117F3">
              <w:rPr>
                <w:rFonts w:ascii="Times New Roman" w:hAnsi="Times New Roman"/>
                <w:sz w:val="22"/>
                <w:szCs w:val="22"/>
              </w:rPr>
              <w:t xml:space="preserve"> que dispensa </w:t>
            </w:r>
            <w:r w:rsidR="004E6C44">
              <w:rPr>
                <w:rFonts w:ascii="Times New Roman" w:hAnsi="Times New Roman"/>
                <w:sz w:val="22"/>
                <w:szCs w:val="22"/>
              </w:rPr>
              <w:t>de visita de inspeção</w:t>
            </w:r>
            <w:r w:rsidRPr="00B117F3">
              <w:rPr>
                <w:rFonts w:ascii="Times New Roman" w:hAnsi="Times New Roman"/>
                <w:sz w:val="22"/>
                <w:szCs w:val="22"/>
              </w:rPr>
              <w:t xml:space="preserve"> do imóve</w:t>
            </w:r>
            <w:r w:rsidR="004E6C44">
              <w:rPr>
                <w:rFonts w:ascii="Times New Roman" w:hAnsi="Times New Roman"/>
                <w:sz w:val="22"/>
                <w:szCs w:val="22"/>
              </w:rPr>
              <w:t xml:space="preserve">l </w:t>
            </w:r>
            <w:r w:rsidR="00B21B52">
              <w:rPr>
                <w:rFonts w:ascii="Times New Roman" w:hAnsi="Times New Roman"/>
                <w:sz w:val="22"/>
                <w:szCs w:val="22"/>
              </w:rPr>
              <w:t>para avaliação de risco financeiro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B117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</w:t>
            </w:r>
            <w:r w:rsidR="00B117F3">
              <w:rPr>
                <w:rFonts w:ascii="Times New Roman" w:hAnsi="Times New Roman"/>
                <w:sz w:val="22"/>
                <w:szCs w:val="22"/>
              </w:rPr>
              <w:t>3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117F3">
              <w:rPr>
                <w:rFonts w:ascii="Times New Roman" w:hAnsi="Times New Roman"/>
                <w:sz w:val="22"/>
                <w:szCs w:val="22"/>
              </w:rPr>
              <w:t>para apreciação e manifestação</w:t>
            </w:r>
          </w:p>
        </w:tc>
      </w:tr>
    </w:tbl>
    <w:p w:rsidR="00DB67C9" w:rsidRPr="004F3A26" w:rsidRDefault="00EF565D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B117F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 do assunto em epígrafe, e</w:t>
      </w:r>
    </w:p>
    <w:p w:rsidR="00DB67C9" w:rsidRPr="007201BF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E4A" w:rsidRDefault="00CE5D89" w:rsidP="00DC40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DC4057">
        <w:rPr>
          <w:rFonts w:ascii="Times New Roman" w:hAnsi="Times New Roman"/>
          <w:sz w:val="22"/>
          <w:szCs w:val="22"/>
        </w:rPr>
        <w:t xml:space="preserve">a </w:t>
      </w:r>
      <w:r w:rsidR="00DC4057" w:rsidRPr="00DC4057">
        <w:rPr>
          <w:rFonts w:ascii="Times New Roman" w:hAnsi="Times New Roman"/>
          <w:sz w:val="22"/>
          <w:szCs w:val="22"/>
        </w:rPr>
        <w:t xml:space="preserve">solicitação da Presidência </w:t>
      </w:r>
      <w:r w:rsidR="00DC4057">
        <w:rPr>
          <w:rFonts w:ascii="Times New Roman" w:hAnsi="Times New Roman"/>
          <w:sz w:val="22"/>
          <w:szCs w:val="22"/>
        </w:rPr>
        <w:t xml:space="preserve">do CAU/BR </w:t>
      </w:r>
      <w:r w:rsidR="00DC4057" w:rsidRPr="00DC4057">
        <w:rPr>
          <w:rFonts w:ascii="Times New Roman" w:hAnsi="Times New Roman"/>
          <w:sz w:val="22"/>
          <w:szCs w:val="22"/>
        </w:rPr>
        <w:t xml:space="preserve">para análise e manifestação </w:t>
      </w:r>
      <w:r w:rsidR="004E6C44">
        <w:rPr>
          <w:rFonts w:ascii="Times New Roman" w:hAnsi="Times New Roman"/>
          <w:sz w:val="22"/>
          <w:szCs w:val="22"/>
        </w:rPr>
        <w:t xml:space="preserve">da CEP-CAU/BR a </w:t>
      </w:r>
      <w:r w:rsidR="00DC4057" w:rsidRPr="00DC4057">
        <w:rPr>
          <w:rFonts w:ascii="Times New Roman" w:hAnsi="Times New Roman"/>
          <w:sz w:val="22"/>
          <w:szCs w:val="22"/>
        </w:rPr>
        <w:t xml:space="preserve">quanto a Resolução </w:t>
      </w:r>
      <w:r w:rsidR="006B3372" w:rsidRPr="00DC4057">
        <w:rPr>
          <w:rFonts w:ascii="Times New Roman" w:hAnsi="Times New Roman"/>
          <w:sz w:val="22"/>
          <w:szCs w:val="22"/>
        </w:rPr>
        <w:t>do Banco Central do</w:t>
      </w:r>
      <w:r w:rsidR="006B3372">
        <w:rPr>
          <w:rFonts w:ascii="Times New Roman" w:hAnsi="Times New Roman"/>
          <w:sz w:val="22"/>
          <w:szCs w:val="22"/>
        </w:rPr>
        <w:t xml:space="preserve"> Brasil </w:t>
      </w:r>
      <w:r w:rsidR="00DC4057" w:rsidRPr="00DC4057">
        <w:rPr>
          <w:rFonts w:ascii="Times New Roman" w:hAnsi="Times New Roman"/>
          <w:sz w:val="22"/>
          <w:szCs w:val="22"/>
        </w:rPr>
        <w:t>nº 4754</w:t>
      </w:r>
      <w:r w:rsidR="006B3372">
        <w:rPr>
          <w:rFonts w:ascii="Times New Roman" w:hAnsi="Times New Roman"/>
          <w:sz w:val="22"/>
          <w:szCs w:val="22"/>
        </w:rPr>
        <w:t>, de 26 de setembro de 2019,</w:t>
      </w:r>
      <w:r w:rsidR="00DC4057" w:rsidRPr="00DC4057">
        <w:rPr>
          <w:rFonts w:ascii="Times New Roman" w:hAnsi="Times New Roman"/>
          <w:sz w:val="22"/>
          <w:szCs w:val="22"/>
        </w:rPr>
        <w:t xml:space="preserve"> que </w:t>
      </w:r>
      <w:r w:rsidR="006B3372">
        <w:rPr>
          <w:rFonts w:ascii="Times New Roman" w:hAnsi="Times New Roman"/>
          <w:sz w:val="22"/>
          <w:szCs w:val="22"/>
        </w:rPr>
        <w:t xml:space="preserve">altera a Resolução BACEN nº 4.676, de 31 de julho de 2018, que </w:t>
      </w:r>
      <w:r w:rsidR="00DC4057" w:rsidRPr="00DC4057">
        <w:rPr>
          <w:rFonts w:ascii="Times New Roman" w:hAnsi="Times New Roman"/>
          <w:sz w:val="22"/>
          <w:szCs w:val="22"/>
        </w:rPr>
        <w:t>dispõe sobre as condições gerais e critérios para contratação de financiamento imobiliário pelas instituições financeiras,</w:t>
      </w:r>
      <w:r w:rsidR="00DC4057">
        <w:rPr>
          <w:rFonts w:ascii="Times New Roman" w:hAnsi="Times New Roman"/>
          <w:sz w:val="22"/>
          <w:szCs w:val="22"/>
        </w:rPr>
        <w:t xml:space="preserve"> </w:t>
      </w:r>
      <w:r w:rsidR="004E6C44">
        <w:rPr>
          <w:rFonts w:ascii="Times New Roman" w:hAnsi="Times New Roman"/>
          <w:sz w:val="22"/>
          <w:szCs w:val="22"/>
        </w:rPr>
        <w:t xml:space="preserve">incluindo a </w:t>
      </w:r>
      <w:r w:rsidR="00DC4057" w:rsidRPr="00DC4057">
        <w:rPr>
          <w:rFonts w:ascii="Times New Roman" w:hAnsi="Times New Roman"/>
          <w:sz w:val="22"/>
          <w:szCs w:val="22"/>
        </w:rPr>
        <w:t xml:space="preserve">dispensa </w:t>
      </w:r>
      <w:r w:rsidR="004E6C44">
        <w:rPr>
          <w:rFonts w:ascii="Times New Roman" w:hAnsi="Times New Roman"/>
          <w:sz w:val="22"/>
          <w:szCs w:val="22"/>
        </w:rPr>
        <w:t xml:space="preserve">de </w:t>
      </w:r>
      <w:r w:rsidR="00DC4057" w:rsidRPr="00DC4057">
        <w:rPr>
          <w:rFonts w:ascii="Times New Roman" w:hAnsi="Times New Roman"/>
          <w:sz w:val="22"/>
          <w:szCs w:val="22"/>
        </w:rPr>
        <w:t>visita de inspeção ao imóvel de acordo com o risco da operação financeira.</w:t>
      </w:r>
    </w:p>
    <w:p w:rsidR="00DC4057" w:rsidRDefault="00DC4057" w:rsidP="00DC4057">
      <w:pPr>
        <w:jc w:val="both"/>
        <w:rPr>
          <w:rFonts w:ascii="Times New Roman" w:hAnsi="Times New Roman"/>
          <w:sz w:val="22"/>
          <w:szCs w:val="22"/>
        </w:rPr>
      </w:pPr>
    </w:p>
    <w:p w:rsidR="006B3372" w:rsidRDefault="006B3372" w:rsidP="006B337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II do p</w:t>
      </w:r>
      <w:r w:rsidRPr="006B3372">
        <w:rPr>
          <w:rFonts w:ascii="Times New Roman" w:hAnsi="Times New Roman"/>
          <w:sz w:val="22"/>
          <w:szCs w:val="22"/>
        </w:rPr>
        <w:t>arágrafo 4º incluído pela Re</w:t>
      </w:r>
      <w:r>
        <w:rPr>
          <w:rFonts w:ascii="Times New Roman" w:hAnsi="Times New Roman"/>
          <w:sz w:val="22"/>
          <w:szCs w:val="22"/>
        </w:rPr>
        <w:t>solução nº 4.754, de 26/9/2019, que</w:t>
      </w:r>
      <w:r w:rsidR="004E6C44">
        <w:rPr>
          <w:rFonts w:ascii="Times New Roman" w:hAnsi="Times New Roman"/>
          <w:sz w:val="22"/>
          <w:szCs w:val="22"/>
        </w:rPr>
        <w:t xml:space="preserve"> estabelece</w:t>
      </w:r>
      <w:r>
        <w:rPr>
          <w:rFonts w:ascii="Times New Roman" w:hAnsi="Times New Roman"/>
          <w:sz w:val="22"/>
          <w:szCs w:val="22"/>
        </w:rPr>
        <w:t>:</w:t>
      </w:r>
    </w:p>
    <w:p w:rsidR="006B3372" w:rsidRPr="00462D13" w:rsidRDefault="006B3372" w:rsidP="00462D13">
      <w:pPr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62D13">
        <w:rPr>
          <w:rFonts w:ascii="Times New Roman" w:hAnsi="Times New Roman"/>
          <w:i/>
          <w:sz w:val="22"/>
          <w:szCs w:val="22"/>
        </w:rPr>
        <w:t xml:space="preserve">§ 4° </w:t>
      </w:r>
      <w:r w:rsidRPr="00462D13">
        <w:rPr>
          <w:rFonts w:ascii="Times New Roman" w:hAnsi="Times New Roman"/>
          <w:b/>
          <w:i/>
          <w:sz w:val="22"/>
          <w:szCs w:val="22"/>
        </w:rPr>
        <w:t xml:space="preserve">Para fins de </w:t>
      </w:r>
      <w:r w:rsidRPr="00462D13">
        <w:rPr>
          <w:rFonts w:ascii="Times New Roman" w:hAnsi="Times New Roman"/>
          <w:b/>
          <w:i/>
          <w:sz w:val="22"/>
          <w:szCs w:val="22"/>
          <w:u w:val="single"/>
        </w:rPr>
        <w:t>apuração do valor do imóvel</w:t>
      </w:r>
      <w:r w:rsidRPr="00462D13">
        <w:rPr>
          <w:rFonts w:ascii="Times New Roman" w:hAnsi="Times New Roman"/>
          <w:i/>
          <w:sz w:val="22"/>
          <w:szCs w:val="22"/>
        </w:rPr>
        <w:t xml:space="preserve"> de que tratam o caput, inciso I, alínea b, e o art. 13, inciso I, a </w:t>
      </w:r>
      <w:r w:rsidRPr="004E6C44">
        <w:rPr>
          <w:rFonts w:ascii="Times New Roman" w:hAnsi="Times New Roman"/>
          <w:b/>
          <w:bCs/>
          <w:i/>
          <w:sz w:val="22"/>
          <w:szCs w:val="22"/>
          <w:u w:val="single"/>
        </w:rPr>
        <w:t>instituição proponente pode</w:t>
      </w:r>
      <w:r w:rsidRPr="00462D13">
        <w:rPr>
          <w:rFonts w:ascii="Times New Roman" w:hAnsi="Times New Roman"/>
          <w:i/>
          <w:sz w:val="22"/>
          <w:szCs w:val="22"/>
        </w:rPr>
        <w:t>, alternativamente, empregar modelo de precificação próprio ou de terceiros, desde que:</w:t>
      </w:r>
    </w:p>
    <w:p w:rsidR="006B3372" w:rsidRPr="00462D13" w:rsidRDefault="006B3372" w:rsidP="00462D13">
      <w:pPr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62D13">
        <w:rPr>
          <w:rFonts w:ascii="Times New Roman" w:hAnsi="Times New Roman"/>
          <w:i/>
          <w:sz w:val="22"/>
          <w:szCs w:val="22"/>
        </w:rPr>
        <w:t>I - o modelo seja baseado em critérios, premissas e procedimentos consistentes, documentados e passíveis de verificação;</w:t>
      </w:r>
    </w:p>
    <w:p w:rsidR="006B3372" w:rsidRPr="00462D13" w:rsidRDefault="006B3372" w:rsidP="00462D13">
      <w:pPr>
        <w:ind w:left="426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462D13">
        <w:rPr>
          <w:rFonts w:ascii="Times New Roman" w:hAnsi="Times New Roman"/>
          <w:i/>
          <w:sz w:val="22"/>
          <w:szCs w:val="22"/>
        </w:rPr>
        <w:t>II - o modelo e os sistemas internos de gerenciamento de risco e de monitoramento de garantias da instituição sejam capazes de demonstrar que a análise do risco da operação justifica eventual</w:t>
      </w:r>
      <w:r w:rsidRPr="00462D13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462D13">
        <w:rPr>
          <w:rFonts w:ascii="Times New Roman" w:hAnsi="Times New Roman"/>
          <w:b/>
          <w:i/>
          <w:sz w:val="22"/>
          <w:szCs w:val="22"/>
          <w:u w:val="single"/>
        </w:rPr>
        <w:t>dispensa de visita de inspeção ao imóvel;</w:t>
      </w:r>
    </w:p>
    <w:p w:rsidR="006B3372" w:rsidRPr="00462D13" w:rsidRDefault="006B3372" w:rsidP="00462D13">
      <w:pPr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62D13">
        <w:rPr>
          <w:rFonts w:ascii="Times New Roman" w:hAnsi="Times New Roman"/>
          <w:i/>
          <w:sz w:val="22"/>
          <w:szCs w:val="22"/>
        </w:rPr>
        <w:t>III - os profissionais responsáveis pelos modelos não possuam qualquer vínculo com a área de crédito da instituição ou com outras áreas que possam implicar conflito de interesses ou configurar deficiência na segregação de funções; e</w:t>
      </w:r>
    </w:p>
    <w:p w:rsidR="00DC4057" w:rsidRPr="00462D13" w:rsidRDefault="006B3372" w:rsidP="00462D13">
      <w:pPr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462D13">
        <w:rPr>
          <w:rFonts w:ascii="Times New Roman" w:hAnsi="Times New Roman"/>
          <w:i/>
          <w:sz w:val="22"/>
          <w:szCs w:val="22"/>
        </w:rPr>
        <w:t>IV - o modelo propicie a geração de relatório individualizado da precificação do imóvel, incluindo o exame dos aspectos relevantes e dos riscos inerentes à estimação do valor do imóvel.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B3372" w:rsidRDefault="006B3372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</w:t>
      </w:r>
      <w:r w:rsidRPr="006B3372">
        <w:rPr>
          <w:rFonts w:ascii="Times New Roman" w:hAnsi="Times New Roman"/>
          <w:sz w:val="22"/>
          <w:szCs w:val="22"/>
        </w:rPr>
        <w:t xml:space="preserve">siderando </w:t>
      </w:r>
      <w:r>
        <w:rPr>
          <w:rFonts w:ascii="Times New Roman" w:hAnsi="Times New Roman"/>
          <w:sz w:val="22"/>
          <w:szCs w:val="22"/>
        </w:rPr>
        <w:t>o Ofício nº 495/2019-PRES-CAU/DF que solicita manifestação ou ação do CAU/BR em relação à Resolução BACEN nº 4754</w:t>
      </w:r>
      <w:r w:rsidR="004E6C44">
        <w:rPr>
          <w:rFonts w:ascii="Times New Roman" w:hAnsi="Times New Roman"/>
          <w:sz w:val="22"/>
          <w:szCs w:val="22"/>
        </w:rPr>
        <w:t>/2019</w:t>
      </w:r>
      <w:r>
        <w:rPr>
          <w:rFonts w:ascii="Times New Roman" w:hAnsi="Times New Roman"/>
          <w:sz w:val="22"/>
          <w:szCs w:val="22"/>
        </w:rPr>
        <w:t xml:space="preserve">, quanto à dispensa da </w:t>
      </w:r>
      <w:r w:rsidR="004E6C44">
        <w:rPr>
          <w:rFonts w:ascii="Times New Roman" w:hAnsi="Times New Roman"/>
          <w:sz w:val="22"/>
          <w:szCs w:val="22"/>
        </w:rPr>
        <w:t>visita</w:t>
      </w:r>
      <w:r>
        <w:rPr>
          <w:rFonts w:ascii="Times New Roman" w:hAnsi="Times New Roman"/>
          <w:sz w:val="22"/>
          <w:szCs w:val="22"/>
        </w:rPr>
        <w:t xml:space="preserve"> de</w:t>
      </w:r>
      <w:r w:rsidR="004E6C44">
        <w:rPr>
          <w:rFonts w:ascii="Times New Roman" w:hAnsi="Times New Roman"/>
          <w:sz w:val="22"/>
          <w:szCs w:val="22"/>
        </w:rPr>
        <w:t xml:space="preserve"> inspeção de</w:t>
      </w:r>
      <w:r>
        <w:rPr>
          <w:rFonts w:ascii="Times New Roman" w:hAnsi="Times New Roman"/>
          <w:sz w:val="22"/>
          <w:szCs w:val="22"/>
        </w:rPr>
        <w:t xml:space="preserve"> imóveis para análise do risco da operação </w:t>
      </w:r>
      <w:r w:rsidR="008B58CD">
        <w:rPr>
          <w:rFonts w:ascii="Times New Roman" w:hAnsi="Times New Roman"/>
          <w:sz w:val="22"/>
          <w:szCs w:val="22"/>
        </w:rPr>
        <w:t>financeira</w:t>
      </w:r>
      <w:r w:rsidR="00AE0ABD">
        <w:rPr>
          <w:rFonts w:ascii="Times New Roman" w:hAnsi="Times New Roman"/>
          <w:sz w:val="22"/>
          <w:szCs w:val="22"/>
        </w:rPr>
        <w:t xml:space="preserve">, e menciona </w:t>
      </w:r>
      <w:r w:rsidR="004E6C44">
        <w:rPr>
          <w:rFonts w:ascii="Times New Roman" w:hAnsi="Times New Roman"/>
          <w:sz w:val="22"/>
          <w:szCs w:val="22"/>
        </w:rPr>
        <w:t xml:space="preserve">no Oficio </w:t>
      </w:r>
      <w:r w:rsidR="00AE0ABD">
        <w:rPr>
          <w:rFonts w:ascii="Times New Roman" w:hAnsi="Times New Roman"/>
          <w:sz w:val="22"/>
          <w:szCs w:val="22"/>
        </w:rPr>
        <w:t>que:</w:t>
      </w:r>
    </w:p>
    <w:p w:rsidR="008B58CD" w:rsidRPr="004E6C44" w:rsidRDefault="008B58CD" w:rsidP="00AE0AB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2"/>
          <w:szCs w:val="22"/>
        </w:rPr>
      </w:pPr>
      <w:r w:rsidRPr="004E6C44">
        <w:rPr>
          <w:rFonts w:ascii="Times New Roman" w:hAnsi="Times New Roman"/>
          <w:i/>
          <w:iCs/>
          <w:sz w:val="22"/>
          <w:szCs w:val="22"/>
        </w:rPr>
        <w:t>O CONFEA declarou que, independente do risco da operação financeira, a visita de inspeção ao imóvel não é dispensável, mesmo que eventualmente, pois tal visita deve ser realizada por profissional habilitado para maio</w:t>
      </w:r>
      <w:r w:rsidR="004E6C44" w:rsidRPr="004E6C44">
        <w:rPr>
          <w:rFonts w:ascii="Times New Roman" w:hAnsi="Times New Roman"/>
          <w:i/>
          <w:iCs/>
          <w:sz w:val="22"/>
          <w:szCs w:val="22"/>
        </w:rPr>
        <w:t>r</w:t>
      </w:r>
      <w:r w:rsidRPr="004E6C44">
        <w:rPr>
          <w:rFonts w:ascii="Times New Roman" w:hAnsi="Times New Roman"/>
          <w:i/>
          <w:iCs/>
          <w:sz w:val="22"/>
          <w:szCs w:val="22"/>
        </w:rPr>
        <w:t xml:space="preserve"> garantia e segurança às instituições envolvidas</w:t>
      </w:r>
      <w:r w:rsidR="004E6C44" w:rsidRPr="004E6C44">
        <w:rPr>
          <w:rFonts w:ascii="Times New Roman" w:hAnsi="Times New Roman"/>
          <w:i/>
          <w:iCs/>
          <w:sz w:val="22"/>
          <w:szCs w:val="22"/>
        </w:rPr>
        <w:t>;</w:t>
      </w:r>
    </w:p>
    <w:p w:rsidR="008B58CD" w:rsidRPr="004E6C44" w:rsidRDefault="008B58CD" w:rsidP="00AE0AB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2"/>
          <w:szCs w:val="22"/>
        </w:rPr>
      </w:pPr>
      <w:r w:rsidRPr="004E6C44">
        <w:rPr>
          <w:rFonts w:ascii="Times New Roman" w:hAnsi="Times New Roman"/>
          <w:i/>
          <w:iCs/>
          <w:sz w:val="22"/>
          <w:szCs w:val="22"/>
        </w:rPr>
        <w:t>A ABAP – Associação Brasileira de Avaliação e Perícia – repudia a resolução</w:t>
      </w:r>
      <w:r w:rsidR="004E6C44" w:rsidRPr="004E6C44">
        <w:rPr>
          <w:rFonts w:ascii="Times New Roman" w:hAnsi="Times New Roman"/>
          <w:i/>
          <w:iCs/>
          <w:sz w:val="22"/>
          <w:szCs w:val="22"/>
        </w:rPr>
        <w:t>,</w:t>
      </w:r>
      <w:r w:rsidRPr="004E6C44">
        <w:rPr>
          <w:rFonts w:ascii="Times New Roman" w:hAnsi="Times New Roman"/>
          <w:i/>
          <w:iCs/>
          <w:sz w:val="22"/>
          <w:szCs w:val="22"/>
        </w:rPr>
        <w:t xml:space="preserve"> esclarecendo que prejudica futuros compradores de imóveis e que eles perdem os quesitos segurança e habitabilidade.</w:t>
      </w:r>
    </w:p>
    <w:p w:rsidR="008B58CD" w:rsidRPr="004E6C44" w:rsidRDefault="008B58CD" w:rsidP="00AE0ABD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2"/>
          <w:szCs w:val="22"/>
        </w:rPr>
      </w:pPr>
      <w:r w:rsidRPr="004E6C44">
        <w:rPr>
          <w:rFonts w:ascii="Times New Roman" w:hAnsi="Times New Roman"/>
          <w:i/>
          <w:iCs/>
          <w:sz w:val="22"/>
          <w:szCs w:val="22"/>
        </w:rPr>
        <w:t xml:space="preserve">A ANEAC </w:t>
      </w:r>
      <w:r w:rsidR="00AE0ABD" w:rsidRPr="004E6C44">
        <w:rPr>
          <w:rFonts w:ascii="Times New Roman" w:hAnsi="Times New Roman"/>
          <w:i/>
          <w:iCs/>
          <w:sz w:val="22"/>
          <w:szCs w:val="22"/>
        </w:rPr>
        <w:t xml:space="preserve">- Associação Nacional dos Engenheiros e Arquitetos da Caixa Econômica Federal, </w:t>
      </w:r>
      <w:r w:rsidRPr="004E6C44">
        <w:rPr>
          <w:rFonts w:ascii="Times New Roman" w:hAnsi="Times New Roman"/>
          <w:i/>
          <w:iCs/>
          <w:sz w:val="22"/>
          <w:szCs w:val="22"/>
        </w:rPr>
        <w:t>por sua vez, discorreu que a utilização de modelos que negligenciem vistorias, aumenta consideravelmente, os riscos operacionais do banco</w:t>
      </w:r>
      <w:r w:rsidR="00AE0ABD" w:rsidRPr="004E6C44">
        <w:rPr>
          <w:rFonts w:ascii="Times New Roman" w:hAnsi="Times New Roman"/>
          <w:i/>
          <w:iCs/>
          <w:sz w:val="22"/>
          <w:szCs w:val="22"/>
        </w:rPr>
        <w:t>, haja</w:t>
      </w:r>
      <w:r w:rsidRPr="004E6C44">
        <w:rPr>
          <w:rFonts w:ascii="Times New Roman" w:hAnsi="Times New Roman"/>
          <w:i/>
          <w:iCs/>
          <w:sz w:val="22"/>
          <w:szCs w:val="22"/>
        </w:rPr>
        <w:t xml:space="preserve"> vista que estes imóveis são mais suscetíveis a vícios construtivos, e tais vícios somente são identificados através das vistorias</w:t>
      </w:r>
      <w:r w:rsidR="004E6C44">
        <w:rPr>
          <w:rFonts w:ascii="Times New Roman" w:hAnsi="Times New Roman"/>
          <w:i/>
          <w:iCs/>
          <w:sz w:val="22"/>
          <w:szCs w:val="22"/>
        </w:rPr>
        <w:t>.</w:t>
      </w:r>
    </w:p>
    <w:p w:rsidR="0016591F" w:rsidRPr="00607B11" w:rsidRDefault="0016591F" w:rsidP="0016591F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:rsidR="00282869" w:rsidRDefault="00A70DF3" w:rsidP="00DB67C9">
      <w:pPr>
        <w:jc w:val="both"/>
        <w:rPr>
          <w:rFonts w:ascii="Times New Roman" w:hAnsi="Times New Roman"/>
          <w:sz w:val="22"/>
          <w:szCs w:val="22"/>
        </w:rPr>
      </w:pPr>
      <w:r w:rsidRPr="00607B11">
        <w:rPr>
          <w:rFonts w:ascii="Times New Roman" w:hAnsi="Times New Roman"/>
          <w:sz w:val="22"/>
          <w:szCs w:val="22"/>
        </w:rPr>
        <w:t xml:space="preserve">Considerando a Lei 12378, de 31 de dezembro de 2010, que </w:t>
      </w:r>
      <w:r w:rsidR="00607B11" w:rsidRPr="00607B11">
        <w:rPr>
          <w:rFonts w:ascii="Times New Roman" w:hAnsi="Times New Roman"/>
          <w:sz w:val="22"/>
          <w:szCs w:val="22"/>
        </w:rPr>
        <w:t xml:space="preserve">regulamenta o exercício da Arquitetura e Urbanismo e </w:t>
      </w:r>
      <w:r w:rsidR="00A672A8">
        <w:rPr>
          <w:rFonts w:ascii="Times New Roman" w:hAnsi="Times New Roman"/>
          <w:sz w:val="22"/>
          <w:szCs w:val="22"/>
        </w:rPr>
        <w:t xml:space="preserve">as </w:t>
      </w:r>
      <w:r w:rsidR="00607B11" w:rsidRPr="00607B11">
        <w:rPr>
          <w:rFonts w:ascii="Times New Roman" w:hAnsi="Times New Roman"/>
          <w:sz w:val="22"/>
          <w:szCs w:val="22"/>
        </w:rPr>
        <w:t>atividades</w:t>
      </w:r>
      <w:r w:rsidR="00A672A8">
        <w:rPr>
          <w:rFonts w:ascii="Times New Roman" w:hAnsi="Times New Roman"/>
          <w:sz w:val="22"/>
          <w:szCs w:val="22"/>
        </w:rPr>
        <w:t>,</w:t>
      </w:r>
      <w:r w:rsidR="00607B11" w:rsidRPr="00607B11">
        <w:rPr>
          <w:rFonts w:ascii="Times New Roman" w:hAnsi="Times New Roman"/>
          <w:sz w:val="22"/>
          <w:szCs w:val="22"/>
        </w:rPr>
        <w:t xml:space="preserve"> atribuições </w:t>
      </w:r>
      <w:r w:rsidR="00A672A8">
        <w:rPr>
          <w:rFonts w:ascii="Times New Roman" w:hAnsi="Times New Roman"/>
          <w:sz w:val="22"/>
          <w:szCs w:val="22"/>
        </w:rPr>
        <w:t xml:space="preserve">e campos de atuação </w:t>
      </w:r>
      <w:r w:rsidR="00607B11" w:rsidRPr="00607B11">
        <w:rPr>
          <w:rFonts w:ascii="Times New Roman" w:hAnsi="Times New Roman"/>
          <w:sz w:val="22"/>
          <w:szCs w:val="22"/>
        </w:rPr>
        <w:t>profission</w:t>
      </w:r>
      <w:r w:rsidR="00A672A8">
        <w:rPr>
          <w:rFonts w:ascii="Times New Roman" w:hAnsi="Times New Roman"/>
          <w:sz w:val="22"/>
          <w:szCs w:val="22"/>
        </w:rPr>
        <w:t>al</w:t>
      </w:r>
      <w:r w:rsidR="00607B11" w:rsidRPr="00607B11">
        <w:rPr>
          <w:rFonts w:ascii="Times New Roman" w:hAnsi="Times New Roman"/>
          <w:sz w:val="22"/>
          <w:szCs w:val="22"/>
        </w:rPr>
        <w:t xml:space="preserve"> do arquiteto e urbanista.</w:t>
      </w:r>
    </w:p>
    <w:p w:rsidR="008578FE" w:rsidRPr="00CF17FD" w:rsidRDefault="00CF17FD" w:rsidP="008578FE">
      <w:pPr>
        <w:jc w:val="both"/>
        <w:rPr>
          <w:rFonts w:ascii="Times New Roman" w:hAnsi="Times New Roman"/>
          <w:sz w:val="22"/>
          <w:szCs w:val="22"/>
        </w:rPr>
      </w:pPr>
      <w:r w:rsidRPr="00CF17FD">
        <w:rPr>
          <w:rFonts w:ascii="Times New Roman" w:hAnsi="Times New Roman"/>
          <w:sz w:val="22"/>
          <w:szCs w:val="22"/>
        </w:rPr>
        <w:lastRenderedPageBreak/>
        <w:t xml:space="preserve">Considerando </w:t>
      </w:r>
      <w:r w:rsidR="008578FE" w:rsidRPr="00CF17FD">
        <w:rPr>
          <w:rFonts w:ascii="Times New Roman" w:hAnsi="Times New Roman"/>
          <w:sz w:val="22"/>
          <w:szCs w:val="22"/>
        </w:rPr>
        <w:t xml:space="preserve">que o § 2º do art. 3º desta mesma Lei esclarece que: </w:t>
      </w:r>
      <w:r w:rsidR="008578FE" w:rsidRPr="00CF17FD">
        <w:rPr>
          <w:rFonts w:ascii="Times New Roman" w:hAnsi="Times New Roman"/>
          <w:i/>
          <w:sz w:val="22"/>
          <w:szCs w:val="22"/>
        </w:rPr>
        <w:t xml:space="preserve">“Serão consideradas privativas de profissional </w:t>
      </w:r>
      <w:r w:rsidR="008578FE" w:rsidRPr="00736430">
        <w:rPr>
          <w:rFonts w:ascii="Times New Roman" w:hAnsi="Times New Roman"/>
          <w:i/>
          <w:sz w:val="22"/>
          <w:szCs w:val="22"/>
        </w:rPr>
        <w:t>especializado, as áreas de atuação nas quais a ausência de formação superior exponha o usuário do serviço a qualquer risco ou danos materiais</w:t>
      </w:r>
      <w:r w:rsidR="00736430" w:rsidRPr="00736430">
        <w:rPr>
          <w:rFonts w:ascii="Times New Roman" w:hAnsi="Times New Roman"/>
          <w:i/>
          <w:sz w:val="22"/>
          <w:szCs w:val="22"/>
        </w:rPr>
        <w:t>,</w:t>
      </w:r>
      <w:r w:rsidR="008578FE" w:rsidRPr="00736430">
        <w:rPr>
          <w:rFonts w:ascii="Times New Roman" w:hAnsi="Times New Roman"/>
          <w:i/>
          <w:sz w:val="22"/>
          <w:szCs w:val="22"/>
        </w:rPr>
        <w:t xml:space="preserve"> à segurança, à saúde ou ao meio ambiente.”</w:t>
      </w:r>
    </w:p>
    <w:p w:rsidR="00997F18" w:rsidRDefault="00997F18" w:rsidP="00DB67C9">
      <w:pPr>
        <w:jc w:val="both"/>
        <w:rPr>
          <w:rFonts w:ascii="Times New Roman" w:hAnsi="Times New Roman"/>
          <w:sz w:val="22"/>
          <w:szCs w:val="22"/>
        </w:rPr>
      </w:pPr>
    </w:p>
    <w:p w:rsidR="008578FE" w:rsidRPr="008578FE" w:rsidRDefault="008578FE" w:rsidP="008578FE">
      <w:pPr>
        <w:jc w:val="both"/>
        <w:rPr>
          <w:rFonts w:ascii="Times New Roman" w:hAnsi="Times New Roman"/>
          <w:sz w:val="22"/>
          <w:szCs w:val="22"/>
        </w:rPr>
      </w:pPr>
      <w:r w:rsidRPr="008578FE">
        <w:rPr>
          <w:rFonts w:ascii="Times New Roman" w:hAnsi="Times New Roman"/>
          <w:sz w:val="22"/>
          <w:szCs w:val="22"/>
        </w:rPr>
        <w:t>Considerando a Norma Técnica NBR 14653-1</w:t>
      </w:r>
      <w:r w:rsidR="00EF565D">
        <w:rPr>
          <w:rFonts w:ascii="Times New Roman" w:hAnsi="Times New Roman"/>
          <w:sz w:val="22"/>
          <w:szCs w:val="22"/>
        </w:rPr>
        <w:t>:2001</w:t>
      </w:r>
      <w:r w:rsidRPr="008578FE">
        <w:rPr>
          <w:rFonts w:ascii="Times New Roman" w:hAnsi="Times New Roman"/>
          <w:sz w:val="22"/>
          <w:szCs w:val="22"/>
        </w:rPr>
        <w:t xml:space="preserve"> da ABNT – Associação Brasileira de Normas Técnicas, que fixa as diretrizes para avaliação de bens</w:t>
      </w:r>
      <w:r w:rsidR="00EF565D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8578FE" w:rsidRPr="00997F18" w:rsidRDefault="008578FE" w:rsidP="00DB67C9">
      <w:pPr>
        <w:jc w:val="both"/>
        <w:rPr>
          <w:rFonts w:ascii="Times New Roman" w:hAnsi="Times New Roman"/>
          <w:sz w:val="22"/>
          <w:szCs w:val="22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0FAF" w:rsidRDefault="00127AD7" w:rsidP="00060FAF">
      <w:pPr>
        <w:jc w:val="both"/>
        <w:rPr>
          <w:rFonts w:ascii="Times New Roman" w:hAnsi="Times New Roman"/>
          <w:sz w:val="22"/>
          <w:szCs w:val="22"/>
        </w:rPr>
      </w:pPr>
      <w:r w:rsidRPr="008578F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8578FE">
        <w:rPr>
          <w:rFonts w:ascii="Times New Roman" w:hAnsi="Times New Roman"/>
          <w:sz w:val="22"/>
          <w:szCs w:val="22"/>
        </w:rPr>
        <w:t xml:space="preserve">– </w:t>
      </w:r>
      <w:r w:rsidR="00B117F3" w:rsidRPr="008578FE">
        <w:rPr>
          <w:rFonts w:ascii="Times New Roman" w:hAnsi="Times New Roman"/>
          <w:sz w:val="22"/>
          <w:szCs w:val="22"/>
        </w:rPr>
        <w:t xml:space="preserve">Manifestar </w:t>
      </w:r>
      <w:r w:rsidR="00462D13" w:rsidRPr="008578FE">
        <w:rPr>
          <w:rFonts w:ascii="Times New Roman" w:hAnsi="Times New Roman"/>
          <w:sz w:val="22"/>
          <w:szCs w:val="22"/>
        </w:rPr>
        <w:t xml:space="preserve">que a </w:t>
      </w:r>
      <w:r w:rsidR="00997F18" w:rsidRPr="008578FE">
        <w:rPr>
          <w:rFonts w:ascii="Times New Roman" w:hAnsi="Times New Roman"/>
          <w:sz w:val="22"/>
          <w:szCs w:val="22"/>
        </w:rPr>
        <w:t xml:space="preserve">dispensa </w:t>
      </w:r>
      <w:r w:rsidR="00997F18" w:rsidRPr="00060FAF">
        <w:rPr>
          <w:rFonts w:ascii="Times New Roman" w:hAnsi="Times New Roman"/>
          <w:sz w:val="22"/>
          <w:szCs w:val="22"/>
        </w:rPr>
        <w:t>da visita de inspeção</w:t>
      </w:r>
      <w:r w:rsidR="00997F18" w:rsidRPr="008578FE">
        <w:rPr>
          <w:rFonts w:ascii="Times New Roman" w:hAnsi="Times New Roman"/>
          <w:sz w:val="22"/>
          <w:szCs w:val="22"/>
        </w:rPr>
        <w:t xml:space="preserve"> </w:t>
      </w:r>
      <w:r w:rsidR="008578FE">
        <w:rPr>
          <w:rFonts w:ascii="Times New Roman" w:hAnsi="Times New Roman"/>
          <w:sz w:val="22"/>
          <w:szCs w:val="22"/>
        </w:rPr>
        <w:t>ao</w:t>
      </w:r>
      <w:r w:rsidR="00997F18" w:rsidRPr="008578FE">
        <w:rPr>
          <w:rFonts w:ascii="Times New Roman" w:hAnsi="Times New Roman"/>
          <w:sz w:val="22"/>
          <w:szCs w:val="22"/>
        </w:rPr>
        <w:t xml:space="preserve"> imóvel</w:t>
      </w:r>
      <w:r w:rsidR="00060FAF">
        <w:rPr>
          <w:rFonts w:ascii="Times New Roman" w:hAnsi="Times New Roman"/>
          <w:sz w:val="22"/>
          <w:szCs w:val="22"/>
        </w:rPr>
        <w:t xml:space="preserve">, estabelecida pela Resolução BACEN </w:t>
      </w:r>
      <w:r w:rsidR="00060FAF">
        <w:rPr>
          <w:rFonts w:ascii="Times New Roman" w:hAnsi="Times New Roman"/>
          <w:sz w:val="22"/>
          <w:szCs w:val="22"/>
        </w:rPr>
        <w:t>nº 4.754/2019</w:t>
      </w:r>
      <w:r w:rsidR="00060FAF">
        <w:rPr>
          <w:rFonts w:ascii="Times New Roman" w:hAnsi="Times New Roman"/>
          <w:sz w:val="22"/>
          <w:szCs w:val="22"/>
        </w:rPr>
        <w:t xml:space="preserve">, </w:t>
      </w:r>
      <w:r w:rsidR="00997F18" w:rsidRPr="008578FE">
        <w:rPr>
          <w:rFonts w:ascii="Times New Roman" w:hAnsi="Times New Roman"/>
          <w:sz w:val="22"/>
          <w:szCs w:val="22"/>
        </w:rPr>
        <w:t xml:space="preserve">expõe o usuário do serviço </w:t>
      </w:r>
      <w:r w:rsidR="00060FAF">
        <w:rPr>
          <w:rFonts w:ascii="Times New Roman" w:hAnsi="Times New Roman"/>
          <w:sz w:val="22"/>
          <w:szCs w:val="22"/>
        </w:rPr>
        <w:t>à</w:t>
      </w:r>
      <w:r w:rsidR="00997F18" w:rsidRPr="008578FE">
        <w:rPr>
          <w:rFonts w:ascii="Times New Roman" w:hAnsi="Times New Roman"/>
          <w:sz w:val="22"/>
          <w:szCs w:val="22"/>
        </w:rPr>
        <w:t xml:space="preserve"> danos materiais</w:t>
      </w:r>
      <w:r w:rsidR="00060FAF">
        <w:rPr>
          <w:rFonts w:ascii="Times New Roman" w:hAnsi="Times New Roman"/>
          <w:sz w:val="22"/>
          <w:szCs w:val="22"/>
        </w:rPr>
        <w:t xml:space="preserve"> e riscos</w:t>
      </w:r>
      <w:r w:rsidR="00997F18" w:rsidRPr="008578FE">
        <w:rPr>
          <w:rFonts w:ascii="Times New Roman" w:hAnsi="Times New Roman"/>
          <w:sz w:val="22"/>
          <w:szCs w:val="22"/>
        </w:rPr>
        <w:t xml:space="preserve"> à segurança, à saúde e ao meio ambiente</w:t>
      </w:r>
      <w:r w:rsidR="008578FE" w:rsidRPr="008578FE">
        <w:rPr>
          <w:rFonts w:ascii="Times New Roman" w:hAnsi="Times New Roman"/>
          <w:sz w:val="22"/>
          <w:szCs w:val="22"/>
        </w:rPr>
        <w:t>,</w:t>
      </w:r>
      <w:r w:rsidR="00060FAF" w:rsidRPr="00060FAF">
        <w:rPr>
          <w:rFonts w:ascii="Times New Roman" w:hAnsi="Times New Roman"/>
          <w:sz w:val="22"/>
          <w:szCs w:val="22"/>
        </w:rPr>
        <w:t xml:space="preserve"> </w:t>
      </w:r>
      <w:r w:rsidR="00060FAF">
        <w:rPr>
          <w:rFonts w:ascii="Times New Roman" w:hAnsi="Times New Roman"/>
          <w:sz w:val="22"/>
          <w:szCs w:val="22"/>
        </w:rPr>
        <w:t xml:space="preserve">sendo </w:t>
      </w:r>
      <w:r w:rsidR="00060FAF" w:rsidRPr="00997F18">
        <w:rPr>
          <w:rFonts w:ascii="Times New Roman" w:hAnsi="Times New Roman"/>
          <w:sz w:val="22"/>
          <w:szCs w:val="22"/>
        </w:rPr>
        <w:t xml:space="preserve">indispensável para </w:t>
      </w:r>
      <w:r w:rsidR="00060FAF">
        <w:rPr>
          <w:rFonts w:ascii="Times New Roman" w:hAnsi="Times New Roman"/>
          <w:sz w:val="22"/>
          <w:szCs w:val="22"/>
        </w:rPr>
        <w:t xml:space="preserve">identificar os vícios </w:t>
      </w:r>
      <w:r w:rsidR="00060FAF" w:rsidRPr="00997F18">
        <w:rPr>
          <w:rFonts w:ascii="Times New Roman" w:hAnsi="Times New Roman"/>
          <w:sz w:val="22"/>
          <w:szCs w:val="22"/>
        </w:rPr>
        <w:t xml:space="preserve">construtivos </w:t>
      </w:r>
      <w:r w:rsidR="00060FAF">
        <w:rPr>
          <w:rFonts w:ascii="Times New Roman" w:hAnsi="Times New Roman"/>
          <w:sz w:val="22"/>
          <w:szCs w:val="22"/>
        </w:rPr>
        <w:t>que interferem na avaliação do imóvel</w:t>
      </w:r>
      <w:r w:rsidR="00060FAF">
        <w:rPr>
          <w:rFonts w:ascii="Times New Roman" w:hAnsi="Times New Roman"/>
          <w:sz w:val="22"/>
          <w:szCs w:val="22"/>
        </w:rPr>
        <w:t>;</w:t>
      </w:r>
    </w:p>
    <w:p w:rsidR="00060FAF" w:rsidRDefault="00060FAF" w:rsidP="008578FE">
      <w:pPr>
        <w:jc w:val="both"/>
        <w:rPr>
          <w:rFonts w:ascii="Times New Roman" w:hAnsi="Times New Roman"/>
          <w:sz w:val="22"/>
          <w:szCs w:val="22"/>
        </w:rPr>
      </w:pPr>
    </w:p>
    <w:p w:rsidR="00607B11" w:rsidRDefault="008578FE" w:rsidP="001C7619">
      <w:pPr>
        <w:jc w:val="both"/>
        <w:rPr>
          <w:rFonts w:ascii="Times New Roman" w:hAnsi="Times New Roman"/>
          <w:sz w:val="22"/>
          <w:szCs w:val="22"/>
        </w:rPr>
      </w:pPr>
      <w:r w:rsidRPr="008578FE">
        <w:rPr>
          <w:rFonts w:ascii="Times New Roman" w:hAnsi="Times New Roman"/>
          <w:sz w:val="22"/>
          <w:szCs w:val="22"/>
        </w:rPr>
        <w:t xml:space="preserve"> </w:t>
      </w:r>
      <w:r w:rsidR="00060FAF">
        <w:rPr>
          <w:rFonts w:ascii="Times New Roman" w:hAnsi="Times New Roman"/>
          <w:sz w:val="22"/>
          <w:szCs w:val="22"/>
        </w:rPr>
        <w:t>2 - Informar</w:t>
      </w:r>
      <w:r w:rsidRPr="008578FE">
        <w:rPr>
          <w:rFonts w:ascii="Times New Roman" w:hAnsi="Times New Roman"/>
          <w:sz w:val="22"/>
          <w:szCs w:val="22"/>
        </w:rPr>
        <w:t xml:space="preserve"> que a </w:t>
      </w:r>
      <w:r w:rsidR="00060FAF">
        <w:rPr>
          <w:rFonts w:ascii="Times New Roman" w:hAnsi="Times New Roman"/>
          <w:sz w:val="22"/>
          <w:szCs w:val="22"/>
        </w:rPr>
        <w:t xml:space="preserve">avaliação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8578FE">
        <w:rPr>
          <w:rFonts w:ascii="Times New Roman" w:hAnsi="Times New Roman"/>
          <w:sz w:val="22"/>
          <w:szCs w:val="22"/>
        </w:rPr>
        <w:t>imóve</w:t>
      </w:r>
      <w:r>
        <w:rPr>
          <w:rFonts w:ascii="Times New Roman" w:hAnsi="Times New Roman"/>
          <w:sz w:val="22"/>
          <w:szCs w:val="22"/>
        </w:rPr>
        <w:t>l</w:t>
      </w:r>
      <w:r w:rsidR="00960FB1">
        <w:rPr>
          <w:rFonts w:ascii="Times New Roman" w:hAnsi="Times New Roman"/>
          <w:sz w:val="22"/>
          <w:szCs w:val="22"/>
        </w:rPr>
        <w:t xml:space="preserve">, conforme NBR </w:t>
      </w:r>
      <w:r w:rsidR="00960FB1" w:rsidRPr="008578FE">
        <w:rPr>
          <w:rFonts w:ascii="Times New Roman" w:hAnsi="Times New Roman"/>
          <w:sz w:val="22"/>
          <w:szCs w:val="22"/>
        </w:rPr>
        <w:t>14653-1</w:t>
      </w:r>
      <w:r w:rsidR="00960FB1">
        <w:rPr>
          <w:rFonts w:ascii="Times New Roman" w:hAnsi="Times New Roman"/>
          <w:sz w:val="22"/>
          <w:szCs w:val="22"/>
        </w:rPr>
        <w:t>:</w:t>
      </w:r>
      <w:r w:rsidR="00EF565D">
        <w:rPr>
          <w:rFonts w:ascii="Times New Roman" w:hAnsi="Times New Roman"/>
          <w:sz w:val="22"/>
          <w:szCs w:val="22"/>
        </w:rPr>
        <w:t>2001</w:t>
      </w:r>
      <w:r w:rsidR="00960FB1" w:rsidRPr="008578FE">
        <w:rPr>
          <w:rFonts w:ascii="Times New Roman" w:hAnsi="Times New Roman"/>
          <w:sz w:val="22"/>
          <w:szCs w:val="22"/>
        </w:rPr>
        <w:t xml:space="preserve"> da ABNT</w:t>
      </w:r>
      <w:r w:rsidR="00960FB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960FB1">
        <w:rPr>
          <w:rFonts w:ascii="Times New Roman" w:hAnsi="Times New Roman"/>
          <w:sz w:val="22"/>
          <w:szCs w:val="22"/>
        </w:rPr>
        <w:t xml:space="preserve">é </w:t>
      </w:r>
      <w:r w:rsidR="00E44E58">
        <w:rPr>
          <w:rFonts w:ascii="Times New Roman" w:hAnsi="Times New Roman"/>
          <w:sz w:val="22"/>
          <w:szCs w:val="22"/>
        </w:rPr>
        <w:t xml:space="preserve">de competência de </w:t>
      </w:r>
      <w:r>
        <w:rPr>
          <w:rFonts w:ascii="Times New Roman" w:hAnsi="Times New Roman"/>
          <w:sz w:val="22"/>
          <w:szCs w:val="22"/>
        </w:rPr>
        <w:t xml:space="preserve">profissionais </w:t>
      </w:r>
      <w:r w:rsidR="00960FB1">
        <w:rPr>
          <w:rFonts w:ascii="Times New Roman" w:hAnsi="Times New Roman"/>
          <w:sz w:val="22"/>
          <w:szCs w:val="22"/>
        </w:rPr>
        <w:t>especificamente</w:t>
      </w:r>
      <w:r w:rsidR="008F252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habilitados</w:t>
      </w:r>
      <w:r w:rsidR="00960FB1">
        <w:rPr>
          <w:rFonts w:ascii="Times New Roman" w:hAnsi="Times New Roman"/>
          <w:sz w:val="22"/>
          <w:szCs w:val="22"/>
        </w:rPr>
        <w:t xml:space="preserve"> e capacitados, </w:t>
      </w:r>
      <w:r w:rsidR="00060FAF">
        <w:rPr>
          <w:rFonts w:ascii="Times New Roman" w:hAnsi="Times New Roman"/>
          <w:sz w:val="22"/>
          <w:szCs w:val="22"/>
        </w:rPr>
        <w:t>r</w:t>
      </w:r>
      <w:r w:rsidR="00E44E58">
        <w:rPr>
          <w:rFonts w:ascii="Times New Roman" w:hAnsi="Times New Roman"/>
          <w:sz w:val="22"/>
          <w:szCs w:val="22"/>
        </w:rPr>
        <w:t>essalta</w:t>
      </w:r>
      <w:r w:rsidR="00060FAF">
        <w:rPr>
          <w:rFonts w:ascii="Times New Roman" w:hAnsi="Times New Roman"/>
          <w:sz w:val="22"/>
          <w:szCs w:val="22"/>
        </w:rPr>
        <w:t>ndo</w:t>
      </w:r>
      <w:r w:rsidR="00E44E5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que a </w:t>
      </w:r>
      <w:r w:rsidR="00607B11" w:rsidRPr="008578FE">
        <w:rPr>
          <w:rFonts w:ascii="Times New Roman" w:hAnsi="Times New Roman"/>
          <w:sz w:val="22"/>
          <w:szCs w:val="22"/>
        </w:rPr>
        <w:t>Lei</w:t>
      </w:r>
      <w:r w:rsidRPr="008578FE">
        <w:rPr>
          <w:rFonts w:ascii="Times New Roman" w:hAnsi="Times New Roman"/>
          <w:sz w:val="22"/>
          <w:szCs w:val="22"/>
        </w:rPr>
        <w:t xml:space="preserve"> Federal nº</w:t>
      </w:r>
      <w:r w:rsidR="00607B11" w:rsidRPr="008578FE">
        <w:rPr>
          <w:rFonts w:ascii="Times New Roman" w:hAnsi="Times New Roman"/>
          <w:sz w:val="22"/>
          <w:szCs w:val="22"/>
        </w:rPr>
        <w:t xml:space="preserve"> 12</w:t>
      </w:r>
      <w:r w:rsidRPr="008578FE">
        <w:rPr>
          <w:rFonts w:ascii="Times New Roman" w:hAnsi="Times New Roman"/>
          <w:sz w:val="22"/>
          <w:szCs w:val="22"/>
        </w:rPr>
        <w:t>.</w:t>
      </w:r>
      <w:r w:rsidR="00607B11" w:rsidRPr="008578FE">
        <w:rPr>
          <w:rFonts w:ascii="Times New Roman" w:hAnsi="Times New Roman"/>
          <w:sz w:val="22"/>
          <w:szCs w:val="22"/>
        </w:rPr>
        <w:t>378</w:t>
      </w:r>
      <w:r w:rsidR="00A672A8">
        <w:rPr>
          <w:rFonts w:ascii="Times New Roman" w:hAnsi="Times New Roman"/>
          <w:sz w:val="22"/>
          <w:szCs w:val="22"/>
        </w:rPr>
        <w:t>/</w:t>
      </w:r>
      <w:r w:rsidR="00607B11" w:rsidRPr="008578FE">
        <w:rPr>
          <w:rFonts w:ascii="Times New Roman" w:hAnsi="Times New Roman"/>
          <w:sz w:val="22"/>
          <w:szCs w:val="22"/>
        </w:rPr>
        <w:t xml:space="preserve">2010 </w:t>
      </w:r>
      <w:r w:rsidR="00960FB1">
        <w:rPr>
          <w:rFonts w:ascii="Times New Roman" w:hAnsi="Times New Roman"/>
          <w:sz w:val="22"/>
          <w:szCs w:val="22"/>
        </w:rPr>
        <w:t xml:space="preserve">ao </w:t>
      </w:r>
      <w:r w:rsidR="00E44E58">
        <w:rPr>
          <w:rFonts w:ascii="Times New Roman" w:hAnsi="Times New Roman"/>
          <w:sz w:val="22"/>
          <w:szCs w:val="22"/>
        </w:rPr>
        <w:t>regulamenta</w:t>
      </w:r>
      <w:r w:rsidR="00960FB1">
        <w:rPr>
          <w:rFonts w:ascii="Times New Roman" w:hAnsi="Times New Roman"/>
          <w:sz w:val="22"/>
          <w:szCs w:val="22"/>
        </w:rPr>
        <w:t>r</w:t>
      </w:r>
      <w:r w:rsidR="00E44E58">
        <w:rPr>
          <w:rFonts w:ascii="Times New Roman" w:hAnsi="Times New Roman"/>
          <w:sz w:val="22"/>
          <w:szCs w:val="22"/>
        </w:rPr>
        <w:t xml:space="preserve"> o exercício da Ar</w:t>
      </w:r>
      <w:r w:rsidR="00707D30">
        <w:rPr>
          <w:rFonts w:ascii="Times New Roman" w:hAnsi="Times New Roman"/>
          <w:sz w:val="22"/>
          <w:szCs w:val="22"/>
        </w:rPr>
        <w:t xml:space="preserve">quitetura e Urbanismo no Brasil </w:t>
      </w:r>
      <w:r w:rsidR="00E44E58">
        <w:rPr>
          <w:rFonts w:ascii="Times New Roman" w:hAnsi="Times New Roman"/>
          <w:sz w:val="22"/>
          <w:szCs w:val="22"/>
        </w:rPr>
        <w:t xml:space="preserve">estabelece </w:t>
      </w:r>
      <w:r w:rsidR="00607B11" w:rsidRPr="008578FE">
        <w:rPr>
          <w:rFonts w:ascii="Times New Roman" w:hAnsi="Times New Roman"/>
          <w:sz w:val="22"/>
          <w:szCs w:val="22"/>
        </w:rPr>
        <w:t>em seu art. 2º as atividades e atribuições</w:t>
      </w:r>
      <w:r w:rsidRPr="008578FE">
        <w:rPr>
          <w:rFonts w:ascii="Times New Roman" w:hAnsi="Times New Roman"/>
          <w:sz w:val="22"/>
          <w:szCs w:val="22"/>
        </w:rPr>
        <w:t xml:space="preserve"> </w:t>
      </w:r>
      <w:r w:rsidR="00E44E58">
        <w:rPr>
          <w:rFonts w:ascii="Times New Roman" w:hAnsi="Times New Roman"/>
          <w:sz w:val="22"/>
          <w:szCs w:val="22"/>
        </w:rPr>
        <w:t>dos arquitetos e urbanistas</w:t>
      </w:r>
      <w:r w:rsidR="00A672A8">
        <w:rPr>
          <w:rFonts w:ascii="Times New Roman" w:hAnsi="Times New Roman"/>
          <w:sz w:val="22"/>
          <w:szCs w:val="22"/>
        </w:rPr>
        <w:t>, que dentre elas</w:t>
      </w:r>
      <w:r w:rsidR="00E44E58">
        <w:rPr>
          <w:rFonts w:ascii="Times New Roman" w:hAnsi="Times New Roman"/>
          <w:sz w:val="22"/>
          <w:szCs w:val="22"/>
        </w:rPr>
        <w:t>, consiste</w:t>
      </w:r>
      <w:r w:rsidR="00707D30">
        <w:rPr>
          <w:rFonts w:ascii="Times New Roman" w:hAnsi="Times New Roman"/>
          <w:sz w:val="22"/>
          <w:szCs w:val="22"/>
        </w:rPr>
        <w:t xml:space="preserve">m </w:t>
      </w:r>
      <w:r w:rsidR="00370DDA">
        <w:rPr>
          <w:rFonts w:ascii="Times New Roman" w:hAnsi="Times New Roman"/>
          <w:sz w:val="22"/>
          <w:szCs w:val="22"/>
        </w:rPr>
        <w:t>n</w:t>
      </w:r>
      <w:r w:rsidR="006D1689">
        <w:rPr>
          <w:rFonts w:ascii="Times New Roman" w:hAnsi="Times New Roman"/>
          <w:sz w:val="22"/>
          <w:szCs w:val="22"/>
        </w:rPr>
        <w:t>os se</w:t>
      </w:r>
      <w:r w:rsidR="00707D30">
        <w:rPr>
          <w:rFonts w:ascii="Times New Roman" w:hAnsi="Times New Roman"/>
          <w:sz w:val="22"/>
          <w:szCs w:val="22"/>
        </w:rPr>
        <w:t>rviços de</w:t>
      </w:r>
      <w:r w:rsidR="00E44E58">
        <w:rPr>
          <w:rFonts w:ascii="Times New Roman" w:hAnsi="Times New Roman"/>
          <w:sz w:val="22"/>
          <w:szCs w:val="22"/>
        </w:rPr>
        <w:t xml:space="preserve"> </w:t>
      </w:r>
      <w:r w:rsidR="00607B11" w:rsidRPr="008578FE">
        <w:rPr>
          <w:rFonts w:ascii="Times New Roman" w:hAnsi="Times New Roman"/>
          <w:sz w:val="22"/>
          <w:szCs w:val="22"/>
        </w:rPr>
        <w:t>vistoria, perícia, avaliação, laudo</w:t>
      </w:r>
      <w:r w:rsidR="00707D30">
        <w:rPr>
          <w:rFonts w:ascii="Times New Roman" w:hAnsi="Times New Roman"/>
          <w:sz w:val="22"/>
          <w:szCs w:val="22"/>
        </w:rPr>
        <w:t xml:space="preserve"> e </w:t>
      </w:r>
      <w:r w:rsidR="00607B11" w:rsidRPr="008578FE">
        <w:rPr>
          <w:rFonts w:ascii="Times New Roman" w:hAnsi="Times New Roman"/>
          <w:sz w:val="22"/>
          <w:szCs w:val="22"/>
        </w:rPr>
        <w:t>parecer técnico</w:t>
      </w:r>
      <w:r w:rsidR="00E44E58">
        <w:rPr>
          <w:rFonts w:ascii="Times New Roman" w:hAnsi="Times New Roman"/>
          <w:sz w:val="22"/>
          <w:szCs w:val="22"/>
        </w:rPr>
        <w:t>;</w:t>
      </w:r>
    </w:p>
    <w:p w:rsidR="00607B11" w:rsidRPr="00462D13" w:rsidRDefault="00607B11" w:rsidP="001C7619">
      <w:pPr>
        <w:jc w:val="both"/>
        <w:rPr>
          <w:rFonts w:ascii="Times New Roman" w:hAnsi="Times New Roman"/>
          <w:sz w:val="22"/>
          <w:szCs w:val="22"/>
        </w:rPr>
      </w:pPr>
    </w:p>
    <w:p w:rsidR="00960FB1" w:rsidRDefault="008578FE" w:rsidP="00415E4A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15E4A" w:rsidRPr="005515CC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415E4A" w:rsidRPr="005515CC">
        <w:rPr>
          <w:rFonts w:ascii="Times New Roman" w:hAnsi="Times New Roman"/>
          <w:sz w:val="22"/>
          <w:szCs w:val="22"/>
        </w:rPr>
        <w:t>Enc</w:t>
      </w:r>
      <w:r w:rsidR="00F20551">
        <w:rPr>
          <w:rFonts w:ascii="Times New Roman" w:hAnsi="Times New Roman"/>
          <w:sz w:val="22"/>
          <w:szCs w:val="22"/>
        </w:rPr>
        <w:t xml:space="preserve">aminhar </w:t>
      </w:r>
      <w:r w:rsidR="00A536BE">
        <w:rPr>
          <w:rFonts w:ascii="Times New Roman" w:hAnsi="Times New Roman"/>
          <w:sz w:val="22"/>
          <w:szCs w:val="22"/>
        </w:rPr>
        <w:t xml:space="preserve">esta Deliberação </w:t>
      </w:r>
      <w:r w:rsidR="00F20551">
        <w:rPr>
          <w:rFonts w:ascii="Times New Roman" w:hAnsi="Times New Roman"/>
          <w:sz w:val="22"/>
          <w:szCs w:val="22"/>
        </w:rPr>
        <w:t>à Presidência do CAU/BR</w:t>
      </w:r>
      <w:r w:rsidR="00A536BE">
        <w:rPr>
          <w:rFonts w:ascii="Times New Roman" w:hAnsi="Times New Roman"/>
          <w:sz w:val="22"/>
          <w:szCs w:val="22"/>
        </w:rPr>
        <w:t>, solicitando a emissão de</w:t>
      </w:r>
      <w:r w:rsidR="00F20551">
        <w:rPr>
          <w:rFonts w:ascii="Times New Roman" w:hAnsi="Times New Roman"/>
          <w:sz w:val="22"/>
          <w:szCs w:val="22"/>
        </w:rPr>
        <w:t xml:space="preserve"> </w:t>
      </w:r>
      <w:r w:rsidR="00607B11">
        <w:rPr>
          <w:rFonts w:ascii="Times New Roman" w:hAnsi="Times New Roman"/>
          <w:sz w:val="22"/>
          <w:szCs w:val="22"/>
        </w:rPr>
        <w:t>uma</w:t>
      </w:r>
      <w:r w:rsidR="00F20551">
        <w:rPr>
          <w:rFonts w:ascii="Times New Roman" w:hAnsi="Times New Roman"/>
          <w:sz w:val="22"/>
          <w:szCs w:val="22"/>
        </w:rPr>
        <w:t xml:space="preserve"> </w:t>
      </w:r>
      <w:r w:rsidR="00370DDA">
        <w:rPr>
          <w:rFonts w:ascii="Times New Roman" w:hAnsi="Times New Roman"/>
          <w:sz w:val="22"/>
          <w:szCs w:val="22"/>
        </w:rPr>
        <w:t>N</w:t>
      </w:r>
      <w:r w:rsidR="00F20551">
        <w:rPr>
          <w:rFonts w:ascii="Times New Roman" w:hAnsi="Times New Roman"/>
          <w:sz w:val="22"/>
          <w:szCs w:val="22"/>
        </w:rPr>
        <w:t xml:space="preserve">ota de </w:t>
      </w:r>
      <w:r w:rsidR="00370DDA">
        <w:rPr>
          <w:rFonts w:ascii="Times New Roman" w:hAnsi="Times New Roman"/>
          <w:sz w:val="22"/>
          <w:szCs w:val="22"/>
        </w:rPr>
        <w:t>A</w:t>
      </w:r>
      <w:r w:rsidR="00607B11">
        <w:rPr>
          <w:rFonts w:ascii="Times New Roman" w:hAnsi="Times New Roman"/>
          <w:sz w:val="22"/>
          <w:szCs w:val="22"/>
        </w:rPr>
        <w:t xml:space="preserve">poio </w:t>
      </w:r>
      <w:r>
        <w:rPr>
          <w:rFonts w:ascii="Times New Roman" w:hAnsi="Times New Roman"/>
          <w:sz w:val="22"/>
          <w:szCs w:val="22"/>
        </w:rPr>
        <w:t xml:space="preserve">às instituições </w:t>
      </w:r>
      <w:r w:rsidR="00A672A8">
        <w:rPr>
          <w:rFonts w:ascii="Times New Roman" w:hAnsi="Times New Roman"/>
          <w:sz w:val="22"/>
          <w:szCs w:val="22"/>
        </w:rPr>
        <w:t xml:space="preserve">(CONFEA, ABAP e ANEAC) </w:t>
      </w:r>
      <w:r w:rsidR="00A536BE">
        <w:rPr>
          <w:rFonts w:ascii="Times New Roman" w:hAnsi="Times New Roman"/>
          <w:sz w:val="22"/>
          <w:szCs w:val="22"/>
        </w:rPr>
        <w:t xml:space="preserve">que já </w:t>
      </w:r>
      <w:r>
        <w:rPr>
          <w:rFonts w:ascii="Times New Roman" w:hAnsi="Times New Roman"/>
          <w:sz w:val="22"/>
          <w:szCs w:val="22"/>
        </w:rPr>
        <w:t xml:space="preserve">repudiaram a </w:t>
      </w:r>
      <w:r w:rsidR="00960FB1">
        <w:rPr>
          <w:rFonts w:ascii="Times New Roman" w:hAnsi="Times New Roman"/>
          <w:sz w:val="22"/>
          <w:szCs w:val="22"/>
        </w:rPr>
        <w:t xml:space="preserve">referida </w:t>
      </w:r>
      <w:r>
        <w:rPr>
          <w:rFonts w:ascii="Times New Roman" w:hAnsi="Times New Roman"/>
          <w:sz w:val="22"/>
          <w:szCs w:val="22"/>
        </w:rPr>
        <w:t>Resolução do BACEN</w:t>
      </w:r>
      <w:r w:rsidR="00A536BE">
        <w:rPr>
          <w:rFonts w:ascii="Times New Roman" w:hAnsi="Times New Roman"/>
          <w:sz w:val="22"/>
          <w:szCs w:val="22"/>
        </w:rPr>
        <w:t xml:space="preserve"> </w:t>
      </w:r>
    </w:p>
    <w:p w:rsidR="00DB67C9" w:rsidRPr="00044DD9" w:rsidRDefault="00960FB1" w:rsidP="00EF565D">
      <w:pPr>
        <w:spacing w:after="12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4 – Solicitar ao Presidente do CAU/BR que envie </w:t>
      </w:r>
      <w:r w:rsidR="00A536BE">
        <w:rPr>
          <w:rFonts w:ascii="Times New Roman" w:hAnsi="Times New Roman"/>
          <w:sz w:val="22"/>
          <w:szCs w:val="22"/>
        </w:rPr>
        <w:t xml:space="preserve">um ofício ao </w:t>
      </w:r>
      <w:r w:rsidRPr="00960FB1">
        <w:rPr>
          <w:rFonts w:ascii="Times New Roman" w:hAnsi="Times New Roman"/>
          <w:sz w:val="22"/>
          <w:szCs w:val="22"/>
        </w:rPr>
        <w:t>Conselho Monetário Nacional</w:t>
      </w:r>
      <w:r>
        <w:rPr>
          <w:rFonts w:ascii="Times New Roman" w:hAnsi="Times New Roman"/>
          <w:sz w:val="22"/>
          <w:szCs w:val="22"/>
        </w:rPr>
        <w:t xml:space="preserve"> do </w:t>
      </w:r>
      <w:r w:rsidR="00F20551">
        <w:rPr>
          <w:rFonts w:ascii="Times New Roman" w:hAnsi="Times New Roman"/>
          <w:sz w:val="22"/>
          <w:szCs w:val="22"/>
        </w:rPr>
        <w:t>B</w:t>
      </w:r>
      <w:r w:rsidR="008578FE">
        <w:rPr>
          <w:rFonts w:ascii="Times New Roman" w:hAnsi="Times New Roman"/>
          <w:sz w:val="22"/>
          <w:szCs w:val="22"/>
        </w:rPr>
        <w:t xml:space="preserve">anco Central </w:t>
      </w:r>
      <w:r>
        <w:rPr>
          <w:rFonts w:ascii="Times New Roman" w:hAnsi="Times New Roman"/>
          <w:sz w:val="22"/>
          <w:szCs w:val="22"/>
        </w:rPr>
        <w:t xml:space="preserve">do Brasil </w:t>
      </w:r>
      <w:r w:rsidR="00997F18">
        <w:rPr>
          <w:rFonts w:ascii="Times New Roman" w:hAnsi="Times New Roman"/>
          <w:sz w:val="22"/>
          <w:szCs w:val="22"/>
        </w:rPr>
        <w:t>sobre o posicionamento do CAU/BR</w:t>
      </w:r>
      <w:r>
        <w:rPr>
          <w:rFonts w:ascii="Times New Roman" w:hAnsi="Times New Roman"/>
          <w:sz w:val="22"/>
          <w:szCs w:val="22"/>
        </w:rPr>
        <w:t>, com base na manifestação da CEP-CAU/BR</w:t>
      </w:r>
      <w:r w:rsidR="00060FAF">
        <w:rPr>
          <w:rFonts w:ascii="Times New Roman" w:hAnsi="Times New Roman"/>
          <w:sz w:val="22"/>
          <w:szCs w:val="22"/>
        </w:rPr>
        <w:t xml:space="preserve">, </w:t>
      </w:r>
      <w:r w:rsidR="00EF565D">
        <w:rPr>
          <w:rFonts w:ascii="Times New Roman" w:hAnsi="Times New Roman"/>
          <w:sz w:val="22"/>
          <w:szCs w:val="22"/>
        </w:rPr>
        <w:t>e para esclarecer d</w:t>
      </w:r>
      <w:r>
        <w:rPr>
          <w:rFonts w:ascii="Times New Roman" w:hAnsi="Times New Roman"/>
          <w:sz w:val="22"/>
          <w:szCs w:val="22"/>
        </w:rPr>
        <w:t xml:space="preserve">a necessidade </w:t>
      </w:r>
      <w:r w:rsidR="00EF565D">
        <w:rPr>
          <w:rFonts w:ascii="Times New Roman" w:hAnsi="Times New Roman"/>
          <w:sz w:val="22"/>
          <w:szCs w:val="22"/>
        </w:rPr>
        <w:t xml:space="preserve">de visita de inspeção ser realizada por profissional com habilitação específica, respeitado </w:t>
      </w:r>
      <w:r w:rsidR="00060FAF">
        <w:rPr>
          <w:rFonts w:ascii="Times New Roman" w:hAnsi="Times New Roman"/>
          <w:sz w:val="22"/>
          <w:szCs w:val="22"/>
        </w:rPr>
        <w:t>o princípio da imparcialidade</w:t>
      </w:r>
      <w:r w:rsidR="00EF565D">
        <w:rPr>
          <w:rFonts w:ascii="Times New Roman" w:hAnsi="Times New Roman"/>
          <w:sz w:val="22"/>
          <w:szCs w:val="22"/>
        </w:rPr>
        <w:t>.</w:t>
      </w: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8C18A3" w:rsidRDefault="00C91050" w:rsidP="008C18A3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B0E46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17F3">
          <w:rPr>
            <w:rFonts w:ascii="Times New Roman" w:hAnsi="Times New Roman"/>
            <w:color w:val="296D7A"/>
            <w:sz w:val="18"/>
            <w:szCs w:val="18"/>
          </w:rPr>
          <w:t>DELIBERAÇÃO Nº 003/2020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F21D2"/>
    <w:multiLevelType w:val="hybridMultilevel"/>
    <w:tmpl w:val="581A3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74FA"/>
    <w:rsid w:val="00031536"/>
    <w:rsid w:val="00033A03"/>
    <w:rsid w:val="00034979"/>
    <w:rsid w:val="00035120"/>
    <w:rsid w:val="000418A1"/>
    <w:rsid w:val="00060FAF"/>
    <w:rsid w:val="00064244"/>
    <w:rsid w:val="000C3DEF"/>
    <w:rsid w:val="000E195D"/>
    <w:rsid w:val="000E7D14"/>
    <w:rsid w:val="00104548"/>
    <w:rsid w:val="00127AD7"/>
    <w:rsid w:val="00152C0A"/>
    <w:rsid w:val="00164F68"/>
    <w:rsid w:val="0016591F"/>
    <w:rsid w:val="00175C84"/>
    <w:rsid w:val="00195AF6"/>
    <w:rsid w:val="00197677"/>
    <w:rsid w:val="001A73FF"/>
    <w:rsid w:val="001B53BD"/>
    <w:rsid w:val="001C7619"/>
    <w:rsid w:val="001E09AF"/>
    <w:rsid w:val="001F51E6"/>
    <w:rsid w:val="00215E45"/>
    <w:rsid w:val="00216CFF"/>
    <w:rsid w:val="00220E6F"/>
    <w:rsid w:val="0027352A"/>
    <w:rsid w:val="00282869"/>
    <w:rsid w:val="00286054"/>
    <w:rsid w:val="002A2CDE"/>
    <w:rsid w:val="002B0E46"/>
    <w:rsid w:val="002C476D"/>
    <w:rsid w:val="002D6789"/>
    <w:rsid w:val="002E19FC"/>
    <w:rsid w:val="00327F8A"/>
    <w:rsid w:val="00353CE1"/>
    <w:rsid w:val="00353FDC"/>
    <w:rsid w:val="003546E3"/>
    <w:rsid w:val="00370DDA"/>
    <w:rsid w:val="00371223"/>
    <w:rsid w:val="00376264"/>
    <w:rsid w:val="003852AF"/>
    <w:rsid w:val="003B2CC7"/>
    <w:rsid w:val="003E31E9"/>
    <w:rsid w:val="003E6CD8"/>
    <w:rsid w:val="003F3A8F"/>
    <w:rsid w:val="00402CB7"/>
    <w:rsid w:val="0040717D"/>
    <w:rsid w:val="00415E4A"/>
    <w:rsid w:val="004247B8"/>
    <w:rsid w:val="004403CA"/>
    <w:rsid w:val="00442D4F"/>
    <w:rsid w:val="004576A4"/>
    <w:rsid w:val="00462D13"/>
    <w:rsid w:val="00472CBB"/>
    <w:rsid w:val="00474217"/>
    <w:rsid w:val="00491B24"/>
    <w:rsid w:val="004B2CC2"/>
    <w:rsid w:val="004B3594"/>
    <w:rsid w:val="004C4EFB"/>
    <w:rsid w:val="004D6F75"/>
    <w:rsid w:val="004E6C44"/>
    <w:rsid w:val="004E6FF5"/>
    <w:rsid w:val="004F3A26"/>
    <w:rsid w:val="00543F54"/>
    <w:rsid w:val="005617D0"/>
    <w:rsid w:val="005B6BD3"/>
    <w:rsid w:val="005C4219"/>
    <w:rsid w:val="005C51C2"/>
    <w:rsid w:val="005C6464"/>
    <w:rsid w:val="005E1CFD"/>
    <w:rsid w:val="00600D7D"/>
    <w:rsid w:val="0060577B"/>
    <w:rsid w:val="00607B11"/>
    <w:rsid w:val="00647E67"/>
    <w:rsid w:val="00666DDC"/>
    <w:rsid w:val="00677111"/>
    <w:rsid w:val="0068403F"/>
    <w:rsid w:val="00685FC2"/>
    <w:rsid w:val="00693AAE"/>
    <w:rsid w:val="00697085"/>
    <w:rsid w:val="00697FE9"/>
    <w:rsid w:val="006B3372"/>
    <w:rsid w:val="006D1689"/>
    <w:rsid w:val="00707D30"/>
    <w:rsid w:val="007201BF"/>
    <w:rsid w:val="0072095C"/>
    <w:rsid w:val="00736430"/>
    <w:rsid w:val="00790C9A"/>
    <w:rsid w:val="007C01FB"/>
    <w:rsid w:val="0080145B"/>
    <w:rsid w:val="0084324F"/>
    <w:rsid w:val="008578FE"/>
    <w:rsid w:val="00893E0F"/>
    <w:rsid w:val="008A17BD"/>
    <w:rsid w:val="008A68A4"/>
    <w:rsid w:val="008B58CD"/>
    <w:rsid w:val="008C18A3"/>
    <w:rsid w:val="008E6FE7"/>
    <w:rsid w:val="008E7A07"/>
    <w:rsid w:val="008F252B"/>
    <w:rsid w:val="00943B16"/>
    <w:rsid w:val="00960FB1"/>
    <w:rsid w:val="00971CA0"/>
    <w:rsid w:val="00985256"/>
    <w:rsid w:val="00995353"/>
    <w:rsid w:val="00997F18"/>
    <w:rsid w:val="009B5F61"/>
    <w:rsid w:val="009B7961"/>
    <w:rsid w:val="009D4039"/>
    <w:rsid w:val="009D4B30"/>
    <w:rsid w:val="009F05D8"/>
    <w:rsid w:val="00A11D0C"/>
    <w:rsid w:val="00A25784"/>
    <w:rsid w:val="00A536BE"/>
    <w:rsid w:val="00A6149E"/>
    <w:rsid w:val="00A62BB6"/>
    <w:rsid w:val="00A672A8"/>
    <w:rsid w:val="00A70DF3"/>
    <w:rsid w:val="00A824AD"/>
    <w:rsid w:val="00AB47FC"/>
    <w:rsid w:val="00AE0069"/>
    <w:rsid w:val="00AE0ABD"/>
    <w:rsid w:val="00AF16BD"/>
    <w:rsid w:val="00B117F3"/>
    <w:rsid w:val="00B11DB7"/>
    <w:rsid w:val="00B21B52"/>
    <w:rsid w:val="00B2595A"/>
    <w:rsid w:val="00B4336F"/>
    <w:rsid w:val="00B439ED"/>
    <w:rsid w:val="00B577BB"/>
    <w:rsid w:val="00B87571"/>
    <w:rsid w:val="00BA0607"/>
    <w:rsid w:val="00C01B12"/>
    <w:rsid w:val="00C05CCC"/>
    <w:rsid w:val="00C55B31"/>
    <w:rsid w:val="00C7309A"/>
    <w:rsid w:val="00C766BA"/>
    <w:rsid w:val="00C91050"/>
    <w:rsid w:val="00C91569"/>
    <w:rsid w:val="00C9560E"/>
    <w:rsid w:val="00C97B1D"/>
    <w:rsid w:val="00CB7996"/>
    <w:rsid w:val="00CE5D89"/>
    <w:rsid w:val="00CF17FD"/>
    <w:rsid w:val="00CF3FA9"/>
    <w:rsid w:val="00D15CA8"/>
    <w:rsid w:val="00D2559A"/>
    <w:rsid w:val="00D563C4"/>
    <w:rsid w:val="00D5785E"/>
    <w:rsid w:val="00D6352A"/>
    <w:rsid w:val="00D91B62"/>
    <w:rsid w:val="00DB67C9"/>
    <w:rsid w:val="00DC0CDC"/>
    <w:rsid w:val="00DC4057"/>
    <w:rsid w:val="00DE5DEC"/>
    <w:rsid w:val="00E132BE"/>
    <w:rsid w:val="00E13BAF"/>
    <w:rsid w:val="00E1548E"/>
    <w:rsid w:val="00E356C3"/>
    <w:rsid w:val="00E44E58"/>
    <w:rsid w:val="00E4503A"/>
    <w:rsid w:val="00E54C86"/>
    <w:rsid w:val="00E623F7"/>
    <w:rsid w:val="00E80FA2"/>
    <w:rsid w:val="00E850B9"/>
    <w:rsid w:val="00E948F1"/>
    <w:rsid w:val="00EA20E2"/>
    <w:rsid w:val="00EC67E7"/>
    <w:rsid w:val="00EE59D9"/>
    <w:rsid w:val="00EF565D"/>
    <w:rsid w:val="00F04139"/>
    <w:rsid w:val="00F17D9D"/>
    <w:rsid w:val="00F20551"/>
    <w:rsid w:val="00F374DC"/>
    <w:rsid w:val="00F415BF"/>
    <w:rsid w:val="00F53000"/>
    <w:rsid w:val="00F60C89"/>
    <w:rsid w:val="00F844C9"/>
    <w:rsid w:val="00F94355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o:colormru v:ext="edit" colors="#0f6165"/>
    </o:shapedefaults>
    <o:shapelayout v:ext="edit">
      <o:idmap v:ext="edit" data="1"/>
    </o:shapelayout>
  </w:shapeDefaults>
  <w:decimalSymbol w:val=","/>
  <w:listSeparator w:val=";"/>
  <w14:docId w14:val="60FA56B9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852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003/2020 – CEP – CAU/BR</vt:lpstr>
      <vt:lpstr/>
    </vt:vector>
  </TitlesOfParts>
  <Company>Comunica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003/2020 – CEP – CAU/BR</dc:title>
  <dc:subject/>
  <dc:creator>CEP-BR</dc:creator>
  <cp:keywords/>
  <cp:lastModifiedBy>Claúdia de Mattos Quaresma</cp:lastModifiedBy>
  <cp:revision>12</cp:revision>
  <cp:lastPrinted>2015-03-04T21:55:00Z</cp:lastPrinted>
  <dcterms:created xsi:type="dcterms:W3CDTF">2020-01-29T21:28:00Z</dcterms:created>
  <dcterms:modified xsi:type="dcterms:W3CDTF">2020-01-31T14:51:00Z</dcterms:modified>
</cp:coreProperties>
</file>