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697085" w:rsidRDefault="007201BF" w:rsidP="007201B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Trabalho e </w:t>
            </w:r>
            <w:r w:rsidR="001A73FF">
              <w:rPr>
                <w:rFonts w:ascii="Times New Roman" w:hAnsi="Times New Roman"/>
                <w:sz w:val="22"/>
                <w:szCs w:val="22"/>
              </w:rPr>
              <w:t xml:space="preserve">Plano </w:t>
            </w:r>
            <w:r w:rsidR="003E31E9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Ação 2020 da </w:t>
            </w:r>
            <w:r w:rsidRPr="00A7179E">
              <w:rPr>
                <w:rFonts w:ascii="Times New Roman" w:hAnsi="Times New Roman"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7201B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01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7201BF">
              <w:rPr>
                <w:rFonts w:ascii="Times New Roman" w:hAnsi="Times New Roman"/>
                <w:sz w:val="22"/>
                <w:szCs w:val="22"/>
              </w:rPr>
              <w:t>90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: Definição do Plano de Trabalho 2020 da CEP</w:t>
            </w:r>
            <w:r w:rsidR="007201BF">
              <w:rPr>
                <w:rFonts w:ascii="Times New Roman" w:hAnsi="Times New Roman"/>
                <w:sz w:val="22"/>
                <w:szCs w:val="22"/>
              </w:rPr>
              <w:t>-CAU/BR e a revisão do Plano de Ação com indicação do corte de 15% aprovado pela CPFI</w:t>
            </w:r>
            <w:r w:rsidR="002D6789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</w:tbl>
    <w:p w:rsidR="00DB67C9" w:rsidRPr="004F3A26" w:rsidRDefault="003239C0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C761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001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7201BF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do CAU/BR, nos dias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30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31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7201BF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20</w:t>
      </w:r>
      <w:r w:rsidRPr="007201BF">
        <w:rPr>
          <w:rFonts w:ascii="Times New Roman" w:hAnsi="Times New Roman"/>
          <w:sz w:val="22"/>
          <w:szCs w:val="22"/>
          <w:lang w:eastAsia="pt-BR"/>
        </w:rPr>
        <w:t>, no uso das competências que lhe conferem o art. 97, 101 e 102 do Regimento Interno do CAU/BR, após análise do assunto em epígrafe, e</w:t>
      </w:r>
    </w:p>
    <w:p w:rsidR="00DB67C9" w:rsidRPr="007201BF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7AD7" w:rsidRDefault="00127AD7" w:rsidP="00127AD7">
      <w:pPr>
        <w:jc w:val="both"/>
        <w:rPr>
          <w:rFonts w:ascii="Times New Roman" w:hAnsi="Times New Roman"/>
          <w:sz w:val="22"/>
          <w:szCs w:val="22"/>
        </w:rPr>
      </w:pPr>
      <w:r w:rsidRPr="00502577">
        <w:rPr>
          <w:rFonts w:ascii="Times New Roman" w:hAnsi="Times New Roman"/>
          <w:sz w:val="22"/>
          <w:szCs w:val="22"/>
        </w:rPr>
        <w:t>Considerando a necessidade de divulgação do Plano de Trabalho da</w:t>
      </w:r>
      <w:r>
        <w:rPr>
          <w:rFonts w:ascii="Times New Roman" w:hAnsi="Times New Roman"/>
          <w:sz w:val="22"/>
          <w:szCs w:val="22"/>
        </w:rPr>
        <w:t>s</w:t>
      </w:r>
      <w:r w:rsidRPr="00502577">
        <w:rPr>
          <w:rFonts w:ascii="Times New Roman" w:hAnsi="Times New Roman"/>
          <w:sz w:val="22"/>
          <w:szCs w:val="22"/>
        </w:rPr>
        <w:t xml:space="preserve"> Comiss</w:t>
      </w:r>
      <w:r>
        <w:rPr>
          <w:rFonts w:ascii="Times New Roman" w:hAnsi="Times New Roman"/>
          <w:sz w:val="22"/>
          <w:szCs w:val="22"/>
        </w:rPr>
        <w:t>ões do CAU/BR</w:t>
      </w:r>
      <w:r w:rsidRPr="00502577">
        <w:rPr>
          <w:rFonts w:ascii="Times New Roman" w:hAnsi="Times New Roman"/>
          <w:sz w:val="22"/>
          <w:szCs w:val="22"/>
        </w:rPr>
        <w:t xml:space="preserve"> para acompanhamento</w:t>
      </w:r>
      <w:r>
        <w:rPr>
          <w:rFonts w:ascii="Times New Roman" w:hAnsi="Times New Roman"/>
          <w:sz w:val="22"/>
          <w:szCs w:val="22"/>
        </w:rPr>
        <w:t xml:space="preserve"> institucional e da sociedade, </w:t>
      </w:r>
      <w:r w:rsidR="001C7619">
        <w:rPr>
          <w:rFonts w:ascii="Times New Roman" w:hAnsi="Times New Roman"/>
          <w:sz w:val="22"/>
          <w:szCs w:val="22"/>
        </w:rPr>
        <w:t>seguindo a orientação da</w:t>
      </w:r>
      <w:r>
        <w:rPr>
          <w:rFonts w:ascii="Times New Roman" w:hAnsi="Times New Roman"/>
          <w:sz w:val="22"/>
          <w:szCs w:val="22"/>
        </w:rPr>
        <w:t xml:space="preserve"> Comissão de Organização e Administração do CAU/BR (COA-CAU/BR).</w:t>
      </w:r>
      <w:r w:rsidRPr="00502577">
        <w:rPr>
          <w:rFonts w:ascii="Times New Roman" w:hAnsi="Times New Roman"/>
          <w:sz w:val="22"/>
          <w:szCs w:val="22"/>
        </w:rPr>
        <w:t xml:space="preserve"> </w:t>
      </w:r>
    </w:p>
    <w:p w:rsidR="000766F2" w:rsidRPr="00502577" w:rsidRDefault="000766F2" w:rsidP="00127AD7">
      <w:pPr>
        <w:jc w:val="both"/>
        <w:rPr>
          <w:rFonts w:ascii="Times New Roman" w:hAnsi="Times New Roman"/>
          <w:sz w:val="22"/>
          <w:szCs w:val="22"/>
        </w:rPr>
      </w:pPr>
    </w:p>
    <w:p w:rsidR="00BA0607" w:rsidRPr="000766F2" w:rsidRDefault="000766F2" w:rsidP="00DB67C9">
      <w:pPr>
        <w:jc w:val="both"/>
        <w:rPr>
          <w:rFonts w:ascii="Times New Roman" w:hAnsi="Times New Roman"/>
          <w:sz w:val="22"/>
          <w:szCs w:val="22"/>
        </w:rPr>
      </w:pPr>
      <w:r w:rsidRPr="000766F2">
        <w:rPr>
          <w:rFonts w:ascii="Times New Roman" w:hAnsi="Times New Roman"/>
          <w:sz w:val="22"/>
          <w:szCs w:val="22"/>
        </w:rPr>
        <w:t>Considerando a Deliberação Plenária DPOBR Nº 0097-08.C/2019, que aprova o projeto de resolução que dispõe sobre o Plano de Ação e Orçamento do CAU/BR, referente ao Exercício de 2020, e definiu o corte de 15% (quinze por cento) no plano orçamentário proposto pelas Comissões.</w:t>
      </w:r>
    </w:p>
    <w:p w:rsidR="000766F2" w:rsidRDefault="000766F2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66F2" w:rsidRDefault="00127AD7" w:rsidP="00127AD7">
      <w:pPr>
        <w:jc w:val="both"/>
        <w:rPr>
          <w:rFonts w:ascii="Times New Roman" w:hAnsi="Times New Roman"/>
          <w:sz w:val="22"/>
          <w:szCs w:val="22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A7179E">
        <w:rPr>
          <w:rFonts w:ascii="Times New Roman" w:hAnsi="Times New Roman"/>
          <w:sz w:val="22"/>
          <w:szCs w:val="22"/>
        </w:rPr>
        <w:t xml:space="preserve">– </w:t>
      </w:r>
      <w:r w:rsidR="000766F2">
        <w:rPr>
          <w:rFonts w:ascii="Times New Roman" w:hAnsi="Times New Roman"/>
          <w:sz w:val="22"/>
          <w:szCs w:val="22"/>
          <w:lang w:eastAsia="pt-BR"/>
        </w:rPr>
        <w:t>Aprovar a revisão do Plano de Ação e Orçamento 2020 proposto pela CEP-CAU/BR, conforme arquivo em anexo, contemplando o corte de 15% (quinze por cento) recomendado pela CPFI-CAU/BR e aprovado pelo Plenário do CAU/BR;</w:t>
      </w:r>
    </w:p>
    <w:p w:rsidR="000766F2" w:rsidRDefault="000766F2" w:rsidP="00127AD7">
      <w:pPr>
        <w:jc w:val="both"/>
        <w:rPr>
          <w:rFonts w:ascii="Times New Roman" w:hAnsi="Times New Roman"/>
          <w:sz w:val="22"/>
          <w:szCs w:val="22"/>
        </w:rPr>
      </w:pPr>
    </w:p>
    <w:p w:rsidR="00127AD7" w:rsidRDefault="000766F2" w:rsidP="00127AD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="00127AD7" w:rsidRPr="00A7179E">
        <w:rPr>
          <w:rFonts w:ascii="Times New Roman" w:hAnsi="Times New Roman"/>
          <w:sz w:val="22"/>
          <w:szCs w:val="22"/>
        </w:rPr>
        <w:t xml:space="preserve">Aprovar </w:t>
      </w:r>
      <w:r w:rsidR="00127AD7">
        <w:rPr>
          <w:rFonts w:ascii="Times New Roman" w:hAnsi="Times New Roman"/>
          <w:sz w:val="22"/>
          <w:szCs w:val="22"/>
        </w:rPr>
        <w:t xml:space="preserve">o </w:t>
      </w:r>
      <w:r w:rsidR="00127AD7" w:rsidRPr="00A7179E">
        <w:rPr>
          <w:rFonts w:ascii="Times New Roman" w:hAnsi="Times New Roman"/>
          <w:sz w:val="22"/>
          <w:szCs w:val="22"/>
        </w:rPr>
        <w:t>Plano de Trabalho</w:t>
      </w:r>
      <w:r w:rsidR="00127AD7">
        <w:rPr>
          <w:rFonts w:ascii="Times New Roman" w:hAnsi="Times New Roman"/>
          <w:sz w:val="22"/>
          <w:szCs w:val="22"/>
        </w:rPr>
        <w:t xml:space="preserve"> </w:t>
      </w:r>
      <w:r w:rsidR="00127AD7" w:rsidRPr="00A7179E">
        <w:rPr>
          <w:rFonts w:ascii="Times New Roman" w:hAnsi="Times New Roman"/>
          <w:sz w:val="22"/>
          <w:szCs w:val="22"/>
        </w:rPr>
        <w:t>da CEP</w:t>
      </w:r>
      <w:r w:rsidR="00127AD7">
        <w:rPr>
          <w:rFonts w:ascii="Times New Roman" w:hAnsi="Times New Roman"/>
          <w:sz w:val="22"/>
          <w:szCs w:val="22"/>
        </w:rPr>
        <w:t>-CAU/BR previsto para o ano de 20</w:t>
      </w:r>
      <w:r w:rsidR="001C7619">
        <w:rPr>
          <w:rFonts w:ascii="Times New Roman" w:hAnsi="Times New Roman"/>
          <w:sz w:val="22"/>
          <w:szCs w:val="22"/>
        </w:rPr>
        <w:t>20</w:t>
      </w:r>
      <w:r w:rsidR="00127AD7" w:rsidRPr="00A7179E">
        <w:rPr>
          <w:rFonts w:ascii="Times New Roman" w:hAnsi="Times New Roman"/>
          <w:sz w:val="22"/>
          <w:szCs w:val="22"/>
        </w:rPr>
        <w:t>, conforme informações da tabela abaixo: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30"/>
        <w:gridCol w:w="1276"/>
        <w:gridCol w:w="1419"/>
        <w:gridCol w:w="1588"/>
      </w:tblGrid>
      <w:tr w:rsidR="001C7619" w:rsidRPr="00A7179E" w:rsidTr="00B11DB7"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19" w:rsidRPr="00A7179E" w:rsidRDefault="00442D4F" w:rsidP="00442D4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2020 </w:t>
            </w:r>
            <w:r w:rsidR="001C7619"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DA CEP-CAU/BR</w:t>
            </w:r>
          </w:p>
        </w:tc>
      </w:tr>
      <w:tr w:rsidR="001C7619" w:rsidRPr="00A7179E" w:rsidTr="00B11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9" w:rsidRPr="00A7179E" w:rsidRDefault="001C7619" w:rsidP="00567DCD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9" w:rsidRPr="00A7179E" w:rsidRDefault="001C7619" w:rsidP="00567DCD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br/>
              <w:t xml:space="preserve">Conselheiro 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Relator</w:t>
            </w:r>
          </w:p>
          <w:p w:rsidR="001C7619" w:rsidRPr="00A7179E" w:rsidRDefault="001C7619" w:rsidP="00567DCD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9" w:rsidRPr="00A7179E" w:rsidRDefault="001C7619" w:rsidP="00567DCD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9" w:rsidRPr="00A7179E" w:rsidRDefault="001C7619" w:rsidP="00567DCD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Prazo para deliberação na Comissão ou Data de realização do Projeto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9" w:rsidRPr="00A7179E" w:rsidRDefault="001C7619" w:rsidP="00567DCD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</w:t>
            </w:r>
          </w:p>
        </w:tc>
      </w:tr>
      <w:tr w:rsidR="001C7619" w:rsidRPr="00A51AFC" w:rsidTr="00B11DB7"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19" w:rsidRPr="002340F7" w:rsidRDefault="001C7619" w:rsidP="00567DCD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340F7">
              <w:rPr>
                <w:rFonts w:ascii="Times New Roman" w:eastAsia="Calibri" w:hAnsi="Times New Roman"/>
                <w:b/>
                <w:sz w:val="22"/>
                <w:szCs w:val="22"/>
              </w:rPr>
              <w:t>C.C. ATIVIDADES</w:t>
            </w:r>
          </w:p>
        </w:tc>
      </w:tr>
      <w:tr w:rsidR="001C7619" w:rsidRPr="00C60D23" w:rsidTr="00B11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19" w:rsidRPr="00442D4F" w:rsidRDefault="00B67346" w:rsidP="00B67346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Envio do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 xml:space="preserve"> Projeto de Resolução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sobre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Fiscalização, 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>que</w:t>
            </w:r>
            <w:r w:rsidR="001C7619"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re</w:t>
            </w:r>
            <w:r w:rsidR="008C315F">
              <w:rPr>
                <w:rFonts w:ascii="Times New Roman" w:eastAsia="Calibri" w:hAnsi="Times New Roman"/>
                <w:sz w:val="22"/>
                <w:szCs w:val="22"/>
              </w:rPr>
              <w:t>voga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 xml:space="preserve"> a</w:t>
            </w:r>
            <w:r w:rsidR="001C7619"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Resolução nº 22</w:t>
            </w:r>
            <w:r w:rsidR="001C7619">
              <w:rPr>
                <w:rFonts w:ascii="Times New Roman" w:eastAsia="Calibri" w:hAnsi="Times New Roman"/>
                <w:sz w:val="22"/>
                <w:szCs w:val="22"/>
              </w:rPr>
              <w:t>/2012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ao Plenário para aprovação </w:t>
            </w:r>
            <w:r w:rsidR="00442D4F" w:rsidRPr="00442D4F">
              <w:rPr>
                <w:rFonts w:ascii="Times New Roman" w:eastAsia="Calibri" w:hAnsi="Times New Roman"/>
                <w:i/>
                <w:sz w:val="22"/>
                <w:szCs w:val="22"/>
              </w:rPr>
              <w:t>(</w:t>
            </w:r>
            <w:r w:rsidR="00985256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o </w:t>
            </w:r>
            <w:r w:rsidR="00442D4F" w:rsidRPr="00442D4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projeto foi entregue </w:t>
            </w:r>
            <w:r w:rsidR="00985256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pela </w:t>
            </w:r>
            <w:r w:rsidR="001F51E6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Comissão Temporária de Fiscalização - CTF </w:t>
            </w:r>
            <w:r w:rsidR="00442D4F" w:rsidRPr="00442D4F">
              <w:rPr>
                <w:rFonts w:ascii="Times New Roman" w:eastAsia="Calibri" w:hAnsi="Times New Roman"/>
                <w:i/>
                <w:sz w:val="22"/>
                <w:szCs w:val="22"/>
              </w:rPr>
              <w:t>e aprovado pela CEP-CAU/BR em dez/2019)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19" w:rsidRPr="00A51AFC" w:rsidRDefault="001C7619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Márcio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9" w:rsidRPr="00A51AFC" w:rsidRDefault="001C7619" w:rsidP="00567DC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19" w:rsidRPr="00442D4F" w:rsidRDefault="00033A03" w:rsidP="00033A03">
            <w:pPr>
              <w:ind w:left="-36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Dez/2019</w:t>
            </w:r>
          </w:p>
          <w:p w:rsidR="001C7619" w:rsidRPr="00EF78DD" w:rsidRDefault="001C7619" w:rsidP="00567DCD">
            <w:pPr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19" w:rsidRPr="00C60D23" w:rsidRDefault="00442D4F" w:rsidP="00567DCD">
            <w:pPr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Fev</w:t>
            </w:r>
            <w:proofErr w:type="spellEnd"/>
            <w:r w:rsidR="001C7619">
              <w:rPr>
                <w:rFonts w:ascii="Times New Roman" w:eastAsia="Calibri" w:hAnsi="Times New Roman"/>
                <w:sz w:val="22"/>
                <w:szCs w:val="22"/>
              </w:rPr>
              <w:t xml:space="preserve"> a </w:t>
            </w:r>
            <w:proofErr w:type="spellStart"/>
            <w:r w:rsidR="001C7619">
              <w:rPr>
                <w:rFonts w:ascii="Times New Roman" w:eastAsia="Calibri" w:hAnsi="Times New Roman"/>
                <w:sz w:val="22"/>
                <w:szCs w:val="22"/>
              </w:rPr>
              <w:t>Abr</w:t>
            </w:r>
            <w:proofErr w:type="spellEnd"/>
            <w:r w:rsidR="001C7619">
              <w:rPr>
                <w:rFonts w:ascii="Times New Roman" w:eastAsia="Calibri" w:hAnsi="Times New Roman"/>
                <w:sz w:val="22"/>
                <w:szCs w:val="22"/>
              </w:rPr>
              <w:t>/20</w:t>
            </w:r>
            <w:r w:rsidR="008C315F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1C7619" w:rsidRPr="00A51AFC" w:rsidTr="000766F2">
        <w:trPr>
          <w:trHeight w:val="2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19" w:rsidRDefault="001C7619" w:rsidP="00567DC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Proposta de revisão da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>s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Resoluç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>ões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nº 28 e 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 xml:space="preserve">nº 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49 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 xml:space="preserve">sobre Registro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essoas Jurídicas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no CAU</w:t>
            </w:r>
            <w:r w:rsidR="00442D4F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1C7619" w:rsidRPr="001F51E6" w:rsidRDefault="00442D4F" w:rsidP="001F51E6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1F51E6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(a proposta foi iniciada pela </w:t>
            </w:r>
            <w:r w:rsidR="001C7619" w:rsidRPr="001F51E6">
              <w:rPr>
                <w:rFonts w:ascii="Times New Roman" w:eastAsia="Calibri" w:hAnsi="Times New Roman"/>
                <w:i/>
                <w:sz w:val="22"/>
                <w:szCs w:val="22"/>
              </w:rPr>
              <w:t>Comissão Temporária de Registro</w:t>
            </w:r>
            <w:r w:rsidRPr="001F51E6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</w:t>
            </w:r>
            <w:r w:rsidR="001F51E6">
              <w:rPr>
                <w:rFonts w:ascii="Times New Roman" w:eastAsia="Calibri" w:hAnsi="Times New Roman"/>
                <w:i/>
                <w:sz w:val="22"/>
                <w:szCs w:val="22"/>
              </w:rPr>
              <w:t>–</w:t>
            </w:r>
            <w:r w:rsidRPr="001F51E6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CTR</w:t>
            </w:r>
            <w:r w:rsidR="001F51E6">
              <w:rPr>
                <w:rFonts w:ascii="Times New Roman" w:eastAsia="Calibri" w:hAnsi="Times New Roman"/>
                <w:i/>
                <w:sz w:val="22"/>
                <w:szCs w:val="22"/>
              </w:rPr>
              <w:t>, que em dez/2019 entregou uma minuta de anteprojeto de resolução à CEP-CAU-BR</w:t>
            </w:r>
            <w:r w:rsidR="001F51E6" w:rsidRPr="001F51E6">
              <w:rPr>
                <w:rFonts w:ascii="Times New Roman" w:eastAsia="Calibri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19" w:rsidRPr="00A51AFC" w:rsidRDefault="001C7619" w:rsidP="00567DCD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Ricardo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9" w:rsidRPr="00D71B20" w:rsidRDefault="002C6B07" w:rsidP="00567DCD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19" w:rsidRPr="00D71B20" w:rsidRDefault="00B11DB7" w:rsidP="00033A03">
            <w:pPr>
              <w:ind w:left="-36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</w:t>
            </w:r>
            <w:r w:rsidR="001C7619" w:rsidRPr="00D71B20">
              <w:rPr>
                <w:rFonts w:ascii="Times New Roman" w:eastAsia="Calibri" w:hAnsi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Jul</w:t>
            </w:r>
            <w:proofErr w:type="spellEnd"/>
            <w:r w:rsidR="001C7619" w:rsidRPr="00D71B20">
              <w:rPr>
                <w:rFonts w:ascii="Times New Roman" w:eastAsia="Calibri" w:hAnsi="Times New Roman"/>
                <w:sz w:val="22"/>
                <w:szCs w:val="22"/>
              </w:rPr>
              <w:t>/20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19" w:rsidRPr="00366489" w:rsidRDefault="00B11DB7" w:rsidP="00B11DB7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Ago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1C7619">
              <w:rPr>
                <w:rFonts w:ascii="Times New Roman" w:eastAsia="Calibri" w:hAnsi="Times New Roman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Nov</w:t>
            </w:r>
            <w:proofErr w:type="spellEnd"/>
            <w:r w:rsidR="001C7619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="008C315F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="001C761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1C7619" w:rsidRPr="00A51AFC" w:rsidTr="00B11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B7" w:rsidRPr="00A51AFC" w:rsidRDefault="002C6B07" w:rsidP="002C6B0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Proposta de r</w:t>
            </w:r>
            <w:r w:rsidR="00B11DB7">
              <w:rPr>
                <w:rFonts w:ascii="Times New Roman" w:eastAsia="Calibri" w:hAnsi="Times New Roman"/>
                <w:sz w:val="22"/>
                <w:szCs w:val="22"/>
              </w:rPr>
              <w:t>evisão dos Normativos que dispõem sobre Atividades Técnicas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: Resolução 21, Portaria 13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>, Deliberações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CEP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Anexos da 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>Tabela de Honorários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do CAU/BR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19" w:rsidRPr="00A51AFC" w:rsidRDefault="00033A03" w:rsidP="00C232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Patrícia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9" w:rsidRPr="00A51AFC" w:rsidRDefault="00033A03" w:rsidP="00567DCD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1C7619" w:rsidRPr="00A51AFC" w:rsidRDefault="001C7619" w:rsidP="00567DC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19" w:rsidRPr="00366489" w:rsidRDefault="00033A03" w:rsidP="00033A03">
            <w:pPr>
              <w:ind w:left="-5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Set/20</w:t>
            </w:r>
          </w:p>
          <w:p w:rsidR="001C7619" w:rsidRPr="00A51AFC" w:rsidRDefault="001C7619" w:rsidP="00567DCD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19" w:rsidRPr="00A51AFC" w:rsidRDefault="001C7619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Out a 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>Dez</w:t>
            </w:r>
            <w:r w:rsidRPr="00366489">
              <w:rPr>
                <w:rFonts w:ascii="Times New Roman" w:eastAsia="Calibri" w:hAnsi="Times New Roman"/>
                <w:sz w:val="22"/>
                <w:szCs w:val="22"/>
              </w:rPr>
              <w:t>/20</w:t>
            </w:r>
          </w:p>
        </w:tc>
      </w:tr>
      <w:tr w:rsidR="00033A03" w:rsidRPr="00A51AFC" w:rsidTr="00B11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C91569" w:rsidRDefault="00600D7D" w:rsidP="00600D7D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Realização de </w:t>
            </w:r>
            <w:r w:rsidR="00033A03" w:rsidRPr="00033A03">
              <w:rPr>
                <w:rFonts w:ascii="Times New Roman" w:eastAsia="Calibri" w:hAnsi="Times New Roman"/>
                <w:sz w:val="22"/>
                <w:szCs w:val="22"/>
              </w:rPr>
              <w:t>Encontros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Temáticos com os CAU/UF e com 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>Comissões do CAU/BR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- </w:t>
            </w:r>
            <w:r w:rsidR="00033A03" w:rsidRPr="00033A03">
              <w:rPr>
                <w:rFonts w:ascii="Times New Roman" w:eastAsia="Calibri" w:hAnsi="Times New Roman"/>
                <w:sz w:val="22"/>
                <w:szCs w:val="22"/>
              </w:rPr>
              <w:t xml:space="preserve">CPP, 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>CTHEP</w:t>
            </w:r>
            <w:r w:rsidR="001F51E6">
              <w:rPr>
                <w:rFonts w:ascii="Times New Roman" w:eastAsia="Calibri" w:hAnsi="Times New Roman"/>
                <w:sz w:val="22"/>
                <w:szCs w:val="22"/>
              </w:rPr>
              <w:t>, CEF e CED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634BA1">
              <w:rPr>
                <w:rFonts w:ascii="Times New Roman" w:eastAsia="Calibri" w:hAnsi="Times New Roman"/>
                <w:sz w:val="22"/>
                <w:szCs w:val="22"/>
              </w:rPr>
              <w:t>e AIP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1F51E6"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(</w:t>
            </w:r>
            <w:r w:rsidR="00033A03"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para debater as revisões de normativos</w:t>
            </w: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sobre </w:t>
            </w:r>
            <w:r w:rsidR="00033A03"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Atividades</w:t>
            </w: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Técnicas e </w:t>
            </w:r>
            <w:r w:rsidR="00033A03"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Registro</w:t>
            </w:r>
            <w:r w:rsidR="00C91569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de PJ</w:t>
            </w:r>
            <w:r w:rsidR="00C91569"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Patrícia/Josemée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366489" w:rsidRDefault="00033A03" w:rsidP="00033A03">
            <w:pPr>
              <w:ind w:left="-5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Mar 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Nov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/20</w:t>
            </w:r>
          </w:p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Default="001B53BD" w:rsidP="001B53B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033A03" w:rsidRPr="00A51AFC" w:rsidTr="00B11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C9156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Rotina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Processos em grau de recurso ao Plenário </w:t>
            </w:r>
            <w:r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(de Fiscalização e de registros indeferidos, como de RRT, CAT-A, RDA e registro de PF e PJ</w:t>
            </w:r>
            <w:r w:rsidR="00C91569">
              <w:rPr>
                <w:rFonts w:ascii="Times New Roman" w:eastAsia="Calibri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033A03">
            <w:pPr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3" w:rsidRPr="00A51AFC" w:rsidRDefault="00033A03" w:rsidP="00033A03">
            <w:pPr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033A03">
            <w:pPr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Dez/20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033A03">
            <w:pPr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Fev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a Dez/20</w:t>
            </w:r>
          </w:p>
        </w:tc>
      </w:tr>
      <w:tr w:rsidR="00033A03" w:rsidRPr="00A51AFC" w:rsidTr="00B11D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Rotina - Demandas não previstas </w:t>
            </w:r>
            <w:r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(protocolos, e-mails, ofícios)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Dez/20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03" w:rsidRPr="00A51AFC" w:rsidRDefault="00033A03" w:rsidP="001B53B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033A03" w:rsidRPr="00A7179E" w:rsidTr="00B11DB7">
        <w:trPr>
          <w:trHeight w:val="4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2340F7" w:rsidRDefault="00033A03" w:rsidP="00033A0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340F7">
              <w:rPr>
                <w:rFonts w:ascii="Times New Roman" w:eastAsia="Calibri" w:hAnsi="Times New Roman"/>
                <w:b/>
                <w:sz w:val="22"/>
                <w:szCs w:val="22"/>
              </w:rPr>
              <w:t>C.C. PROJETO</w:t>
            </w:r>
          </w:p>
        </w:tc>
        <w:tc>
          <w:tcPr>
            <w:tcW w:w="1730" w:type="dxa"/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1B53B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033A03" w:rsidRPr="00A7179E" w:rsidTr="00B11DB7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Default="00372CFB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033A03" w:rsidRPr="00A51AFC">
              <w:rPr>
                <w:rFonts w:ascii="Times New Roman" w:eastAsia="Calibri" w:hAnsi="Times New Roman"/>
                <w:sz w:val="22"/>
                <w:szCs w:val="22"/>
              </w:rPr>
              <w:t>onfecção de filme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>s e v</w:t>
            </w:r>
            <w:r w:rsidR="00C91569">
              <w:rPr>
                <w:rFonts w:ascii="Times New Roman" w:eastAsia="Calibri" w:hAnsi="Times New Roman"/>
                <w:sz w:val="22"/>
                <w:szCs w:val="22"/>
              </w:rPr>
              <w:t xml:space="preserve">ídeos, </w:t>
            </w:r>
            <w:r w:rsidR="00033A03">
              <w:rPr>
                <w:rFonts w:ascii="Times New Roman" w:eastAsia="Calibri" w:hAnsi="Times New Roman"/>
                <w:sz w:val="22"/>
                <w:szCs w:val="22"/>
              </w:rPr>
              <w:t>junto com a Ass. de Comunicação e Ass. Especial da Presidência do CAU/BR</w:t>
            </w:r>
          </w:p>
          <w:p w:rsidR="00C91569" w:rsidRPr="00A51AFC" w:rsidRDefault="00C91569" w:rsidP="008C18A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(vídeos </w:t>
            </w:r>
            <w:r w:rsidR="008C18A3">
              <w:rPr>
                <w:rFonts w:ascii="Times New Roman" w:eastAsia="Calibri" w:hAnsi="Times New Roman"/>
                <w:i/>
                <w:sz w:val="22"/>
                <w:szCs w:val="22"/>
              </w:rPr>
              <w:t>de</w:t>
            </w:r>
            <w:r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1 min</w:t>
            </w:r>
            <w:r w:rsidR="008C18A3">
              <w:rPr>
                <w:rFonts w:ascii="Times New Roman" w:eastAsia="Calibri" w:hAnsi="Times New Roman"/>
                <w:i/>
                <w:sz w:val="22"/>
                <w:szCs w:val="22"/>
              </w:rPr>
              <w:t>.</w:t>
            </w:r>
            <w:r w:rsidR="00372CFB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</w:t>
            </w:r>
            <w:r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para divulgar a importância do exercício profissio</w:t>
            </w: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nal </w:t>
            </w:r>
            <w:r w:rsidR="008C18A3">
              <w:rPr>
                <w:rFonts w:ascii="Times New Roman" w:eastAsia="Calibri" w:hAnsi="Times New Roman"/>
                <w:i/>
                <w:sz w:val="22"/>
                <w:szCs w:val="22"/>
              </w:rPr>
              <w:t>da Arquitetura e Urbanismo, com</w:t>
            </w: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</w:t>
            </w:r>
            <w:r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temas como RRT, RDA, </w:t>
            </w: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Registro de Empresa (PJ), Certidões e </w:t>
            </w:r>
            <w:r w:rsidRPr="00C91569">
              <w:rPr>
                <w:rFonts w:ascii="Times New Roman" w:eastAsia="Calibri" w:hAnsi="Times New Roman"/>
                <w:i/>
                <w:sz w:val="22"/>
                <w:szCs w:val="22"/>
              </w:rPr>
              <w:t>Alterações de Registro)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Pr="00A51AFC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3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Default="00033A03" w:rsidP="00033A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 a Dez/20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03" w:rsidRDefault="00033A03" w:rsidP="001B53BD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127AD7" w:rsidRDefault="00127AD7" w:rsidP="00E948F1">
      <w:pPr>
        <w:rPr>
          <w:rFonts w:ascii="Times New Roman" w:hAnsi="Times New Roman"/>
          <w:sz w:val="22"/>
          <w:szCs w:val="22"/>
          <w:lang w:eastAsia="pt-BR"/>
        </w:rPr>
      </w:pPr>
    </w:p>
    <w:p w:rsidR="00372CFB" w:rsidRDefault="00372CFB" w:rsidP="003239C0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DB67C9" w:rsidRDefault="003239C0" w:rsidP="003239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3 - E</w:t>
      </w:r>
      <w:r w:rsidR="00127AD7" w:rsidRPr="003239C0">
        <w:rPr>
          <w:rFonts w:ascii="Times New Roman" w:eastAsia="Times New Roman" w:hAnsi="Times New Roman"/>
          <w:sz w:val="22"/>
          <w:szCs w:val="22"/>
          <w:lang w:eastAsia="pt-BR"/>
        </w:rPr>
        <w:t>ncaminhar à Secretaria Geral da Mesa (SGM) para</w:t>
      </w:r>
      <w:r w:rsidRPr="003239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74BE" w:rsidRPr="003239C0">
        <w:rPr>
          <w:rFonts w:ascii="Times New Roman" w:eastAsia="Times New Roman" w:hAnsi="Times New Roman"/>
          <w:sz w:val="22"/>
          <w:szCs w:val="22"/>
          <w:lang w:eastAsia="pt-BR"/>
        </w:rPr>
        <w:t xml:space="preserve">envio </w:t>
      </w:r>
      <w:r w:rsidR="00127AD7" w:rsidRPr="003239C0">
        <w:rPr>
          <w:rFonts w:ascii="Times New Roman" w:eastAsia="Times New Roman" w:hAnsi="Times New Roman"/>
          <w:sz w:val="22"/>
          <w:szCs w:val="22"/>
          <w:lang w:eastAsia="pt-BR"/>
        </w:rPr>
        <w:t>à Assessoria de Planejamento do CAU/BR</w:t>
      </w:r>
      <w:r w:rsidRPr="003239C0">
        <w:rPr>
          <w:rFonts w:ascii="Times New Roman" w:eastAsia="Times New Roman" w:hAnsi="Times New Roman"/>
          <w:sz w:val="22"/>
          <w:szCs w:val="22"/>
          <w:lang w:eastAsia="pt-BR"/>
        </w:rPr>
        <w:t xml:space="preserve"> e para divulgação e publicação no sítio eletrônico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239C0" w:rsidRPr="003239C0" w:rsidRDefault="003239C0" w:rsidP="003239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27AD7">
        <w:rPr>
          <w:rFonts w:ascii="Times New Roman" w:hAnsi="Times New Roman"/>
          <w:sz w:val="22"/>
          <w:szCs w:val="22"/>
          <w:lang w:eastAsia="pt-BR"/>
        </w:rPr>
        <w:t>,</w:t>
      </w:r>
      <w:r w:rsidR="00D2559A" w:rsidRPr="00127A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3</w:t>
      </w:r>
      <w:r w:rsidR="007201BF" w:rsidRPr="00127AD7">
        <w:rPr>
          <w:rFonts w:ascii="Times New Roman" w:hAnsi="Times New Roman"/>
          <w:sz w:val="22"/>
          <w:szCs w:val="22"/>
          <w:lang w:eastAsia="pt-BR"/>
        </w:rPr>
        <w:t>1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127AD7">
        <w:rPr>
          <w:rFonts w:ascii="Times New Roman" w:hAnsi="Times New Roman"/>
          <w:sz w:val="22"/>
          <w:szCs w:val="22"/>
          <w:lang w:eastAsia="pt-BR"/>
        </w:rPr>
        <w:t xml:space="preserve"> janeiro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20</w:t>
      </w:r>
      <w:r w:rsidRPr="00127AD7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371223">
        <w:rPr>
          <w:rFonts w:ascii="Times New Roman" w:hAnsi="Times New Roman"/>
          <w:b/>
          <w:sz w:val="22"/>
          <w:szCs w:val="22"/>
        </w:rPr>
        <w:tab/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68403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40717D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8C18A3" w:rsidRDefault="00C91050" w:rsidP="008C18A3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A74B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7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239C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7619">
          <w:rPr>
            <w:rFonts w:ascii="Times New Roman" w:hAnsi="Times New Roman"/>
            <w:color w:val="296D7A"/>
            <w:sz w:val="18"/>
            <w:szCs w:val="18"/>
          </w:rPr>
          <w:t>DELIBERAÇÃO Nº 001/2020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D15"/>
    <w:multiLevelType w:val="hybridMultilevel"/>
    <w:tmpl w:val="1D0479CC"/>
    <w:lvl w:ilvl="0" w:tplc="98F09F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E0828"/>
    <w:multiLevelType w:val="hybridMultilevel"/>
    <w:tmpl w:val="6E287736"/>
    <w:lvl w:ilvl="0" w:tplc="85A47802">
      <w:start w:val="3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C6761"/>
    <w:multiLevelType w:val="hybridMultilevel"/>
    <w:tmpl w:val="6BF2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290E31"/>
    <w:multiLevelType w:val="hybridMultilevel"/>
    <w:tmpl w:val="C0645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214"/>
    <w:rsid w:val="00033A03"/>
    <w:rsid w:val="00034979"/>
    <w:rsid w:val="00035120"/>
    <w:rsid w:val="00035740"/>
    <w:rsid w:val="000418A1"/>
    <w:rsid w:val="00064244"/>
    <w:rsid w:val="000766F2"/>
    <w:rsid w:val="000C3DEF"/>
    <w:rsid w:val="000E7D14"/>
    <w:rsid w:val="00104548"/>
    <w:rsid w:val="00127AD7"/>
    <w:rsid w:val="00152C0A"/>
    <w:rsid w:val="00155805"/>
    <w:rsid w:val="00164F68"/>
    <w:rsid w:val="00175C84"/>
    <w:rsid w:val="00195AF6"/>
    <w:rsid w:val="001A7165"/>
    <w:rsid w:val="001A73FF"/>
    <w:rsid w:val="001B53BD"/>
    <w:rsid w:val="001B73DD"/>
    <w:rsid w:val="001C7619"/>
    <w:rsid w:val="001E09AF"/>
    <w:rsid w:val="001F51E6"/>
    <w:rsid w:val="00215E45"/>
    <w:rsid w:val="00216CFF"/>
    <w:rsid w:val="00220E6F"/>
    <w:rsid w:val="0024330C"/>
    <w:rsid w:val="00286054"/>
    <w:rsid w:val="002B4F2D"/>
    <w:rsid w:val="002C15A5"/>
    <w:rsid w:val="002C6B07"/>
    <w:rsid w:val="002D6789"/>
    <w:rsid w:val="002F357B"/>
    <w:rsid w:val="003239C0"/>
    <w:rsid w:val="00327F8A"/>
    <w:rsid w:val="00353FDC"/>
    <w:rsid w:val="003546E3"/>
    <w:rsid w:val="00371223"/>
    <w:rsid w:val="00372CFB"/>
    <w:rsid w:val="00376264"/>
    <w:rsid w:val="00377681"/>
    <w:rsid w:val="003852AF"/>
    <w:rsid w:val="003B2CC7"/>
    <w:rsid w:val="003E31E9"/>
    <w:rsid w:val="003E6CD8"/>
    <w:rsid w:val="003F3A8F"/>
    <w:rsid w:val="00402CB7"/>
    <w:rsid w:val="0040717D"/>
    <w:rsid w:val="004247B8"/>
    <w:rsid w:val="00442D4F"/>
    <w:rsid w:val="004576A4"/>
    <w:rsid w:val="0046077F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617D0"/>
    <w:rsid w:val="005B6BD3"/>
    <w:rsid w:val="005C4219"/>
    <w:rsid w:val="005C51C2"/>
    <w:rsid w:val="005C56B8"/>
    <w:rsid w:val="005E1CFD"/>
    <w:rsid w:val="00600D7D"/>
    <w:rsid w:val="0060577B"/>
    <w:rsid w:val="00634BA1"/>
    <w:rsid w:val="00647E67"/>
    <w:rsid w:val="00666DDC"/>
    <w:rsid w:val="00677111"/>
    <w:rsid w:val="0068403F"/>
    <w:rsid w:val="00685FC2"/>
    <w:rsid w:val="00697085"/>
    <w:rsid w:val="00697FE9"/>
    <w:rsid w:val="006B4911"/>
    <w:rsid w:val="007201BF"/>
    <w:rsid w:val="0072095C"/>
    <w:rsid w:val="00757574"/>
    <w:rsid w:val="00790C9A"/>
    <w:rsid w:val="0080145B"/>
    <w:rsid w:val="0084324F"/>
    <w:rsid w:val="00893E0F"/>
    <w:rsid w:val="008A68A4"/>
    <w:rsid w:val="008C18A3"/>
    <w:rsid w:val="008C315F"/>
    <w:rsid w:val="008E6FE7"/>
    <w:rsid w:val="008F5D9C"/>
    <w:rsid w:val="00971CA0"/>
    <w:rsid w:val="00985256"/>
    <w:rsid w:val="00995353"/>
    <w:rsid w:val="009B5F61"/>
    <w:rsid w:val="009D4039"/>
    <w:rsid w:val="009D4B30"/>
    <w:rsid w:val="009F05D8"/>
    <w:rsid w:val="00A25784"/>
    <w:rsid w:val="00A824AD"/>
    <w:rsid w:val="00AB47FC"/>
    <w:rsid w:val="00AE0069"/>
    <w:rsid w:val="00AF16BD"/>
    <w:rsid w:val="00B11DB7"/>
    <w:rsid w:val="00B2595A"/>
    <w:rsid w:val="00B439ED"/>
    <w:rsid w:val="00B577BB"/>
    <w:rsid w:val="00B67346"/>
    <w:rsid w:val="00B87571"/>
    <w:rsid w:val="00BA0607"/>
    <w:rsid w:val="00BC51EB"/>
    <w:rsid w:val="00C01B12"/>
    <w:rsid w:val="00C05CCC"/>
    <w:rsid w:val="00C23286"/>
    <w:rsid w:val="00C55B31"/>
    <w:rsid w:val="00C766BA"/>
    <w:rsid w:val="00C91050"/>
    <w:rsid w:val="00C91569"/>
    <w:rsid w:val="00C9560E"/>
    <w:rsid w:val="00C97B1D"/>
    <w:rsid w:val="00CB7996"/>
    <w:rsid w:val="00D15CA8"/>
    <w:rsid w:val="00D2559A"/>
    <w:rsid w:val="00D563C4"/>
    <w:rsid w:val="00D5785E"/>
    <w:rsid w:val="00D6352A"/>
    <w:rsid w:val="00D8569F"/>
    <w:rsid w:val="00D91B62"/>
    <w:rsid w:val="00DB67C9"/>
    <w:rsid w:val="00DE5DEC"/>
    <w:rsid w:val="00DF3424"/>
    <w:rsid w:val="00E132BE"/>
    <w:rsid w:val="00E13BAF"/>
    <w:rsid w:val="00E1548E"/>
    <w:rsid w:val="00E356C3"/>
    <w:rsid w:val="00E4503A"/>
    <w:rsid w:val="00E54C86"/>
    <w:rsid w:val="00E623F7"/>
    <w:rsid w:val="00E74064"/>
    <w:rsid w:val="00E80FA2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94355"/>
    <w:rsid w:val="00FA4BC3"/>
    <w:rsid w:val="00FA6DDB"/>
    <w:rsid w:val="00FA74BE"/>
    <w:rsid w:val="00FB190B"/>
    <w:rsid w:val="00FB71B4"/>
    <w:rsid w:val="00FD299F"/>
    <w:rsid w:val="00FF5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0766F2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66F2"/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600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001/2020 – CEP – CAU/BR</vt:lpstr>
      <vt:lpstr/>
    </vt:vector>
  </TitlesOfParts>
  <Company>Comunica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001/2020 – CEP – CAU/BR</dc:title>
  <dc:subject/>
  <dc:creator>CEP-BR</dc:creator>
  <cp:keywords/>
  <cp:lastModifiedBy>Claúdia de Mattos Quaresma</cp:lastModifiedBy>
  <cp:revision>78</cp:revision>
  <cp:lastPrinted>2015-03-04T21:55:00Z</cp:lastPrinted>
  <dcterms:created xsi:type="dcterms:W3CDTF">2019-10-03T15:04:00Z</dcterms:created>
  <dcterms:modified xsi:type="dcterms:W3CDTF">2020-01-30T21:26:00Z</dcterms:modified>
</cp:coreProperties>
</file>