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555E1A74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C6FFC80" w14:textId="63841A90" w:rsidR="00D80CFD" w:rsidRPr="00044DD9" w:rsidRDefault="00D66A8A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DE DENÚNCIA N</w:t>
            </w:r>
            <w:r w:rsidR="000D6E42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="00FE496F" w:rsidRPr="000D6E4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0D6E42" w:rsidRPr="000D6E4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48</w:t>
            </w:r>
            <w:r w:rsidR="00FE496F" w:rsidRPr="000D6E4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67F20C3F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D66A8A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4FDF663" w14:textId="7C06463F" w:rsidR="009F204C" w:rsidRPr="00257A5E" w:rsidRDefault="00D66A8A" w:rsidP="00D66A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RECORRENTE</w:t>
            </w:r>
            <w:r w:rsidR="0090542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/DENUNCIADO</w:t>
            </w:r>
            <w:r w:rsidR="00546DF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 w:rsid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0542F" w:rsidRPr="00257A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CHAPA 05-SP</w:t>
            </w:r>
            <w:r w:rsidR="009F204C" w:rsidRPr="00257A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587BC749" w14:textId="2DBB6640" w:rsidR="00D80CFD" w:rsidRPr="00044DD9" w:rsidRDefault="00D66A8A" w:rsidP="00D66A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257A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RECORRID</w:t>
            </w:r>
            <w:r w:rsidR="0082367A" w:rsidRPr="00257A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</w:t>
            </w:r>
            <w:r w:rsidR="009F204C" w:rsidRPr="00257A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</w:t>
            </w:r>
            <w:r w:rsidR="0090542F" w:rsidRPr="00257A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DENUNCIANTE</w:t>
            </w:r>
            <w:r w:rsidRPr="00257A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 w:rsidR="009F204C" w:rsidRPr="00257A5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JOSE ROBERTO GERALDINE JUNIOR.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68A174B3" w14:textId="2366FCC9" w:rsidR="00D80CFD" w:rsidRPr="009F204C" w:rsidRDefault="00033226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74A6" w:rsidRPr="009F204C">
                  <w:rPr>
                    <w:rFonts w:ascii="Times New Roman" w:hAnsi="Times New Roman"/>
                    <w:bCs/>
                    <w:sz w:val="22"/>
                    <w:szCs w:val="22"/>
                    <w:lang w:eastAsia="pt-BR"/>
                  </w:rPr>
                  <w:t>JULGAMENTO DE RECURSOS CONTRA DECISÃO DE CE-UF EM DENÚNCIA NAS ELEIÇÕES DO CAU 2020</w:t>
                </w:r>
              </w:sdtContent>
            </w:sdt>
          </w:p>
        </w:tc>
      </w:tr>
    </w:tbl>
    <w:p w14:paraId="44D4C04C" w14:textId="40214BEC" w:rsidR="00D80CFD" w:rsidRPr="009033D0" w:rsidRDefault="00033226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B36CB4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2F52E4" w:rsidRPr="00B36CB4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4</w:t>
          </w:r>
          <w:r w:rsidR="007D427E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9</w:t>
          </w:r>
          <w:r w:rsidR="00D80CFD" w:rsidRPr="00B36CB4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385F00D2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="00AB144B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</w:t>
      </w:r>
      <w:r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AB144B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FF4A47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E90B46" w14:textId="1DE82A99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à CEN-CAU/BR atuar como instância recursal das decisões das CE-UF, na forma do art. 6</w:t>
      </w:r>
      <w:r w:rsidR="00BF3E19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X do Regulamento Eleitoral;</w:t>
      </w:r>
    </w:p>
    <w:p w14:paraId="0F623CCC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C312B5" w14:textId="604197D0" w:rsidR="00D66A8A" w:rsidRDefault="009D2B29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recurso interposto contra decisão da </w:t>
      </w:r>
      <w:r w:rsidR="00D66A8A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Eleitoral do CAU/SP (CE-SP) 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 protocolada no</w:t>
      </w:r>
      <w:r w:rsidR="00D66A8A">
        <w:rPr>
          <w:rFonts w:ascii="Times New Roman" w:eastAsia="Times New Roman" w:hAnsi="Times New Roman"/>
          <w:sz w:val="22"/>
          <w:szCs w:val="22"/>
          <w:lang w:eastAsia="pt-BR"/>
        </w:rPr>
        <w:t xml:space="preserve"> Sistema Eleitoral Nacional sob </w:t>
      </w:r>
      <w:r w:rsidR="00D66A8A" w:rsidRPr="003666EF">
        <w:rPr>
          <w:rFonts w:ascii="Times New Roman" w:eastAsia="Times New Roman" w:hAnsi="Times New Roman"/>
          <w:sz w:val="22"/>
          <w:szCs w:val="22"/>
          <w:lang w:eastAsia="pt-BR"/>
        </w:rPr>
        <w:t>o n</w:t>
      </w:r>
      <w:r w:rsidR="00445E35">
        <w:rPr>
          <w:rFonts w:ascii="Times New Roman" w:eastAsia="Times New Roman" w:hAnsi="Times New Roman"/>
          <w:sz w:val="22"/>
          <w:szCs w:val="22"/>
          <w:lang w:eastAsia="pt-BR"/>
        </w:rPr>
        <w:t xml:space="preserve">º </w:t>
      </w:r>
      <w:r w:rsidR="000D6E42">
        <w:rPr>
          <w:rFonts w:ascii="Times New Roman" w:eastAsia="Times New Roman" w:hAnsi="Times New Roman"/>
          <w:sz w:val="22"/>
          <w:szCs w:val="22"/>
          <w:lang w:eastAsia="pt-BR"/>
        </w:rPr>
        <w:t>48</w:t>
      </w:r>
      <w:r w:rsidR="00D66A8A" w:rsidRPr="003666EF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 w:rsidR="00D66A8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6DC3847" w14:textId="77777777" w:rsidR="00C06937" w:rsidRDefault="00C06937" w:rsidP="00C0693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03F665C" w14:textId="68C25A4D" w:rsidR="001440E7" w:rsidRDefault="001440E7" w:rsidP="001440E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657A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apresentado pel</w:t>
      </w:r>
      <w:r w:rsidR="00DC470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EE657A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DC470B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EE657A"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</w:t>
      </w:r>
      <w:r w:rsidR="00635AFC">
        <w:rPr>
          <w:rFonts w:ascii="Times New Roman" w:eastAsia="Times New Roman" w:hAnsi="Times New Roman"/>
          <w:sz w:val="22"/>
          <w:szCs w:val="22"/>
          <w:lang w:eastAsia="pt-BR"/>
        </w:rPr>
        <w:t>48</w:t>
      </w:r>
      <w:r w:rsidRPr="00EE657A"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DF451B" w:rsidRPr="00DF451B">
        <w:rPr>
          <w:rFonts w:ascii="Times New Roman" w:eastAsia="Times New Roman" w:hAnsi="Times New Roman"/>
          <w:sz w:val="22"/>
          <w:szCs w:val="22"/>
          <w:lang w:eastAsia="pt-BR"/>
        </w:rPr>
        <w:t xml:space="preserve">Maria </w:t>
      </w:r>
      <w:r w:rsidR="007D427E">
        <w:rPr>
          <w:rFonts w:ascii="Times New Roman" w:eastAsia="Times New Roman" w:hAnsi="Times New Roman"/>
          <w:sz w:val="22"/>
          <w:szCs w:val="22"/>
          <w:lang w:eastAsia="pt-BR"/>
        </w:rPr>
        <w:t>Laís Pereira</w:t>
      </w:r>
      <w:r w:rsidRPr="00EE657A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49109CE2" w14:textId="77777777" w:rsidR="001440E7" w:rsidRPr="00F01318" w:rsidRDefault="001440E7" w:rsidP="00D80CF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start" w:pos="315pt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163F7BB" w14:textId="030F2733" w:rsidR="00AA488E" w:rsidRDefault="00AA488E" w:rsidP="00AA488E">
      <w:pPr>
        <w:numPr>
          <w:ilvl w:val="0"/>
          <w:numId w:val="1"/>
        </w:numPr>
        <w:spacing w:after="12pt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CONTRA O JULGAMENTO DE DENÚNCIA de protocolo nº </w:t>
      </w:r>
      <w:r w:rsidR="00E8735F">
        <w:rPr>
          <w:rFonts w:ascii="Times New Roman" w:eastAsia="Times New Roman" w:hAnsi="Times New Roman"/>
          <w:sz w:val="22"/>
          <w:szCs w:val="22"/>
          <w:lang w:eastAsia="pt-BR"/>
        </w:rPr>
        <w:t>48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/2020, interposto p</w:t>
      </w:r>
      <w:r w:rsidR="00C00DC9">
        <w:rPr>
          <w:rFonts w:ascii="Times New Roman" w:eastAsia="Times New Roman" w:hAnsi="Times New Roman"/>
          <w:sz w:val="22"/>
          <w:szCs w:val="22"/>
          <w:lang w:eastAsia="pt-BR"/>
        </w:rPr>
        <w:t>ela CHAPA 05-SP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="00710B97" w:rsidRPr="00177B70">
        <w:rPr>
          <w:rFonts w:ascii="Times New Roman" w:eastAsia="Times New Roman" w:hAnsi="Times New Roman"/>
          <w:sz w:val="22"/>
          <w:szCs w:val="22"/>
          <w:lang w:eastAsia="pt-BR"/>
        </w:rPr>
        <w:t>DAR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VOTO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710B9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 xml:space="preserve"> RELATOR</w:t>
      </w:r>
      <w:r w:rsidR="00710B97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710B97">
        <w:rPr>
          <w:rFonts w:ascii="Times New Roman" w:eastAsia="Times New Roman" w:hAnsi="Times New Roman"/>
          <w:sz w:val="22"/>
          <w:szCs w:val="22"/>
          <w:lang w:eastAsia="pt-BR"/>
        </w:rPr>
        <w:t>MARIA LAÍS PEREIRA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</w:p>
    <w:p w14:paraId="48D4C46D" w14:textId="474D940C" w:rsidR="00177B70" w:rsidRDefault="00177B70" w:rsidP="00AA488E">
      <w:pPr>
        <w:numPr>
          <w:ilvl w:val="0"/>
          <w:numId w:val="1"/>
        </w:numPr>
        <w:spacing w:after="12pt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E30504">
        <w:rPr>
          <w:rFonts w:ascii="Times New Roman" w:hAnsi="Times New Roman"/>
          <w:bCs/>
          <w:sz w:val="22"/>
          <w:szCs w:val="22"/>
          <w:lang w:eastAsia="pt-BR"/>
        </w:rPr>
        <w:t xml:space="preserve">Recomendar ao CAU/SP </w:t>
      </w:r>
      <w:r w:rsidR="00DB3A6F" w:rsidRPr="00DB3A6F">
        <w:rPr>
          <w:rFonts w:ascii="Times New Roman" w:hAnsi="Times New Roman"/>
          <w:bCs/>
          <w:sz w:val="22"/>
          <w:szCs w:val="22"/>
          <w:lang w:eastAsia="pt-BR"/>
        </w:rPr>
        <w:t>a instauração de processo ético disciplinar para apuração da conduta e responsabilidade do profissional</w:t>
      </w:r>
      <w:r w:rsidR="00E80167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bookmarkStart w:id="0" w:name="_Hlk56792995"/>
      <w:r w:rsidR="00E80167">
        <w:rPr>
          <w:rFonts w:ascii="Times New Roman" w:hAnsi="Times New Roman"/>
          <w:bCs/>
          <w:sz w:val="22"/>
          <w:szCs w:val="22"/>
          <w:lang w:eastAsia="pt-BR"/>
        </w:rPr>
        <w:t>arquiteto e urbanista Eduardo Brandt</w:t>
      </w:r>
      <w:bookmarkEnd w:id="0"/>
      <w:r w:rsidR="00E80167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Pr="00E30504">
        <w:rPr>
          <w:rFonts w:ascii="Times New Roman" w:hAnsi="Times New Roman"/>
          <w:bCs/>
          <w:sz w:val="22"/>
          <w:szCs w:val="22"/>
          <w:lang w:eastAsia="pt-BR"/>
        </w:rPr>
        <w:t xml:space="preserve"> que promoveu a divulgação</w:t>
      </w:r>
      <w:r w:rsidR="0047452A">
        <w:rPr>
          <w:rFonts w:ascii="Times New Roman" w:hAnsi="Times New Roman"/>
          <w:bCs/>
          <w:sz w:val="22"/>
          <w:szCs w:val="22"/>
          <w:lang w:eastAsia="pt-BR"/>
        </w:rPr>
        <w:t xml:space="preserve"> do material</w:t>
      </w:r>
      <w:r w:rsidRPr="00E30504">
        <w:rPr>
          <w:rFonts w:ascii="Times New Roman" w:hAnsi="Times New Roman"/>
          <w:bCs/>
          <w:sz w:val="22"/>
          <w:szCs w:val="22"/>
          <w:lang w:eastAsia="pt-BR"/>
        </w:rPr>
        <w:t xml:space="preserve"> objeto da denúncia, </w:t>
      </w:r>
      <w:r w:rsidR="00DB3A6F" w:rsidRPr="00DB3A6F">
        <w:rPr>
          <w:rFonts w:ascii="Times New Roman" w:hAnsi="Times New Roman"/>
          <w:bCs/>
          <w:sz w:val="22"/>
          <w:szCs w:val="22"/>
          <w:lang w:eastAsia="pt-BR"/>
        </w:rPr>
        <w:t>com fundamento no disposto no art. 22 do Regulamento Eleitoral, instruindo os autos com o presente processo</w:t>
      </w:r>
      <w:r w:rsidRPr="00E30504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14:paraId="1696E02C" w14:textId="33D8E9CF" w:rsidR="001B4B2B" w:rsidRDefault="001B4B2B" w:rsidP="001B4B2B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30504">
        <w:rPr>
          <w:rFonts w:ascii="Times New Roman" w:hAnsi="Times New Roman"/>
          <w:bCs/>
          <w:sz w:val="22"/>
          <w:szCs w:val="22"/>
          <w:lang w:eastAsia="pt-BR"/>
        </w:rPr>
        <w:t>Comunicar a CE-</w:t>
      </w:r>
      <w:r w:rsidR="00CA4990" w:rsidRPr="00E30504">
        <w:rPr>
          <w:rFonts w:ascii="Times New Roman" w:hAnsi="Times New Roman"/>
          <w:bCs/>
          <w:sz w:val="22"/>
          <w:szCs w:val="22"/>
          <w:lang w:eastAsia="pt-BR"/>
        </w:rPr>
        <w:t>SP</w:t>
      </w:r>
      <w:r w:rsidR="00ED19EF" w:rsidRPr="00E30504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Pr="00E30504">
        <w:rPr>
          <w:rFonts w:ascii="Times New Roman" w:hAnsi="Times New Roman"/>
          <w:bCs/>
          <w:sz w:val="22"/>
          <w:szCs w:val="22"/>
          <w:lang w:eastAsia="pt-BR"/>
        </w:rPr>
        <w:t>da decisão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CEN-CAU/BR</w:t>
      </w:r>
      <w:r w:rsidR="00E71A9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as devidas providências</w:t>
      </w:r>
      <w:r w:rsidR="006B5721">
        <w:rPr>
          <w:rFonts w:ascii="Times New Roman" w:eastAsia="Times New Roman" w:hAnsi="Times New Roman"/>
          <w:sz w:val="22"/>
          <w:szCs w:val="22"/>
          <w:lang w:eastAsia="pt-BR"/>
        </w:rPr>
        <w:t xml:space="preserve"> e posterior encaminhamento dos autos do processo por infração ao </w:t>
      </w:r>
      <w:r w:rsidR="00945B8F">
        <w:rPr>
          <w:rFonts w:ascii="Times New Roman" w:eastAsia="Times New Roman" w:hAnsi="Times New Roman"/>
          <w:sz w:val="22"/>
          <w:szCs w:val="22"/>
          <w:lang w:eastAsia="pt-BR"/>
        </w:rPr>
        <w:t xml:space="preserve">Regulamento Eleitoral </w:t>
      </w:r>
      <w:r w:rsidR="006B5721">
        <w:rPr>
          <w:rFonts w:ascii="Times New Roman" w:eastAsia="Times New Roman" w:hAnsi="Times New Roman"/>
          <w:sz w:val="22"/>
          <w:szCs w:val="22"/>
          <w:lang w:eastAsia="pt-BR"/>
        </w:rPr>
        <w:t>ao CAU/SP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E08C34A" w14:textId="23F058DD" w:rsidR="00D80CFD" w:rsidRDefault="001B4B2B" w:rsidP="006B481F">
      <w:pPr>
        <w:numPr>
          <w:ilvl w:val="0"/>
          <w:numId w:val="1"/>
        </w:numPr>
        <w:spacing w:before="12pt"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</w:t>
      </w:r>
      <w:r w:rsidR="002813C4">
        <w:rPr>
          <w:rFonts w:ascii="Times New Roman" w:eastAsia="Times New Roman" w:hAnsi="Times New Roman"/>
          <w:sz w:val="22"/>
          <w:szCs w:val="22"/>
          <w:lang w:eastAsia="pt-BR"/>
        </w:rPr>
        <w:t xml:space="preserve">esta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para publicação no site eleitoral do CAU/BR</w:t>
      </w:r>
      <w:r w:rsidR="00B36CB4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25758FC9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B52CF7">
        <w:rPr>
          <w:rFonts w:ascii="Times New Roman" w:hAnsi="Times New Roman"/>
          <w:sz w:val="22"/>
          <w:szCs w:val="22"/>
          <w:lang w:eastAsia="pt-BR"/>
        </w:rPr>
        <w:t>20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BE50B3">
        <w:rPr>
          <w:rFonts w:ascii="Times New Roman" w:hAnsi="Times New Roman"/>
          <w:sz w:val="22"/>
          <w:szCs w:val="22"/>
          <w:lang w:eastAsia="pt-BR"/>
        </w:rPr>
        <w:t>novembro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67D5204" w:rsidR="003E7A7E" w:rsidRPr="00EB540B" w:rsidRDefault="005F522E" w:rsidP="003E7A7E">
      <w:pPr>
        <w:tabs>
          <w:tab w:val="start" w:pos="24.20pt"/>
          <w:tab w:val="start" w:pos="112.45pt"/>
        </w:tabs>
        <w:jc w:val="center"/>
        <w:rPr>
          <w:rFonts w:ascii="Times New Roman" w:hAnsi="Times New Roman"/>
          <w:b/>
          <w:sz w:val="22"/>
          <w:szCs w:val="22"/>
        </w:rPr>
      </w:pPr>
      <w:r w:rsidRPr="005F522E">
        <w:rPr>
          <w:rFonts w:ascii="Times New Roman" w:hAnsi="Times New Roman"/>
          <w:b/>
          <w:sz w:val="22"/>
          <w:szCs w:val="22"/>
        </w:rPr>
        <w:t>VERA MARIA N. CARNEIRO M. DE ARAÚJO</w:t>
      </w:r>
    </w:p>
    <w:p w14:paraId="7E857F76" w14:textId="30A8A070" w:rsidR="00D80CFD" w:rsidRDefault="003E7A7E" w:rsidP="00BA1C05">
      <w:pPr>
        <w:tabs>
          <w:tab w:val="start" w:pos="24.20pt"/>
          <w:tab w:val="start" w:pos="112.45pt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  <w:r w:rsidR="00D80CFD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0F4EAB22" w:rsidR="00D80CFD" w:rsidRDefault="00E131DF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D80CFD">
        <w:rPr>
          <w:rFonts w:ascii="Times New Roman" w:eastAsia="Calibri" w:hAnsi="Times New Roman"/>
          <w:b/>
          <w:sz w:val="22"/>
          <w:szCs w:val="22"/>
        </w:rPr>
        <w:t>ORDINÁRIA DA CEN-CAU/BR</w:t>
      </w:r>
    </w:p>
    <w:p w14:paraId="2AE80119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06.3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3E00DE" w14:paraId="2B35FB25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3C1B9E6" w14:textId="31AAF805" w:rsidR="003E00DE" w:rsidRDefault="003E00DE" w:rsidP="003E00D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A05A6EA" w14:textId="30167A43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E12A3C" w14:textId="36002AE3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A1E27BA" w14:textId="14FA63DD" w:rsidR="003E00DE" w:rsidRDefault="00A90FDC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1E6BB93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B6C84C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E2EF9E7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2DD9937D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0F08751" w14:textId="495EB738" w:rsidR="003E00DE" w:rsidRDefault="003E00DE" w:rsidP="003E00D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6841634" w14:textId="28336BDF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4549253" w14:textId="32A6488F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B7E2DEE" w14:textId="64D5E442" w:rsidR="003E00DE" w:rsidRDefault="00A90FDC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2B4CAA4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CCEE4D9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2E28A1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4392" w14:paraId="1A075288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FBE493" w14:textId="181215D2" w:rsidR="00874392" w:rsidRDefault="00874392" w:rsidP="008743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7C9DC9" w14:textId="74C99BAC" w:rsidR="00874392" w:rsidRDefault="00874392" w:rsidP="0087439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E25AC" w14:textId="66A3068B" w:rsidR="00874392" w:rsidRPr="00624074" w:rsidRDefault="00874392" w:rsidP="008743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E5994">
              <w:rPr>
                <w:rFonts w:ascii="Times New Roman" w:hAnsi="Times New Roman"/>
                <w:color w:val="000000"/>
                <w:sz w:val="22"/>
                <w:szCs w:val="22"/>
              </w:rPr>
              <w:t>Rodrigo Capelato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828DA" w14:textId="7CA2A30C" w:rsidR="00874392" w:rsidRDefault="00874392" w:rsidP="00874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804064B" w14:textId="77777777" w:rsidR="00874392" w:rsidRDefault="00874392" w:rsidP="00874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D722F96" w14:textId="77777777" w:rsidR="00874392" w:rsidRDefault="00874392" w:rsidP="00874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833C7" w14:textId="77777777" w:rsidR="00874392" w:rsidRDefault="00874392" w:rsidP="00874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74392" w14:paraId="3AB413F2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5F5DAFD" w14:textId="6620ECAA" w:rsidR="00874392" w:rsidRDefault="00874392" w:rsidP="00874392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DEDC7F" w14:textId="3DDB4B33" w:rsidR="00874392" w:rsidRDefault="00874392" w:rsidP="0087439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7BDE400" w14:textId="6632AED2" w:rsidR="00874392" w:rsidRPr="00624074" w:rsidRDefault="00874392" w:rsidP="008743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D70"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AE0DB78" w14:textId="39186B52" w:rsidR="00874392" w:rsidRDefault="00874392" w:rsidP="00874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507405" w14:textId="77777777" w:rsidR="00874392" w:rsidRDefault="00874392" w:rsidP="00874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C7FAD19" w14:textId="77777777" w:rsidR="00874392" w:rsidRDefault="00874392" w:rsidP="00874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920644A" w14:textId="77777777" w:rsidR="00874392" w:rsidRDefault="00874392" w:rsidP="00874392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F6EFD" w14:paraId="511B8DE7" w14:textId="77777777" w:rsidTr="00512177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96DF312" w14:textId="27A41822" w:rsidR="009F6EFD" w:rsidRPr="0048579B" w:rsidRDefault="009F6EFD" w:rsidP="009F6EFD">
            <w:pPr>
              <w:ind w:start="-2.80pt" w:end="-5.40p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4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06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A12D04E" w14:textId="43374379" w:rsidR="009F6EFD" w:rsidRPr="0048579B" w:rsidRDefault="009F6EFD" w:rsidP="009F6E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374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ECE2736" w14:textId="1BAC2EC3" w:rsidR="009F6EFD" w:rsidRPr="00624074" w:rsidRDefault="009F6EFD" w:rsidP="009F6EF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16D70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C32B98" w14:textId="78D9F031" w:rsidR="009F6EFD" w:rsidRDefault="00A90FDC" w:rsidP="009F6EF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B6C2C0E" w14:textId="77777777" w:rsidR="009F6EFD" w:rsidRDefault="009F6EFD" w:rsidP="009F6EF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FE2D3A6" w14:textId="77777777" w:rsidR="009F6EFD" w:rsidRDefault="009F6EFD" w:rsidP="009F6EF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DE7AD7" w14:textId="77777777" w:rsidR="009F6EFD" w:rsidRDefault="009F6EFD" w:rsidP="009F6EFD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91FC43D" w14:textId="77777777" w:rsidR="00D80CFD" w:rsidRDefault="00D80CFD" w:rsidP="00512177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06.3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620DDCCB" w:rsidR="00D80CFD" w:rsidRPr="00F01318" w:rsidRDefault="00E131DF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ORDINÁRIA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2EE27085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9A34F8">
              <w:rPr>
                <w:rFonts w:ascii="Times New Roman" w:hAnsi="Times New Roman"/>
                <w:sz w:val="22"/>
                <w:szCs w:val="22"/>
                <w:lang w:eastAsia="pt-BR"/>
              </w:rPr>
              <w:t>20</w:t>
            </w:r>
            <w:r w:rsidRPr="00402EB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32381A" w:rsidRPr="00402EB6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D869DD" w:rsidRPr="00402EB6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050603CF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74A6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DE RECURSOS CONTRA DECISÃO DE CE-UF EM DENÚNCIA NAS ELEIÇÕES DO CAU 2020</w:t>
                </w:r>
              </w:sdtContent>
            </w:sdt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="000F1FFA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E8735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48</w:t>
            </w:r>
            <w:r w:rsidR="00971CBB" w:rsidRPr="00D869D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</w:t>
            </w:r>
            <w:r w:rsidR="00D869D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2A6BDE1B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2A037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2A037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0332D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10248D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="002A037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2A037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2A037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0004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2A037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2A037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2A037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0004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2A037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2A037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2A037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0004E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2A037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2A037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0332D9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092188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5889F2EB" w14:textId="6D7B7E56" w:rsidR="008C44DA" w:rsidRDefault="008C44DA" w:rsidP="00C26FBD">
      <w:pPr>
        <w:rPr>
          <w:rFonts w:ascii="Times New Roman" w:eastAsia="Calibri" w:hAnsi="Times New Roman"/>
          <w:b/>
          <w:sz w:val="22"/>
          <w:szCs w:val="22"/>
        </w:rPr>
      </w:pPr>
    </w:p>
    <w:sectPr w:rsidR="008C44DA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60C98C74" w14:textId="77777777" w:rsidR="00E05724" w:rsidRDefault="00E05724" w:rsidP="00783D72">
      <w:r>
        <w:separator/>
      </w:r>
    </w:p>
  </w:endnote>
  <w:endnote w:type="continuationSeparator" w:id="0">
    <w:p w14:paraId="351CB539" w14:textId="77777777" w:rsidR="00E05724" w:rsidRDefault="00E0572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A371CA8" w:rsidR="00C25F47" w:rsidRPr="00C25F47" w:rsidRDefault="00033226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837039652"/>
            <w:placeholder>
              <w:docPart w:val="71A202D2BE824D468042B98C750D349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771152" w:rsidRPr="00771152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DELIBERAÇÃO Nº 049/2020 – CEN-CAU/BR</w:t>
            </w:r>
          </w:sdtContent>
        </w:sdt>
        <w:r w:rsidR="00771152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771152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5269B8D1" w14:textId="77777777" w:rsidR="00E05724" w:rsidRDefault="00E05724" w:rsidP="00783D72">
      <w:r>
        <w:separator/>
      </w:r>
    </w:p>
  </w:footnote>
  <w:footnote w:type="continuationSeparator" w:id="0">
    <w:p w14:paraId="14FDCA85" w14:textId="77777777" w:rsidR="00E05724" w:rsidRDefault="00E05724" w:rsidP="00783D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5DC81739"/>
    <w:multiLevelType w:val="hybridMultilevel"/>
    <w:tmpl w:val="0D746E80"/>
    <w:lvl w:ilvl="0" w:tplc="3C8C259A">
      <w:start w:val="1"/>
      <w:numFmt w:val="lowerLetter"/>
      <w:lvlText w:val="%1.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5E1D"/>
    <w:rsid w:val="0000613D"/>
    <w:rsid w:val="000235F0"/>
    <w:rsid w:val="0003302A"/>
    <w:rsid w:val="00033226"/>
    <w:rsid w:val="000332D9"/>
    <w:rsid w:val="000650D4"/>
    <w:rsid w:val="00073711"/>
    <w:rsid w:val="000823DA"/>
    <w:rsid w:val="00092188"/>
    <w:rsid w:val="000A1972"/>
    <w:rsid w:val="000D6E42"/>
    <w:rsid w:val="000F1FFA"/>
    <w:rsid w:val="000F5F01"/>
    <w:rsid w:val="0010248D"/>
    <w:rsid w:val="00116679"/>
    <w:rsid w:val="00132950"/>
    <w:rsid w:val="00135CD0"/>
    <w:rsid w:val="001440E7"/>
    <w:rsid w:val="001607A1"/>
    <w:rsid w:val="00165EA8"/>
    <w:rsid w:val="00175837"/>
    <w:rsid w:val="001759FE"/>
    <w:rsid w:val="00176718"/>
    <w:rsid w:val="00177B70"/>
    <w:rsid w:val="0018434B"/>
    <w:rsid w:val="001848AC"/>
    <w:rsid w:val="00184D09"/>
    <w:rsid w:val="00193E0F"/>
    <w:rsid w:val="001972FA"/>
    <w:rsid w:val="001B4B2B"/>
    <w:rsid w:val="001D0D3B"/>
    <w:rsid w:val="001F012D"/>
    <w:rsid w:val="001F61D5"/>
    <w:rsid w:val="0022467F"/>
    <w:rsid w:val="0022677F"/>
    <w:rsid w:val="00237D88"/>
    <w:rsid w:val="00241281"/>
    <w:rsid w:val="00255E30"/>
    <w:rsid w:val="00257A5E"/>
    <w:rsid w:val="002813C4"/>
    <w:rsid w:val="002968D3"/>
    <w:rsid w:val="002A0374"/>
    <w:rsid w:val="002C5595"/>
    <w:rsid w:val="002F52E4"/>
    <w:rsid w:val="00302EB7"/>
    <w:rsid w:val="00322ED7"/>
    <w:rsid w:val="0032381A"/>
    <w:rsid w:val="00330C32"/>
    <w:rsid w:val="00340A0F"/>
    <w:rsid w:val="003509FE"/>
    <w:rsid w:val="0035709B"/>
    <w:rsid w:val="003666EF"/>
    <w:rsid w:val="00374CCF"/>
    <w:rsid w:val="003962E9"/>
    <w:rsid w:val="003B1A31"/>
    <w:rsid w:val="003C40E4"/>
    <w:rsid w:val="003D74A1"/>
    <w:rsid w:val="003E00DE"/>
    <w:rsid w:val="003E7A7E"/>
    <w:rsid w:val="003F2DC9"/>
    <w:rsid w:val="0040004E"/>
    <w:rsid w:val="00402EB6"/>
    <w:rsid w:val="00420BF4"/>
    <w:rsid w:val="00445E35"/>
    <w:rsid w:val="004629DC"/>
    <w:rsid w:val="0047256F"/>
    <w:rsid w:val="0047452A"/>
    <w:rsid w:val="0048579B"/>
    <w:rsid w:val="004925A1"/>
    <w:rsid w:val="0049384A"/>
    <w:rsid w:val="004A0F46"/>
    <w:rsid w:val="004B5ACE"/>
    <w:rsid w:val="00501058"/>
    <w:rsid w:val="00513EC5"/>
    <w:rsid w:val="00540458"/>
    <w:rsid w:val="00546DF1"/>
    <w:rsid w:val="005505A2"/>
    <w:rsid w:val="00555A2A"/>
    <w:rsid w:val="005A74C7"/>
    <w:rsid w:val="005E4C0E"/>
    <w:rsid w:val="005F522E"/>
    <w:rsid w:val="00611B64"/>
    <w:rsid w:val="00624074"/>
    <w:rsid w:val="00631D1F"/>
    <w:rsid w:val="00635AFC"/>
    <w:rsid w:val="00643071"/>
    <w:rsid w:val="00651DBB"/>
    <w:rsid w:val="00657B4B"/>
    <w:rsid w:val="006833CA"/>
    <w:rsid w:val="006B481F"/>
    <w:rsid w:val="006B5721"/>
    <w:rsid w:val="006B7278"/>
    <w:rsid w:val="006C30B5"/>
    <w:rsid w:val="007008EF"/>
    <w:rsid w:val="00704A39"/>
    <w:rsid w:val="007078CC"/>
    <w:rsid w:val="00710B97"/>
    <w:rsid w:val="00726842"/>
    <w:rsid w:val="00771152"/>
    <w:rsid w:val="00772A82"/>
    <w:rsid w:val="00783D72"/>
    <w:rsid w:val="007A28AC"/>
    <w:rsid w:val="007B1FDB"/>
    <w:rsid w:val="007C31F6"/>
    <w:rsid w:val="007D427E"/>
    <w:rsid w:val="00822B3A"/>
    <w:rsid w:val="0082367A"/>
    <w:rsid w:val="00846D7F"/>
    <w:rsid w:val="008516CC"/>
    <w:rsid w:val="0086392E"/>
    <w:rsid w:val="008639A5"/>
    <w:rsid w:val="00867FBD"/>
    <w:rsid w:val="00874392"/>
    <w:rsid w:val="00893A03"/>
    <w:rsid w:val="008C44DA"/>
    <w:rsid w:val="008F6B29"/>
    <w:rsid w:val="0090542F"/>
    <w:rsid w:val="0092218D"/>
    <w:rsid w:val="00943BEF"/>
    <w:rsid w:val="00945B8F"/>
    <w:rsid w:val="00961DFD"/>
    <w:rsid w:val="00971CBB"/>
    <w:rsid w:val="009859A8"/>
    <w:rsid w:val="009A34F8"/>
    <w:rsid w:val="009A7A63"/>
    <w:rsid w:val="009B6B8A"/>
    <w:rsid w:val="009D2B29"/>
    <w:rsid w:val="009F204C"/>
    <w:rsid w:val="009F35FB"/>
    <w:rsid w:val="009F6EFD"/>
    <w:rsid w:val="00A102C5"/>
    <w:rsid w:val="00A409A5"/>
    <w:rsid w:val="00A81FEA"/>
    <w:rsid w:val="00A90FDC"/>
    <w:rsid w:val="00A92A1E"/>
    <w:rsid w:val="00AA087E"/>
    <w:rsid w:val="00AA12C2"/>
    <w:rsid w:val="00AA488E"/>
    <w:rsid w:val="00AB144B"/>
    <w:rsid w:val="00AB1C59"/>
    <w:rsid w:val="00AC6E9C"/>
    <w:rsid w:val="00B061D4"/>
    <w:rsid w:val="00B11056"/>
    <w:rsid w:val="00B36CB4"/>
    <w:rsid w:val="00B52662"/>
    <w:rsid w:val="00B52CF7"/>
    <w:rsid w:val="00B81F5D"/>
    <w:rsid w:val="00B925E3"/>
    <w:rsid w:val="00BA1C05"/>
    <w:rsid w:val="00BA6A3E"/>
    <w:rsid w:val="00BB18B2"/>
    <w:rsid w:val="00BC4AB8"/>
    <w:rsid w:val="00BC7631"/>
    <w:rsid w:val="00BD5802"/>
    <w:rsid w:val="00BE2CD9"/>
    <w:rsid w:val="00BE50B3"/>
    <w:rsid w:val="00BF3E19"/>
    <w:rsid w:val="00BF473E"/>
    <w:rsid w:val="00C00DC9"/>
    <w:rsid w:val="00C00FD5"/>
    <w:rsid w:val="00C06937"/>
    <w:rsid w:val="00C25F47"/>
    <w:rsid w:val="00C26FBD"/>
    <w:rsid w:val="00C35260"/>
    <w:rsid w:val="00C35D5F"/>
    <w:rsid w:val="00C37B86"/>
    <w:rsid w:val="00CA4990"/>
    <w:rsid w:val="00CB72D2"/>
    <w:rsid w:val="00CE74A6"/>
    <w:rsid w:val="00CF65E3"/>
    <w:rsid w:val="00D17753"/>
    <w:rsid w:val="00D26188"/>
    <w:rsid w:val="00D66A8A"/>
    <w:rsid w:val="00D74F26"/>
    <w:rsid w:val="00D80CFD"/>
    <w:rsid w:val="00D869DD"/>
    <w:rsid w:val="00DA2487"/>
    <w:rsid w:val="00DB2DA6"/>
    <w:rsid w:val="00DB3A6F"/>
    <w:rsid w:val="00DC470B"/>
    <w:rsid w:val="00DC7F04"/>
    <w:rsid w:val="00DF451B"/>
    <w:rsid w:val="00E05724"/>
    <w:rsid w:val="00E0598A"/>
    <w:rsid w:val="00E131DF"/>
    <w:rsid w:val="00E137A2"/>
    <w:rsid w:val="00E14A72"/>
    <w:rsid w:val="00E30504"/>
    <w:rsid w:val="00E41F4D"/>
    <w:rsid w:val="00E42F1A"/>
    <w:rsid w:val="00E625E1"/>
    <w:rsid w:val="00E62C19"/>
    <w:rsid w:val="00E71A99"/>
    <w:rsid w:val="00E80167"/>
    <w:rsid w:val="00E86CF3"/>
    <w:rsid w:val="00E8735F"/>
    <w:rsid w:val="00E96C47"/>
    <w:rsid w:val="00EB0173"/>
    <w:rsid w:val="00EC670C"/>
    <w:rsid w:val="00ED19EF"/>
    <w:rsid w:val="00ED7498"/>
    <w:rsid w:val="00EE13ED"/>
    <w:rsid w:val="00EE657A"/>
    <w:rsid w:val="00EF1850"/>
    <w:rsid w:val="00F32C3A"/>
    <w:rsid w:val="00F37D94"/>
    <w:rsid w:val="00F46C35"/>
    <w:rsid w:val="00F756F4"/>
    <w:rsid w:val="00F97215"/>
    <w:rsid w:val="00FA6083"/>
    <w:rsid w:val="00FC0F82"/>
    <w:rsid w:val="00FE44AE"/>
    <w:rsid w:val="00FE496F"/>
    <w:rsid w:val="00FF4577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37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paragraph" w:styleId="PargrafodaLista">
    <w:name w:val="List Paragraph"/>
    <w:basedOn w:val="Normal"/>
    <w:uiPriority w:val="34"/>
    <w:qFormat/>
    <w:rsid w:val="009B6B8A"/>
    <w:pPr>
      <w:spacing w:after="8pt" w:line="12.95pt" w:lineRule="auto"/>
      <w:ind w:start="36pt"/>
      <w:contextualSpacing/>
    </w:pPr>
    <w:rPr>
      <w:rFonts w:ascii="Arial" w:eastAsiaTheme="minorHAnsi" w:hAnsi="Arial" w:cs="Arial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7663433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71A202D2BE824D468042B98C750D34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8C6D38-1FF1-41D6-96A4-57E818BB2F95}"/>
      </w:docPartPr>
      <w:docPartBody>
        <w:p w:rsidR="0081206E" w:rsidRDefault="00963E84" w:rsidP="00963E84">
          <w:pPr>
            <w:pStyle w:val="71A202D2BE824D468042B98C750D3490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9"/>
    <w:rsid w:val="000644E9"/>
    <w:rsid w:val="0011288F"/>
    <w:rsid w:val="0024760A"/>
    <w:rsid w:val="00304CE7"/>
    <w:rsid w:val="003B61A9"/>
    <w:rsid w:val="00461A04"/>
    <w:rsid w:val="004933E2"/>
    <w:rsid w:val="00600AB4"/>
    <w:rsid w:val="00684F12"/>
    <w:rsid w:val="00696E9F"/>
    <w:rsid w:val="006D63A1"/>
    <w:rsid w:val="0081206E"/>
    <w:rsid w:val="00963E84"/>
    <w:rsid w:val="009B1229"/>
    <w:rsid w:val="00AF7C3A"/>
    <w:rsid w:val="00B4351D"/>
    <w:rsid w:val="00C45A53"/>
    <w:rsid w:val="00C667C9"/>
    <w:rsid w:val="00C7052D"/>
    <w:rsid w:val="00D176BE"/>
    <w:rsid w:val="00DD0A6A"/>
    <w:rsid w:val="00FB64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963E84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  <w:style w:type="paragraph" w:customStyle="1" w:styleId="626FF837C9C049FB90DEF7E114CF206F">
    <w:name w:val="626FF837C9C049FB90DEF7E114CF206F"/>
    <w:rsid w:val="00963E84"/>
  </w:style>
  <w:style w:type="paragraph" w:customStyle="1" w:styleId="71A202D2BE824D468042B98C750D3490">
    <w:name w:val="71A202D2BE824D468042B98C750D3490"/>
    <w:rsid w:val="00963E84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462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049/2020 – CEN-CAU/BR</vt:lpstr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049/2020 – CEN-CAU/BR</dc:title>
  <dc:subject>JULGAMENTO DE RECURSOS CONTRA DECISÃO DE CE-UF EM DENÚNCIA NAS ELEIÇÕES DO CAU 2020</dc:subject>
  <dc:creator>Luciana Leite</dc:creator>
  <cp:keywords/>
  <dc:description/>
  <cp:lastModifiedBy>Viviane Nota Machado</cp:lastModifiedBy>
  <cp:revision>2</cp:revision>
  <dcterms:created xsi:type="dcterms:W3CDTF">2020-11-24T19:10:00Z</dcterms:created>
  <dcterms:modified xsi:type="dcterms:W3CDTF">2020-11-24T19:10:00Z</dcterms:modified>
</cp:coreProperties>
</file>