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4A1E6F" w:rsidRPr="00044DD9" w14:paraId="2CF1195B" w14:textId="77777777" w:rsidTr="00D3682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4C5C6E3" w14:textId="77777777" w:rsidR="004A1E6F" w:rsidRPr="00044DD9" w:rsidRDefault="004A1E6F" w:rsidP="00D3682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6BCF00" w14:textId="7B779CAE" w:rsidR="004A1E6F" w:rsidRPr="00044DD9" w:rsidRDefault="0018285B" w:rsidP="00D3682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8285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81</w:t>
            </w:r>
            <w:r w:rsidR="004A1E6F" w:rsidRPr="0018285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</w:t>
            </w:r>
          </w:p>
        </w:tc>
      </w:tr>
      <w:tr w:rsidR="004A1E6F" w:rsidRPr="00044DD9" w14:paraId="35749972" w14:textId="77777777" w:rsidTr="00D3682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8667055" w14:textId="77777777" w:rsidR="004A1E6F" w:rsidRPr="00044DD9" w:rsidRDefault="004A1E6F" w:rsidP="00D3682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CF0302A" w14:textId="77777777" w:rsidR="004A1E6F" w:rsidRPr="00044DD9" w:rsidRDefault="004A1E6F" w:rsidP="00D3682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CHAPAS 01-IES, 02-IES E 03-IES</w:t>
            </w:r>
          </w:p>
        </w:tc>
      </w:tr>
      <w:tr w:rsidR="004A1E6F" w:rsidRPr="00044DD9" w14:paraId="44D4D8D9" w14:textId="77777777" w:rsidTr="00D3682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52F6A41" w14:textId="77777777" w:rsidR="004A1E6F" w:rsidRPr="00044DD9" w:rsidRDefault="004A1E6F" w:rsidP="00D368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70C102A" w14:textId="367C86A5" w:rsidR="004A1E6F" w:rsidRPr="00C74E8B" w:rsidRDefault="003603F0" w:rsidP="00D3682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943A5A01E30847428F0EEF8376074F6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A1E6F" w:rsidRPr="007C3892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JULGAMENTO DOS PEDIDOS DE IMPUGNAÇÃO DE REGISTRO DE CANDIDATURA NA ELEIÇÃO DE CONSELHEIROS REPRESENTANTES DAS IES DE ARQUITETURA E URBANISMO</w:t>
                </w:r>
              </w:sdtContent>
            </w:sdt>
          </w:p>
        </w:tc>
      </w:tr>
    </w:tbl>
    <w:p w14:paraId="348FE283" w14:textId="415AD4D3" w:rsidR="004A1E6F" w:rsidRPr="009033D0" w:rsidRDefault="003603F0" w:rsidP="004A1E6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A98B078820DB4C2DB99E298BF71BA79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8285B" w:rsidRPr="0018285B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DELIBERAÇÃO Nº 028</w:t>
          </w:r>
          <w:r w:rsidR="004A1E6F" w:rsidRPr="0018285B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65A906E3" w14:textId="77777777" w:rsidR="0018285B" w:rsidRDefault="0018285B" w:rsidP="004A1E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F181BA" w14:textId="77777777" w:rsidR="004A1E6F" w:rsidRPr="00F01318" w:rsidRDefault="004A1E6F" w:rsidP="004A1E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 e 11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20A70A5" w14:textId="77777777" w:rsidR="004A1E6F" w:rsidRDefault="004A1E6F" w:rsidP="004A1E6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635CCA1" w14:textId="77777777" w:rsidR="00B24C82" w:rsidRPr="00F01318" w:rsidRDefault="00B24C82" w:rsidP="004A1E6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904CFF" w14:textId="3C05FAA2" w:rsidR="004A1E6F" w:rsidRDefault="004A1E6F" w:rsidP="004A1E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 xml:space="preserve">os </w:t>
      </w:r>
      <w:r w:rsidRPr="005B688E">
        <w:rPr>
          <w:rFonts w:ascii="Times New Roman" w:eastAsia="Times New Roman" w:hAnsi="Times New Roman"/>
          <w:sz w:val="22"/>
          <w:szCs w:val="22"/>
          <w:lang w:eastAsia="pt-BR"/>
        </w:rPr>
        <w:t>pedido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5B688E">
        <w:rPr>
          <w:rFonts w:ascii="Times New Roman" w:eastAsia="Times New Roman" w:hAnsi="Times New Roman"/>
          <w:sz w:val="22"/>
          <w:szCs w:val="22"/>
          <w:lang w:eastAsia="pt-BR"/>
        </w:rPr>
        <w:t xml:space="preserve"> de impugnação do registro de candidatura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protocolos n</w:t>
      </w:r>
      <w:r w:rsidRPr="00CA6BE9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001-IES e 002-IES, em que o impugnante alega i</w:t>
      </w:r>
      <w:r w:rsidRPr="00CA6BE9">
        <w:rPr>
          <w:rFonts w:ascii="Times New Roman" w:eastAsia="Times New Roman" w:hAnsi="Times New Roman"/>
          <w:sz w:val="22"/>
          <w:szCs w:val="22"/>
          <w:lang w:eastAsia="pt-BR"/>
        </w:rPr>
        <w:t xml:space="preserve">nterferência indevida no processo eleitoral pelos candidatos impugnados ao certificar e premiar provável eleitor </w:t>
      </w:r>
      <w:r w:rsidR="0018285B">
        <w:rPr>
          <w:rFonts w:ascii="Times New Roman" w:eastAsia="Times New Roman" w:hAnsi="Times New Roman"/>
          <w:sz w:val="22"/>
          <w:szCs w:val="22"/>
          <w:lang w:eastAsia="pt-BR"/>
        </w:rPr>
        <w:t>em solenidade oficial do CAU/BR;</w:t>
      </w:r>
    </w:p>
    <w:p w14:paraId="4BE6B16C" w14:textId="77777777" w:rsidR="004A1E6F" w:rsidRDefault="004A1E6F" w:rsidP="004A1E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CD3287" w14:textId="77777777" w:rsidR="00B24C82" w:rsidRDefault="00B24C82" w:rsidP="004A1E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C314D74" w14:textId="42697869" w:rsidR="004A1E6F" w:rsidRDefault="004A1E6F" w:rsidP="004A1E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defesas apresentadas pela responsável pela Chapa 01-IES aos </w:t>
      </w:r>
      <w:r w:rsidRPr="005B688E">
        <w:rPr>
          <w:rFonts w:ascii="Times New Roman" w:eastAsia="Times New Roman" w:hAnsi="Times New Roman"/>
          <w:sz w:val="22"/>
          <w:szCs w:val="22"/>
          <w:lang w:eastAsia="pt-BR"/>
        </w:rPr>
        <w:t>pedido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5B688E">
        <w:rPr>
          <w:rFonts w:ascii="Times New Roman" w:eastAsia="Times New Roman" w:hAnsi="Times New Roman"/>
          <w:sz w:val="22"/>
          <w:szCs w:val="22"/>
          <w:lang w:eastAsia="pt-BR"/>
        </w:rPr>
        <w:t xml:space="preserve"> de impugnação do registro de candidatura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protocolos n</w:t>
      </w:r>
      <w:r w:rsidRPr="00CA6BE9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8285B">
        <w:rPr>
          <w:rFonts w:ascii="Times New Roman" w:eastAsia="Times New Roman" w:hAnsi="Times New Roman"/>
          <w:sz w:val="22"/>
          <w:szCs w:val="22"/>
          <w:lang w:eastAsia="pt-BR"/>
        </w:rPr>
        <w:t>001-IES e 002-IES;</w:t>
      </w:r>
    </w:p>
    <w:p w14:paraId="3A755773" w14:textId="77777777" w:rsidR="004A1E6F" w:rsidRDefault="004A1E6F" w:rsidP="004A1E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8567B" w14:textId="77777777" w:rsidR="00B24C82" w:rsidRPr="00F01318" w:rsidRDefault="00B24C82" w:rsidP="004A1E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A89771" w14:textId="0C61EE0F" w:rsidR="004A1E6F" w:rsidRPr="00F01318" w:rsidRDefault="004A1E6F" w:rsidP="004A1E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“</w:t>
      </w:r>
      <w:r w:rsidRPr="00F77D9F">
        <w:rPr>
          <w:rFonts w:ascii="Times New Roman" w:eastAsia="Times New Roman" w:hAnsi="Times New Roman"/>
          <w:sz w:val="22"/>
          <w:szCs w:val="22"/>
          <w:lang w:eastAsia="pt-BR"/>
        </w:rPr>
        <w:t>Os pedidos de impugnação de registro de candidatura de chapa deverão ser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77D9F">
        <w:rPr>
          <w:rFonts w:ascii="Times New Roman" w:eastAsia="Times New Roman" w:hAnsi="Times New Roman"/>
          <w:sz w:val="22"/>
          <w:szCs w:val="22"/>
          <w:lang w:eastAsia="pt-BR"/>
        </w:rPr>
        <w:t>fundamentados exclusivamente nas condições de elegibilidade e nas causas de inelegibilidade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77D9F">
        <w:rPr>
          <w:rFonts w:ascii="Times New Roman" w:eastAsia="Times New Roman" w:hAnsi="Times New Roman"/>
          <w:sz w:val="22"/>
          <w:szCs w:val="22"/>
          <w:lang w:eastAsia="pt-BR"/>
        </w:rPr>
        <w:t>candidato, previstas nos arts. 18 a 20, conforme o caso</w:t>
      </w:r>
      <w:r w:rsidR="0018285B">
        <w:rPr>
          <w:rFonts w:ascii="Times New Roman" w:eastAsia="Times New Roman" w:hAnsi="Times New Roman"/>
          <w:sz w:val="22"/>
          <w:szCs w:val="22"/>
          <w:lang w:eastAsia="pt-BR"/>
        </w:rPr>
        <w:t>”, na forma do art. 52, § 4º;</w:t>
      </w:r>
    </w:p>
    <w:p w14:paraId="58C69A86" w14:textId="77777777" w:rsidR="004A1E6F" w:rsidRDefault="004A1E6F" w:rsidP="004A1E6F">
      <w:pPr>
        <w:jc w:val="both"/>
        <w:rPr>
          <w:rFonts w:ascii="Times New Roman" w:hAnsi="Times New Roman"/>
          <w:sz w:val="22"/>
          <w:szCs w:val="22"/>
        </w:rPr>
      </w:pPr>
    </w:p>
    <w:p w14:paraId="65BAAD09" w14:textId="77777777" w:rsidR="00B24C82" w:rsidRDefault="00B24C82" w:rsidP="004A1E6F">
      <w:pPr>
        <w:jc w:val="both"/>
        <w:rPr>
          <w:rFonts w:ascii="Times New Roman" w:hAnsi="Times New Roman"/>
          <w:sz w:val="22"/>
          <w:szCs w:val="22"/>
        </w:rPr>
      </w:pPr>
    </w:p>
    <w:p w14:paraId="5622E3AA" w14:textId="77777777" w:rsidR="004A1E6F" w:rsidRPr="00F01318" w:rsidRDefault="004A1E6F" w:rsidP="004A1E6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compete à CEN-CAU/BR “</w:t>
      </w:r>
      <w:r w:rsidRPr="002307F3">
        <w:rPr>
          <w:rFonts w:ascii="Times New Roman" w:hAnsi="Times New Roman"/>
          <w:sz w:val="22"/>
          <w:szCs w:val="22"/>
        </w:rPr>
        <w:t>julgar os pedidos de registro de candidatura, substituições de candidatos, impugnações,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07F3">
        <w:rPr>
          <w:rFonts w:ascii="Times New Roman" w:hAnsi="Times New Roman"/>
          <w:sz w:val="22"/>
          <w:szCs w:val="22"/>
        </w:rPr>
        <w:t>defesas, condições de elegibilidade, causas de inelegibilidade e pedidos de reconsideração relativos à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07F3">
        <w:rPr>
          <w:rFonts w:ascii="Times New Roman" w:hAnsi="Times New Roman"/>
          <w:sz w:val="22"/>
          <w:szCs w:val="22"/>
        </w:rPr>
        <w:t>eleição do conselheiro titular e respectivo suplente de conselheiro representantes das IES de Arquitetura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07F3">
        <w:rPr>
          <w:rFonts w:ascii="Times New Roman" w:hAnsi="Times New Roman"/>
          <w:sz w:val="22"/>
          <w:szCs w:val="22"/>
        </w:rPr>
        <w:t>e Urbanismo</w:t>
      </w:r>
      <w:r>
        <w:rPr>
          <w:rFonts w:ascii="Times New Roman" w:hAnsi="Times New Roman"/>
          <w:sz w:val="22"/>
          <w:szCs w:val="22"/>
        </w:rPr>
        <w:t xml:space="preserve">”,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na forma do art. 8º, IV</w:t>
      </w:r>
      <w:r>
        <w:rPr>
          <w:rFonts w:ascii="Times New Roman" w:hAnsi="Times New Roman"/>
          <w:sz w:val="22"/>
          <w:szCs w:val="22"/>
        </w:rPr>
        <w:t>.</w:t>
      </w:r>
    </w:p>
    <w:p w14:paraId="1384DA8F" w14:textId="16CA15EE" w:rsidR="004A1E6F" w:rsidRDefault="004A1E6F" w:rsidP="004A1E6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710B9C2" w14:textId="77777777" w:rsidR="00B24C82" w:rsidRDefault="00B24C82" w:rsidP="004A1E6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AC165B5" w14:textId="77777777" w:rsidR="004A1E6F" w:rsidRPr="00F01318" w:rsidRDefault="004A1E6F" w:rsidP="004A1E6F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1867AEB7" w14:textId="6B5FE77C" w:rsidR="004A1E6F" w:rsidRDefault="004A1E6F" w:rsidP="004A1E6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7B2ECDE" w14:textId="77777777" w:rsidR="00B24C82" w:rsidRDefault="00B24C82" w:rsidP="004A1E6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CA673C7" w14:textId="2C0322BA" w:rsidR="004A1E6F" w:rsidRDefault="004A1E6F" w:rsidP="004A1E6F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50134145"/>
      <w:r w:rsidRPr="005B688E">
        <w:rPr>
          <w:rFonts w:ascii="Times New Roman" w:eastAsia="Times New Roman" w:hAnsi="Times New Roman"/>
          <w:sz w:val="22"/>
          <w:szCs w:val="22"/>
          <w:lang w:eastAsia="pt-BR"/>
        </w:rPr>
        <w:t>CONHECER DO PEDIDO DE IMPUGNAÇÃO DO REGISTRO DE CANDIDATURA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protocolo nº 001-IES, </w:t>
      </w:r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por CICERO PEDRO PETRICA para impugnar a candidatura de </w:t>
      </w:r>
      <w:r w:rsidRPr="00900846">
        <w:rPr>
          <w:rFonts w:ascii="Times New Roman" w:eastAsia="Times New Roman" w:hAnsi="Times New Roman"/>
          <w:sz w:val="22"/>
          <w:szCs w:val="22"/>
          <w:lang w:eastAsia="pt-BR"/>
        </w:rPr>
        <w:t>ANDREA LUCIA VILELLA ARRUDA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 NEGAR-LHE PROVIMENTO, uma vez que houve equívoco na via adequada para apurar os fatos apresentados, que deveriam ser </w:t>
      </w:r>
      <w:r w:rsidR="00426653">
        <w:rPr>
          <w:rFonts w:ascii="Times New Roman" w:eastAsia="Times New Roman" w:hAnsi="Times New Roman"/>
          <w:sz w:val="22"/>
          <w:szCs w:val="22"/>
          <w:lang w:eastAsia="pt-BR"/>
        </w:rPr>
        <w:t>realizados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denúncia, e não por meio de impugnação de registro de candidatura.</w:t>
      </w:r>
      <w:r w:rsidR="004266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78B47633" w14:textId="211343B1" w:rsidR="004A1E6F" w:rsidRDefault="004A1E6F" w:rsidP="004A1E6F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B688E">
        <w:rPr>
          <w:rFonts w:ascii="Times New Roman" w:eastAsia="Times New Roman" w:hAnsi="Times New Roman"/>
          <w:sz w:val="22"/>
          <w:szCs w:val="22"/>
          <w:lang w:eastAsia="pt-BR"/>
        </w:rPr>
        <w:t>CONHECER DO PEDIDO DE IMPUGNAÇÃO DO REGISTRO DE CANDIDATURA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protocolo nº 002-IES, interposto por CICERO PEDRO PETRICA para impugnar a candidatura de </w:t>
      </w:r>
      <w:r w:rsidRPr="00DE5355">
        <w:rPr>
          <w:rFonts w:ascii="Times New Roman" w:eastAsia="Times New Roman" w:hAnsi="Times New Roman"/>
          <w:sz w:val="22"/>
          <w:szCs w:val="22"/>
          <w:lang w:eastAsia="pt-BR"/>
        </w:rPr>
        <w:t>JOSE ANTONIO LANCHOTI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 NEGAR-LHE PROVIMENTO, uma vez que houve equívoco na via adequada para apurar os fatos apresentados, que deveriam ser </w:t>
      </w:r>
      <w:r w:rsidR="00426653">
        <w:rPr>
          <w:rFonts w:ascii="Times New Roman" w:eastAsia="Times New Roman" w:hAnsi="Times New Roman"/>
          <w:sz w:val="22"/>
          <w:szCs w:val="22"/>
          <w:lang w:eastAsia="pt-BR"/>
        </w:rPr>
        <w:t>realizados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denúncia, e não por meio de impugnação de registro de candidatura.</w:t>
      </w:r>
    </w:p>
    <w:p w14:paraId="24B5A934" w14:textId="739EDAB8" w:rsidR="0018285B" w:rsidRPr="00B24C82" w:rsidRDefault="0018285B" w:rsidP="004A1E6F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Enviar a presente deliberação para publicação no site eleitoral do CAU/BR</w:t>
      </w:r>
      <w:r w:rsidR="004A1E6F" w:rsidRPr="0042665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828EBC2" w14:textId="77777777" w:rsidR="0018285B" w:rsidRDefault="0018285B" w:rsidP="004A1E6F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E95057" w14:textId="77777777" w:rsidR="0018285B" w:rsidRDefault="0018285B" w:rsidP="004A1E6F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41E379" w14:textId="77777777" w:rsidR="004A1E6F" w:rsidRPr="00F01318" w:rsidRDefault="004A1E6F" w:rsidP="004A1E6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FC08ADA" w14:textId="77777777" w:rsidR="004A1E6F" w:rsidRPr="00A42734" w:rsidRDefault="004A1E6F" w:rsidP="004A1E6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hAnsi="Times New Roman"/>
          <w:sz w:val="22"/>
          <w:szCs w:val="22"/>
          <w:lang w:eastAsia="pt-BR"/>
        </w:rPr>
        <w:t>10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setembro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412E11F3" w14:textId="77777777" w:rsidR="004A1E6F" w:rsidRDefault="004A1E6F" w:rsidP="004A1E6F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F736AAD" w14:textId="77777777" w:rsidR="004A1E6F" w:rsidRDefault="004A1E6F" w:rsidP="004A1E6F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0CC195B" w14:textId="77777777" w:rsidR="00F15814" w:rsidRDefault="00F15814" w:rsidP="00F15814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0F59173" w14:textId="43383774" w:rsidR="00F15814" w:rsidRPr="006C72B8" w:rsidRDefault="008B3DCF" w:rsidP="00F15814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>Considerando</w:t>
      </w:r>
      <w:r w:rsidR="00F15814"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 </w:t>
      </w:r>
      <w:r w:rsidR="00F15814"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="00F15814"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29D028B2" w14:textId="77777777" w:rsidR="004A1E6F" w:rsidRDefault="004A1E6F" w:rsidP="004A1E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7D9B701" w14:textId="77777777" w:rsidR="00F15814" w:rsidRDefault="00F15814" w:rsidP="004A1E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64E6D1D" w14:textId="77777777" w:rsidR="00F15814" w:rsidRDefault="00F15814" w:rsidP="004A1E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E7EE943" w14:textId="77777777" w:rsidR="00F15814" w:rsidRDefault="00F15814" w:rsidP="00012A3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5C75D7F" w14:textId="77777777" w:rsidR="00F15814" w:rsidRDefault="00F15814" w:rsidP="004A1E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1B5F0D5" w14:textId="77777777" w:rsidR="004A1E6F" w:rsidRPr="009E3455" w:rsidRDefault="004A1E6F" w:rsidP="004A1E6F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08CE6076" w14:textId="511AC563" w:rsidR="004A1E6F" w:rsidRDefault="004A1E6F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  <w:r>
        <w:rPr>
          <w:rFonts w:ascii="Times New Roman" w:hAnsi="Times New Roman"/>
          <w:sz w:val="22"/>
        </w:rPr>
        <w:t xml:space="preserve">Coordenadora da Comissão Eleitoral Nacional </w:t>
      </w:r>
      <w:r>
        <w:rPr>
          <w:rFonts w:ascii="Times New Roman" w:hAnsi="Times New Roman"/>
          <w:snapToGrid w:val="0"/>
          <w:sz w:val="23"/>
          <w:szCs w:val="23"/>
        </w:rPr>
        <w:t>do CAU/BR</w:t>
      </w:r>
    </w:p>
    <w:p w14:paraId="24F85FB0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677BA95E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0E1D7177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1A968E71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1CE33EF9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54F39998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20582C78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71AEBFAC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57FC1FA5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7E56E803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670FAA95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5F0FFAC2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0313BC26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27259EDA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694BC8A4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1B5D3C4F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62DF586C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2D500A24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72A1D7EC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45E57890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0F4F01A9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64FF5F99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34035B0E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7FC90631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5DFF8B65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2F939CCD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4CF328A8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276B9A1D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6603FF48" w14:textId="77777777" w:rsidR="006D44D7" w:rsidRDefault="006D44D7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654E9888" w14:textId="77777777" w:rsidR="00012A3E" w:rsidRDefault="00012A3E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133E74BF" w14:textId="77777777" w:rsidR="00012A3E" w:rsidRDefault="00012A3E" w:rsidP="000C0517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0B133A83" w14:textId="77777777" w:rsidR="000C0517" w:rsidRDefault="000C0517" w:rsidP="000C0517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0573BD2" w14:textId="77777777" w:rsidR="004A1E6F" w:rsidRDefault="004A1E6F" w:rsidP="004A1E6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6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5D9EE6E4" w14:textId="77777777" w:rsidR="004A1E6F" w:rsidRDefault="004A1E6F" w:rsidP="004A1E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40C9F8E" w14:textId="77777777" w:rsidR="004A1E6F" w:rsidRDefault="004A1E6F" w:rsidP="004A1E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351E58C" w14:textId="77777777" w:rsidR="004A1E6F" w:rsidRDefault="004A1E6F" w:rsidP="004A1E6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7E01954" w14:textId="77777777" w:rsidR="004A1E6F" w:rsidRDefault="004A1E6F" w:rsidP="004A1E6F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4A1E6F" w14:paraId="27432935" w14:textId="77777777" w:rsidTr="00D36822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B3893D1" w14:textId="77777777" w:rsidR="004A1E6F" w:rsidRPr="0023610A" w:rsidRDefault="004A1E6F" w:rsidP="00D36822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8B8CC5" w14:textId="77777777" w:rsidR="004A1E6F" w:rsidRDefault="004A1E6F" w:rsidP="00D36822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8A4453A" w14:textId="77777777" w:rsidR="004A1E6F" w:rsidRDefault="004A1E6F" w:rsidP="00D3682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1006583" w14:textId="77777777" w:rsidR="004A1E6F" w:rsidRDefault="004A1E6F" w:rsidP="00D3682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4A1E6F" w14:paraId="796A034C" w14:textId="77777777" w:rsidTr="00D36822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690AF31" w14:textId="77777777" w:rsidR="004A1E6F" w:rsidRDefault="004A1E6F" w:rsidP="00D368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79DDBF2" w14:textId="77777777" w:rsidR="004A1E6F" w:rsidRDefault="004A1E6F" w:rsidP="00D3682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E0B9107" w14:textId="77777777" w:rsidR="004A1E6F" w:rsidRDefault="004A1E6F" w:rsidP="00D3682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C7A9A3" w14:textId="77777777" w:rsidR="004A1E6F" w:rsidRDefault="004A1E6F" w:rsidP="00D3682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2C3A1DE" w14:textId="77777777" w:rsidR="004A1E6F" w:rsidRDefault="004A1E6F" w:rsidP="00D36822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6257859" w14:textId="77777777" w:rsidR="004A1E6F" w:rsidRDefault="004A1E6F" w:rsidP="00D3682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686B8BE" w14:textId="77777777" w:rsidR="004A1E6F" w:rsidRDefault="004A1E6F" w:rsidP="00D3682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4A1E6F" w14:paraId="06C4FF61" w14:textId="77777777" w:rsidTr="00D36822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0D763D" w14:textId="77777777" w:rsidR="004A1E6F" w:rsidRDefault="004A1E6F" w:rsidP="00D3682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7DF745" w14:textId="77777777" w:rsidR="004A1E6F" w:rsidRDefault="004A1E6F" w:rsidP="00D368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9840EAD" w14:textId="77777777" w:rsidR="004A1E6F" w:rsidRDefault="004A1E6F" w:rsidP="00D368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33B8F3" w14:textId="4708BB23" w:rsidR="004A1E6F" w:rsidRDefault="006D44D7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4AFB4D" w14:textId="77777777" w:rsidR="004A1E6F" w:rsidRDefault="004A1E6F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977537" w14:textId="77777777" w:rsidR="004A1E6F" w:rsidRDefault="004A1E6F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789A52" w14:textId="77777777" w:rsidR="004A1E6F" w:rsidRDefault="004A1E6F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A1E6F" w14:paraId="44628409" w14:textId="77777777" w:rsidTr="00D36822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E85D992" w14:textId="77777777" w:rsidR="004A1E6F" w:rsidRDefault="004A1E6F" w:rsidP="00D3682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F88BC1" w14:textId="77777777" w:rsidR="004A1E6F" w:rsidRDefault="004A1E6F" w:rsidP="00D368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166385" w14:textId="77777777" w:rsidR="004A1E6F" w:rsidRDefault="004A1E6F" w:rsidP="00D368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253">
              <w:rPr>
                <w:rFonts w:ascii="Times New Roman" w:hAnsi="Times New Roman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F4E19F" w14:textId="3933265B" w:rsidR="004A1E6F" w:rsidRDefault="004A1E6F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8077C9" w14:textId="7A534FFD" w:rsidR="004A1E6F" w:rsidRDefault="004A1E6F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050DC" w14:textId="6930A26E" w:rsidR="004A1E6F" w:rsidRDefault="004A1E6F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AABEB2" w14:textId="302E6FA0" w:rsidR="004A1E6F" w:rsidRDefault="006D44D7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4A1E6F" w14:paraId="540A61C4" w14:textId="77777777" w:rsidTr="00D36822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2703127" w14:textId="18DB7EA5" w:rsidR="004A1E6F" w:rsidRDefault="006D44D7" w:rsidP="00D3682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1A5D83" w14:textId="77777777" w:rsidR="004A1E6F" w:rsidRDefault="004A1E6F" w:rsidP="00D368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F825B36" w14:textId="7FE36DA7" w:rsidR="004A1E6F" w:rsidRPr="003A3E7A" w:rsidRDefault="006D44D7" w:rsidP="00D368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Lais da Cunha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F1DA65" w14:textId="5D066611" w:rsidR="004A1E6F" w:rsidRDefault="006D44D7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541BDF" w14:textId="77777777" w:rsidR="004A1E6F" w:rsidRDefault="004A1E6F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BE2948" w14:textId="77777777" w:rsidR="004A1E6F" w:rsidRDefault="004A1E6F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427EE2" w14:textId="77777777" w:rsidR="004A1E6F" w:rsidRDefault="004A1E6F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A1E6F" w14:paraId="558B1D35" w14:textId="77777777" w:rsidTr="00D36822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5588DA" w14:textId="1B69FD13" w:rsidR="004A1E6F" w:rsidRDefault="006D44D7" w:rsidP="00D3682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6FD535" w14:textId="77777777" w:rsidR="004A1E6F" w:rsidRDefault="004A1E6F" w:rsidP="00D368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E532D11" w14:textId="52F28BCA" w:rsidR="004A1E6F" w:rsidRPr="003A3E7A" w:rsidRDefault="006D44D7" w:rsidP="00D368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F4C4B7" w14:textId="18F1EE8A" w:rsidR="004A1E6F" w:rsidRDefault="006D44D7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2B445F" w14:textId="77777777" w:rsidR="004A1E6F" w:rsidRDefault="004A1E6F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EACA94" w14:textId="77777777" w:rsidR="004A1E6F" w:rsidRDefault="004A1E6F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6A4FFB" w14:textId="77777777" w:rsidR="004A1E6F" w:rsidRDefault="004A1E6F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A1E6F" w14:paraId="36138296" w14:textId="77777777" w:rsidTr="00D36822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EC6FF7" w14:textId="77777777" w:rsidR="004A1E6F" w:rsidRDefault="004A1E6F" w:rsidP="00D3682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903E49" w14:textId="77777777" w:rsidR="004A1E6F" w:rsidRDefault="004A1E6F" w:rsidP="00D368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B22B0B" w14:textId="77777777" w:rsidR="004A1E6F" w:rsidRDefault="004A1E6F" w:rsidP="00D368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2A2B7F" w14:textId="2EDB92C7" w:rsidR="004A1E6F" w:rsidRDefault="006D44D7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D3938E" w14:textId="77777777" w:rsidR="004A1E6F" w:rsidRDefault="004A1E6F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D0A86A" w14:textId="77777777" w:rsidR="004A1E6F" w:rsidRDefault="004A1E6F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D9F833" w14:textId="77777777" w:rsidR="004A1E6F" w:rsidRDefault="004A1E6F" w:rsidP="00D3682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A1E6F" w14:paraId="001CAAEB" w14:textId="77777777" w:rsidTr="00D36822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58587F7" w14:textId="77777777" w:rsidR="004A1E6F" w:rsidRDefault="004A1E6F" w:rsidP="00D36822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EBDCF8C" w14:textId="77777777" w:rsidR="004A1E6F" w:rsidRDefault="004A1E6F" w:rsidP="00D3682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2CFE5E8" w14:textId="77777777" w:rsidR="004A1E6F" w:rsidRDefault="004A1E6F" w:rsidP="00D3682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CB3CA07" w14:textId="77777777" w:rsidR="004A1E6F" w:rsidRDefault="004A1E6F" w:rsidP="00D368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85A32BA" w14:textId="77777777" w:rsidR="004A1E6F" w:rsidRDefault="004A1E6F" w:rsidP="00D368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758EEA5" w14:textId="77777777" w:rsidR="004A1E6F" w:rsidRDefault="004A1E6F" w:rsidP="00D368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9C8316B" w14:textId="77777777" w:rsidR="004A1E6F" w:rsidRDefault="004A1E6F" w:rsidP="00D368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A1E6F" w14:paraId="13B95102" w14:textId="77777777" w:rsidTr="00D36822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66D5B310" w14:textId="77777777" w:rsidR="004A1E6F" w:rsidRDefault="004A1E6F" w:rsidP="00D3682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F4367C6" w14:textId="77777777" w:rsidR="004A1E6F" w:rsidRDefault="004A1E6F" w:rsidP="00D3682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7F0DB90" w14:textId="77777777" w:rsidR="004A1E6F" w:rsidRPr="00F01318" w:rsidRDefault="004A1E6F" w:rsidP="00D3682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7E240BD6" w14:textId="77777777" w:rsidR="004A1E6F" w:rsidRPr="00F01318" w:rsidRDefault="004A1E6F" w:rsidP="00D3682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7E6F97E" w14:textId="77777777" w:rsidR="004A1E6F" w:rsidRDefault="004A1E6F" w:rsidP="00D368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F2253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02FE2E38" w14:textId="77777777" w:rsidR="004A1E6F" w:rsidRDefault="004A1E6F" w:rsidP="00D3682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C3FCCD8" w14:textId="73ED008F" w:rsidR="004A1E6F" w:rsidRDefault="004A1E6F" w:rsidP="00D368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C68904078F2540849D1A994405751C1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JULGAMENTO DOS PEDIDOS DE IMPUGNAÇÃO DE REGISTRO DE CANDIDATURA NA ELEIÇÃO DE CONSELHEIROS REPRESENTANTES DAS IES DE ARQUITETURA E URBANISMO</w:t>
                </w:r>
              </w:sdtContent>
            </w:sdt>
          </w:p>
          <w:p w14:paraId="66A264A4" w14:textId="77777777" w:rsidR="004A1E6F" w:rsidRDefault="004A1E6F" w:rsidP="00D368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EFBE72D" w14:textId="1E4D3708" w:rsidR="004A1E6F" w:rsidRDefault="004A1E6F" w:rsidP="00D3682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8285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F2253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F225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F225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8285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F2253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D44D7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0E0B65D" w14:textId="77777777" w:rsidR="004A1E6F" w:rsidRDefault="004A1E6F" w:rsidP="00D368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7C0E1ED" w14:textId="09A656C2" w:rsidR="004A1E6F" w:rsidRDefault="004A1E6F" w:rsidP="00D368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AF2253">
              <w:rPr>
                <w:rFonts w:ascii="Times New Roman" w:hAnsi="Times New Roman"/>
                <w:sz w:val="22"/>
                <w:szCs w:val="22"/>
                <w:lang w:eastAsia="pt-BR"/>
              </w:rPr>
              <w:t>Ausência</w:t>
            </w:r>
            <w:r w:rsidR="00A151A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justificada</w:t>
            </w:r>
            <w:r w:rsidR="00AF225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Amilcar</w:t>
            </w:r>
            <w:r w:rsidR="006D44D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Coelho Chaves</w:t>
            </w:r>
            <w:r w:rsidR="00AF2253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6DA840A0" w14:textId="77777777" w:rsidR="004A1E6F" w:rsidRDefault="004A1E6F" w:rsidP="00D3682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E45B83A" w14:textId="16B2BB16" w:rsidR="004A1E6F" w:rsidRPr="00191C4C" w:rsidRDefault="004A1E6F" w:rsidP="00D3682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Bruna </w:t>
            </w:r>
            <w:r w:rsidR="0018285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Bais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4765639D" w14:textId="77777777" w:rsidR="004A1E6F" w:rsidRDefault="004A1E6F" w:rsidP="004A1E6F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17AB461E" w14:textId="77777777" w:rsidR="004A1E6F" w:rsidRDefault="004A1E6F" w:rsidP="004A1E6F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20ADBCB3" w14:textId="77777777" w:rsidR="004A1E6F" w:rsidRDefault="004A1E6F" w:rsidP="004A1E6F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442CE3A9" w14:textId="77777777" w:rsidR="004A1E6F" w:rsidRPr="005144A2" w:rsidRDefault="004A1E6F" w:rsidP="004A1E6F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26B2EC" w14:textId="77777777" w:rsidR="004A1E6F" w:rsidRPr="00207B1F" w:rsidRDefault="004A1E6F" w:rsidP="004A1E6F"/>
    <w:p w14:paraId="7BD98198" w14:textId="38EBAFD8" w:rsidR="003E0BDB" w:rsidRPr="004A1E6F" w:rsidRDefault="003603F0" w:rsidP="004A1E6F"/>
    <w:sectPr w:rsidR="003E0BDB" w:rsidRPr="004A1E6F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8BE4B93" w14:textId="77777777" w:rsidR="00BF473E" w:rsidRDefault="00BF473E" w:rsidP="00783D72">
      <w:r>
        <w:separator/>
      </w:r>
    </w:p>
  </w:endnote>
  <w:endnote w:type="continuationSeparator" w:id="0">
    <w:p w14:paraId="02886C5D" w14:textId="77777777" w:rsidR="00BF473E" w:rsidRDefault="00BF473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4E484AFA" w:rsidR="00C25F47" w:rsidRPr="00C25F47" w:rsidRDefault="003603F0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smallCaps/>
              <w:color w:val="008080"/>
              <w:sz w:val="18"/>
              <w:szCs w:val="18"/>
              <w:lang w:eastAsia="pt-BR"/>
            </w:rPr>
            <w:alias w:val="Título"/>
            <w:id w:val="-1893569781"/>
            <w:placeholder>
              <w:docPart w:val="86542D10B50548AF80AA0AD496EFC96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8285B">
              <w:rPr>
                <w:rFonts w:ascii="Times New Roman" w:eastAsia="Times New Roman" w:hAnsi="Times New Roman"/>
                <w:smallCaps/>
                <w:color w:val="008080"/>
                <w:sz w:val="18"/>
                <w:szCs w:val="18"/>
                <w:lang w:eastAsia="pt-BR"/>
              </w:rPr>
              <w:t>DELIBERAÇÃO Nº 028</w:t>
            </w:r>
            <w:r w:rsidR="006D44D7" w:rsidRPr="006D44D7">
              <w:rPr>
                <w:rFonts w:ascii="Times New Roman" w:eastAsia="Times New Roman" w:hAnsi="Times New Roman"/>
                <w:smallCaps/>
                <w:color w:val="008080"/>
                <w:sz w:val="18"/>
                <w:szCs w:val="18"/>
                <w:lang w:eastAsia="pt-BR"/>
              </w:rPr>
              <w:t>/2020 – CEN-CAU/BR</w:t>
            </w:r>
          </w:sdtContent>
        </w:sdt>
        <w:r w:rsidR="006D44D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6D44D7">
          <w:rPr>
            <w:noProof/>
            <w:color w:val="008080"/>
            <w:lang w:eastAsia="pt-BR"/>
          </w:rPr>
          <w:t xml:space="preserve">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A0AAA63" w14:textId="77777777" w:rsidR="00BF473E" w:rsidRDefault="00BF473E" w:rsidP="00783D72">
      <w:r>
        <w:separator/>
      </w:r>
    </w:p>
  </w:footnote>
  <w:footnote w:type="continuationSeparator" w:id="0">
    <w:p w14:paraId="7B20BA75" w14:textId="77777777" w:rsidR="00BF473E" w:rsidRDefault="00BF473E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2A3E"/>
    <w:rsid w:val="000C0517"/>
    <w:rsid w:val="00175837"/>
    <w:rsid w:val="0018285B"/>
    <w:rsid w:val="00193E0F"/>
    <w:rsid w:val="001B1593"/>
    <w:rsid w:val="003603F0"/>
    <w:rsid w:val="003F09DE"/>
    <w:rsid w:val="00426653"/>
    <w:rsid w:val="004A1E6F"/>
    <w:rsid w:val="006D44D7"/>
    <w:rsid w:val="00783D72"/>
    <w:rsid w:val="008B3DCF"/>
    <w:rsid w:val="008D2427"/>
    <w:rsid w:val="009A7A63"/>
    <w:rsid w:val="00A151A8"/>
    <w:rsid w:val="00A409A5"/>
    <w:rsid w:val="00AE69B8"/>
    <w:rsid w:val="00AF2253"/>
    <w:rsid w:val="00B24C82"/>
    <w:rsid w:val="00BF473E"/>
    <w:rsid w:val="00C00FD5"/>
    <w:rsid w:val="00C25F47"/>
    <w:rsid w:val="00DB2DA6"/>
    <w:rsid w:val="00E625E1"/>
    <w:rsid w:val="00ED7498"/>
    <w:rsid w:val="00F15814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E6F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A1E6F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943A5A01E30847428F0EEF8376074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88537-C120-4DA9-BF7B-D8AA20C16926}"/>
      </w:docPartPr>
      <w:docPartBody>
        <w:p w:rsidR="008F6419" w:rsidRDefault="001838CF" w:rsidP="001838CF">
          <w:pPr>
            <w:pStyle w:val="943A5A01E30847428F0EEF8376074F6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A98B078820DB4C2DB99E298BF71BA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90C7F-95AB-437D-A89A-45A29D3C50DF}"/>
      </w:docPartPr>
      <w:docPartBody>
        <w:p w:rsidR="008F6419" w:rsidRDefault="001838CF" w:rsidP="001838CF">
          <w:pPr>
            <w:pStyle w:val="A98B078820DB4C2DB99E298BF71BA79C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C68904078F2540849D1A994405751C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A3D3E-5E9F-4873-8761-FF7550836684}"/>
      </w:docPartPr>
      <w:docPartBody>
        <w:p w:rsidR="008F6419" w:rsidRDefault="001838CF" w:rsidP="001838CF">
          <w:pPr>
            <w:pStyle w:val="C68904078F2540849D1A994405751C13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86542D10B50548AF80AA0AD496EFC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DA38E-D628-459A-B063-37B9B5C90F8F}"/>
      </w:docPartPr>
      <w:docPartBody>
        <w:p w:rsidR="00B53479" w:rsidRDefault="00E95033" w:rsidP="00E95033">
          <w:pPr>
            <w:pStyle w:val="86542D10B50548AF80AA0AD496EFC966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CF"/>
    <w:rsid w:val="001838CF"/>
    <w:rsid w:val="008F6419"/>
    <w:rsid w:val="00B53479"/>
    <w:rsid w:val="00E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95033"/>
  </w:style>
  <w:style w:type="paragraph" w:customStyle="1" w:styleId="943A5A01E30847428F0EEF8376074F6E">
    <w:name w:val="943A5A01E30847428F0EEF8376074F6E"/>
    <w:rsid w:val="001838CF"/>
  </w:style>
  <w:style w:type="paragraph" w:customStyle="1" w:styleId="A98B078820DB4C2DB99E298BF71BA79C">
    <w:name w:val="A98B078820DB4C2DB99E298BF71BA79C"/>
    <w:rsid w:val="001838CF"/>
  </w:style>
  <w:style w:type="paragraph" w:customStyle="1" w:styleId="C68904078F2540849D1A994405751C13">
    <w:name w:val="C68904078F2540849D1A994405751C13"/>
    <w:rsid w:val="001838CF"/>
  </w:style>
  <w:style w:type="paragraph" w:customStyle="1" w:styleId="86542D10B50548AF80AA0AD496EFC966">
    <w:name w:val="86542D10B50548AF80AA0AD496EFC966"/>
    <w:rsid w:val="00E9503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028/2020 – CEN-CAU/BR</vt:lpstr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028/2020 – CEN-CAU/BR</dc:title>
  <dc:subject>JULGAMENTO DOS PEDIDOS DE IMPUGNAÇÃO DE REGISTRO DE CANDIDATURA NA ELEIÇÃO DE CONSELHEIROS REPRESENTANTES DAS IES DE ARQUITETURA E URBANISMO</dc:subject>
  <dc:creator>Luciana Leite</dc:creator>
  <cp:keywords/>
  <dc:description/>
  <cp:lastModifiedBy>Viviane Nota Machado</cp:lastModifiedBy>
  <cp:revision>2</cp:revision>
  <dcterms:created xsi:type="dcterms:W3CDTF">2020-09-14T17:56:00Z</dcterms:created>
  <dcterms:modified xsi:type="dcterms:W3CDTF">2020-09-14T17:56:00Z</dcterms:modified>
</cp:coreProperties>
</file>