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D15D34" w:rsidRDefault="00D15D34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15D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D15D34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15D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4F0625" w:rsidP="004F062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237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MODELO DE </w:t>
            </w:r>
            <w:r w:rsidRPr="003D1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DIVULGAÇÃO DE CHAPAS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PROCESSO ELEITORAL DO </w:t>
            </w:r>
            <w:r w:rsidRPr="003237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</w:t>
            </w:r>
          </w:p>
        </w:tc>
      </w:tr>
    </w:tbl>
    <w:p w:rsidR="002966EF" w:rsidRPr="00835274" w:rsidRDefault="0020483D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6715B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BE119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6715B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B656F8" w:rsidRPr="006715B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0027</w:t>
          </w:r>
          <w:r w:rsidR="002966EF" w:rsidRPr="006715B7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C53E01">
        <w:rPr>
          <w:rFonts w:ascii="Times New Roman" w:eastAsia="Times New Roman" w:hAnsi="Times New Roman"/>
          <w:sz w:val="22"/>
          <w:szCs w:val="22"/>
          <w:lang w:eastAsia="pt-BR"/>
        </w:rPr>
        <w:t xml:space="preserve">29 de outubro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CF0D0B" w:rsidRPr="00976EDD" w:rsidRDefault="00CF0D0B" w:rsidP="00CF0D0B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Considerando as disposições do Regulamento Eleitoral do CAU, aprovado pela resolução CAU/BR n. 179, de 22 de agosto de 2019.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67446" w:rsidRDefault="00B67446" w:rsidP="00B67446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</w:t>
      </w:r>
      <w:bookmarkStart w:id="0" w:name="_Hlk23249396"/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 xml:space="preserve">modelo de </w:t>
      </w:r>
      <w:r w:rsidRPr="003D1074">
        <w:rPr>
          <w:rFonts w:ascii="Times New Roman" w:eastAsia="Times New Roman" w:hAnsi="Times New Roman"/>
          <w:sz w:val="22"/>
          <w:szCs w:val="22"/>
          <w:lang w:eastAsia="pt-BR"/>
        </w:rPr>
        <w:t>divulgação</w:t>
      </w:r>
      <w:r w:rsidR="009E717D" w:rsidRPr="003D1074">
        <w:rPr>
          <w:rFonts w:ascii="Times New Roman" w:eastAsia="Times New Roman" w:hAnsi="Times New Roman"/>
          <w:sz w:val="22"/>
          <w:szCs w:val="22"/>
          <w:lang w:eastAsia="pt-BR"/>
        </w:rPr>
        <w:t xml:space="preserve"> de chapas </w:t>
      </w:r>
      <w:r w:rsidR="00FB4189">
        <w:rPr>
          <w:rFonts w:ascii="Times New Roman" w:eastAsia="Times New Roman" w:hAnsi="Times New Roman"/>
          <w:sz w:val="22"/>
          <w:szCs w:val="22"/>
          <w:lang w:eastAsia="pt-BR"/>
        </w:rPr>
        <w:t xml:space="preserve">no processo eleitoral do </w:t>
      </w:r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bookmarkEnd w:id="0"/>
      <w:r w:rsidRPr="0032378D">
        <w:rPr>
          <w:rFonts w:ascii="Times New Roman" w:eastAsia="Times New Roman" w:hAnsi="Times New Roman"/>
          <w:sz w:val="22"/>
          <w:szCs w:val="22"/>
          <w:lang w:eastAsia="pt-BR"/>
        </w:rPr>
        <w:t>, na forma do anexo.</w:t>
      </w:r>
    </w:p>
    <w:p w:rsidR="00B67446" w:rsidRDefault="00B67446" w:rsidP="00B67446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modelo deverá ser adotado nas eleições ordinárias do CAU/BR e dos CAU/UF</w:t>
      </w:r>
      <w:r w:rsidR="00B1494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F3647" w:rsidRDefault="004F3647" w:rsidP="00B67446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modelo poderá ser utilizado nas eleições extraordinárias do CAU/BR e dos CAU/UF, com as devidas adequações.</w:t>
      </w:r>
    </w:p>
    <w:p w:rsidR="00342775" w:rsidRDefault="00342775" w:rsidP="00B67446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2AE0">
        <w:rPr>
          <w:rFonts w:ascii="Times New Roman" w:eastAsia="Times New Roman" w:hAnsi="Times New Roman"/>
          <w:sz w:val="22"/>
          <w:szCs w:val="22"/>
          <w:lang w:eastAsia="pt-BR"/>
        </w:rPr>
        <w:t>O modelo aprovado deverá ser utilizado para</w:t>
      </w:r>
      <w:r w:rsidR="00361E5D" w:rsidRPr="00CE2AE0">
        <w:rPr>
          <w:rFonts w:ascii="Times New Roman" w:eastAsia="Times New Roman" w:hAnsi="Times New Roman"/>
          <w:sz w:val="22"/>
          <w:szCs w:val="22"/>
          <w:lang w:eastAsia="pt-BR"/>
        </w:rPr>
        <w:t xml:space="preserve"> divulgação de </w:t>
      </w:r>
      <w:r w:rsidRPr="00CE2AE0">
        <w:rPr>
          <w:rFonts w:ascii="Times New Roman" w:eastAsia="Times New Roman" w:hAnsi="Times New Roman"/>
          <w:sz w:val="22"/>
          <w:szCs w:val="22"/>
          <w:lang w:eastAsia="pt-BR"/>
        </w:rPr>
        <w:t xml:space="preserve">cada </w:t>
      </w:r>
      <w:r w:rsidR="00042B9C" w:rsidRPr="00CE2AE0">
        <w:rPr>
          <w:rFonts w:ascii="Times New Roman" w:eastAsia="Times New Roman" w:hAnsi="Times New Roman"/>
          <w:sz w:val="22"/>
          <w:szCs w:val="22"/>
          <w:lang w:eastAsia="pt-BR"/>
        </w:rPr>
        <w:t xml:space="preserve">uma das </w:t>
      </w:r>
      <w:r w:rsidRPr="00CE2AE0">
        <w:rPr>
          <w:rFonts w:ascii="Times New Roman" w:eastAsia="Times New Roman" w:hAnsi="Times New Roman"/>
          <w:sz w:val="22"/>
          <w:szCs w:val="22"/>
          <w:lang w:eastAsia="pt-BR"/>
        </w:rPr>
        <w:t>chapa</w:t>
      </w:r>
      <w:r w:rsidR="00042B9C" w:rsidRPr="00CE2AE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223AA" w:rsidRPr="0032378D" w:rsidRDefault="005223AA" w:rsidP="00B67446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o Centro de Serviços Compartilhados – CSC, para implantação no Sistema Eleitoral Nacional – SiEN</w:t>
      </w:r>
      <w:r w:rsidR="009D6C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CE2AE0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53E01">
        <w:rPr>
          <w:rFonts w:ascii="Times New Roman" w:eastAsia="Times New Roman" w:hAnsi="Times New Roman"/>
          <w:sz w:val="22"/>
          <w:szCs w:val="22"/>
          <w:lang w:eastAsia="pt-BR"/>
        </w:rPr>
        <w:t>29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364D1" w:rsidRPr="00FE33A0" w:rsidRDefault="008364D1" w:rsidP="008364D1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364D1" w:rsidRPr="00FE33A0" w:rsidRDefault="008364D1" w:rsidP="008364D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364D1" w:rsidRPr="00483F05" w:rsidRDefault="008364D1" w:rsidP="008364D1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364D1" w:rsidRDefault="008364D1" w:rsidP="008364D1">
      <w:pPr>
        <w:tabs>
          <w:tab w:val="start" w:pos="232.5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364D1" w:rsidRDefault="008364D1" w:rsidP="008364D1">
      <w:pPr>
        <w:rPr>
          <w:rFonts w:ascii="Times New Roman" w:eastAsia="Calibri" w:hAnsi="Times New Roman"/>
          <w:b/>
          <w:sz w:val="22"/>
          <w:szCs w:val="22"/>
        </w:rPr>
      </w:pPr>
      <w:r>
        <w:br w:type="page"/>
      </w:r>
    </w:p>
    <w:p w:rsidR="008364D1" w:rsidRDefault="008364D1" w:rsidP="008364D1">
      <w:pPr>
        <w:pStyle w:val="Ttulo1"/>
      </w:pPr>
      <w:r w:rsidRPr="00913449">
        <w:lastRenderedPageBreak/>
        <w:t>ANEXO</w:t>
      </w:r>
    </w:p>
    <w:p w:rsidR="007529E5" w:rsidRPr="007529E5" w:rsidRDefault="007529E5" w:rsidP="007529E5">
      <w:pPr>
        <w:jc w:val="center"/>
        <w:rPr>
          <w:b/>
          <w:bCs/>
        </w:rPr>
      </w:pPr>
      <w:r w:rsidRPr="007529E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MODELO DE DIVULGAÇÃO DE CHAPAS NO PROCESSO ELEITORAL DO CAU</w:t>
      </w:r>
    </w:p>
    <w:p w:rsidR="008364D1" w:rsidRPr="007529E5" w:rsidRDefault="008364D1" w:rsidP="008364D1">
      <w:pPr>
        <w:spacing w:before="5pt" w:beforeAutospacing="1" w:after="5pt" w:afterAutospacing="1"/>
        <w:outlineLvl w:val="0"/>
        <w:rPr>
          <w:rFonts w:ascii="Times New Roman" w:eastAsia="Times New Roman" w:hAnsi="Times New Roman"/>
          <w:b/>
          <w:bCs/>
          <w:color w:val="000000"/>
          <w:kern w:val="36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kern w:val="36"/>
          <w:szCs w:val="22"/>
          <w:lang w:eastAsia="pt-BR"/>
        </w:rPr>
        <w:t xml:space="preserve">CHAPA XX </w:t>
      </w:r>
      <w:r w:rsidR="004F3647" w:rsidRPr="007529E5">
        <w:rPr>
          <w:rFonts w:ascii="Times New Roman" w:eastAsia="Times New Roman" w:hAnsi="Times New Roman"/>
          <w:b/>
          <w:bCs/>
          <w:color w:val="000000"/>
          <w:kern w:val="36"/>
          <w:szCs w:val="22"/>
          <w:lang w:eastAsia="pt-BR"/>
        </w:rPr>
        <w:t>–</w:t>
      </w:r>
      <w:r w:rsidRPr="007529E5">
        <w:rPr>
          <w:rFonts w:ascii="Times New Roman" w:eastAsia="Times New Roman" w:hAnsi="Times New Roman"/>
          <w:b/>
          <w:bCs/>
          <w:color w:val="000000"/>
          <w:kern w:val="36"/>
          <w:szCs w:val="22"/>
          <w:lang w:eastAsia="pt-BR"/>
        </w:rPr>
        <w:t xml:space="preserve"> UF</w:t>
      </w:r>
      <w:r w:rsidR="004F3647" w:rsidRPr="007529E5">
        <w:rPr>
          <w:rFonts w:ascii="Times New Roman" w:eastAsia="Times New Roman" w:hAnsi="Times New Roman"/>
          <w:b/>
          <w:bCs/>
          <w:color w:val="000000"/>
          <w:kern w:val="36"/>
          <w:szCs w:val="22"/>
          <w:lang w:eastAsia="pt-BR"/>
        </w:rPr>
        <w:t xml:space="preserve"> (ou IES)</w:t>
      </w:r>
    </w:p>
    <w:p w:rsidR="008364D1" w:rsidRPr="007529E5" w:rsidRDefault="008364D1" w:rsidP="008364D1">
      <w:pPr>
        <w:spacing w:before="5pt" w:beforeAutospacing="1" w:after="5pt" w:afterAutospacing="1"/>
        <w:outlineLvl w:val="1"/>
        <w:rPr>
          <w:rFonts w:ascii="Times New Roman" w:eastAsia="Times New Roman" w:hAnsi="Times New Roman"/>
          <w:b/>
          <w:bCs/>
          <w:color w:val="000000"/>
          <w:sz w:val="22"/>
          <w:szCs w:val="20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0"/>
          <w:lang w:eastAsia="pt-BR"/>
        </w:rPr>
        <w:t>Candidatos:</w:t>
      </w:r>
    </w:p>
    <w:p w:rsidR="00094C34" w:rsidRPr="007529E5" w:rsidRDefault="00094C34" w:rsidP="007529E5">
      <w:pPr>
        <w:ind w:start="36pt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Candidato a conselheiro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titular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federal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respectivo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suplente</w:t>
      </w:r>
      <w:r w:rsidRPr="0036258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de conselheiro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NOME (Titular) e NOME (</w:t>
      </w:r>
      <w:r w:rsidR="001C3CAA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Suplente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3D742D" w:rsidRPr="007529E5" w:rsidRDefault="003D742D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94C34" w:rsidRPr="007529E5" w:rsidRDefault="00094C34" w:rsidP="007529E5">
      <w:pPr>
        <w:ind w:start="36pt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Candidatos a </w:t>
      </w:r>
      <w:r w:rsidR="00867B1A"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conselheiros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titulares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estaduais e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respectivos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suplentes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de conselheiro: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NOME (Titular) e NOME (</w:t>
      </w:r>
      <w:r w:rsidR="001C3CAA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Suplente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NOME (Titular) e NOME (</w:t>
      </w:r>
      <w:r w:rsidR="001C3CAA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Suplente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NOME (Titular) e NOME (</w:t>
      </w:r>
      <w:r w:rsidR="001C3CAA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Suplente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NOME (Titular) e NOME (</w:t>
      </w:r>
      <w:r w:rsidR="001C3CAA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Suplente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NOME (Titular) e NOME (</w:t>
      </w:r>
      <w:r w:rsidR="001C3CAA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Suplente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(...)</w:t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E717D" w:rsidRPr="007529E5" w:rsidRDefault="008364D1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Obs. Veja a síntese de currículos de cada candidato após o plano de trabalho.</w:t>
      </w:r>
    </w:p>
    <w:p w:rsidR="009E717D" w:rsidRPr="007529E5" w:rsidRDefault="009E717D" w:rsidP="009E717D">
      <w:pPr>
        <w:spacing w:before="5pt" w:beforeAutospacing="1" w:after="5pt" w:afterAutospacing="1"/>
        <w:outlineLvl w:val="1"/>
        <w:rPr>
          <w:rFonts w:ascii="Times New Roman" w:eastAsia="Times New Roman" w:hAnsi="Times New Roman"/>
          <w:b/>
          <w:bCs/>
          <w:color w:val="000000"/>
          <w:sz w:val="22"/>
          <w:szCs w:val="20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0"/>
          <w:lang w:eastAsia="pt-BR"/>
        </w:rPr>
        <w:t>Meios oficiais de divulgação</w:t>
      </w:r>
    </w:p>
    <w:p w:rsidR="009E717D" w:rsidRPr="007529E5" w:rsidRDefault="009E717D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Lista de meios oficial de propaganda da chapa</w:t>
      </w:r>
    </w:p>
    <w:p w:rsidR="001C3CAA" w:rsidRPr="007529E5" w:rsidRDefault="001C3CAA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(link</w:t>
      </w:r>
      <w:r w:rsidR="00A1333F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1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1C3CAA" w:rsidRPr="007529E5" w:rsidRDefault="001C3CAA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(link</w:t>
      </w:r>
      <w:r w:rsidR="00A1333F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2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)</w:t>
      </w:r>
    </w:p>
    <w:p w:rsidR="001C3CAA" w:rsidRPr="007529E5" w:rsidRDefault="001C3CAA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(...)</w:t>
      </w:r>
    </w:p>
    <w:p w:rsidR="008364D1" w:rsidRPr="007529E5" w:rsidRDefault="008364D1" w:rsidP="008364D1">
      <w:pPr>
        <w:spacing w:before="5pt" w:beforeAutospacing="1" w:after="5pt" w:afterAutospacing="1"/>
        <w:outlineLvl w:val="1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Plano de trabalho:</w:t>
      </w:r>
    </w:p>
    <w:p w:rsidR="008364D1" w:rsidRPr="007529E5" w:rsidRDefault="008364D1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Texto do plano de trabalho da chapa (máximo de 5000 caracteres, incluído espaços em branco).</w:t>
      </w:r>
    </w:p>
    <w:p w:rsidR="008364D1" w:rsidRDefault="008364D1" w:rsidP="008364D1">
      <w:pPr>
        <w:spacing w:before="5pt" w:beforeAutospacing="1" w:after="5pt" w:afterAutospacing="1"/>
        <w:outlineLvl w:val="1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Candidato a conselheiro </w:t>
      </w:r>
      <w:r w:rsidR="0036258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titular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federal</w:t>
      </w:r>
      <w:r w:rsidR="009A52E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e</w:t>
      </w:r>
      <w:r w:rsidR="009A52E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respectivo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suplente</w:t>
      </w:r>
      <w:r w:rsidR="00362587" w:rsidRPr="0036258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</w:t>
      </w:r>
      <w:r w:rsidR="0036258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de conselheiro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:</w:t>
      </w:r>
    </w:p>
    <w:p w:rsidR="008364D1" w:rsidRPr="007529E5" w:rsidRDefault="008364D1" w:rsidP="007529E5">
      <w:pPr>
        <w:spacing w:before="5pt" w:beforeAutospacing="1" w:after="5pt" w:afterAutospacing="1"/>
        <w:ind w:start="36pt"/>
        <w:outlineLvl w:val="3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1 - NOME (Titular)</w:t>
      </w:r>
    </w:p>
    <w:p w:rsidR="008364D1" w:rsidRPr="007529E5" w:rsidRDefault="00F907F4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noProof/>
          <w:sz w:val="22"/>
          <w:szCs w:val="22"/>
          <w:lang w:eastAsia="pt-BR"/>
        </w:rPr>
        <w:drawing>
          <wp:inline distT="0" distB="0" distL="0" distR="0" wp14:anchorId="7EB7E753" wp14:editId="7032598E">
            <wp:extent cx="5848350" cy="800100"/>
            <wp:effectExtent l="0" t="0" r="0" b="0"/>
            <wp:docPr id="9" name="Imagem 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Texto do resumo do currículo (máximo de </w:t>
      </w:r>
      <w:r w:rsidR="00F436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000 caracteres, incluído espaços em branco).</w:t>
      </w:r>
    </w:p>
    <w:p w:rsidR="008364D1" w:rsidRPr="007529E5" w:rsidRDefault="008364D1" w:rsidP="007529E5">
      <w:pPr>
        <w:spacing w:before="5pt" w:beforeAutospacing="1" w:after="5pt" w:afterAutospacing="1"/>
        <w:ind w:start="36pt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1- NOME (Suplente)</w:t>
      </w:r>
    </w:p>
    <w:p w:rsidR="008364D1" w:rsidRPr="007529E5" w:rsidRDefault="00F907F4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noProof/>
          <w:sz w:val="22"/>
          <w:szCs w:val="22"/>
          <w:lang w:eastAsia="pt-BR"/>
        </w:rPr>
        <w:lastRenderedPageBreak/>
        <w:drawing>
          <wp:inline distT="0" distB="0" distL="0" distR="0" wp14:anchorId="7EB7E753" wp14:editId="7032598E">
            <wp:extent cx="5848350" cy="800100"/>
            <wp:effectExtent l="0" t="0" r="0" b="0"/>
            <wp:docPr id="8" name="Imagem 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Texto do resumo do currículo (máximo de </w:t>
      </w:r>
      <w:r w:rsidR="00F436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000 caracteres, incluído espaços em branco).</w:t>
      </w:r>
    </w:p>
    <w:p w:rsidR="008364D1" w:rsidRPr="007529E5" w:rsidRDefault="008364D1" w:rsidP="008364D1">
      <w:pPr>
        <w:spacing w:before="5pt" w:beforeAutospacing="1" w:after="5pt" w:afterAutospacing="1"/>
        <w:outlineLvl w:val="1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bookmarkStart w:id="1" w:name="_Hlk23243534"/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Candidatos a conselheiros </w:t>
      </w:r>
      <w:r w:rsidR="0036258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titulares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estaduais e </w:t>
      </w:r>
      <w:r w:rsidR="009A52E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respectivos 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suplentes</w:t>
      </w:r>
      <w:r w:rsidR="0036258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de conselheiro</w:t>
      </w: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:</w:t>
      </w:r>
    </w:p>
    <w:bookmarkEnd w:id="1"/>
    <w:p w:rsidR="008364D1" w:rsidRPr="007529E5" w:rsidRDefault="008364D1" w:rsidP="007529E5">
      <w:pPr>
        <w:spacing w:before="5pt" w:beforeAutospacing="1" w:after="5pt" w:afterAutospacing="1"/>
        <w:ind w:start="36pt"/>
        <w:outlineLvl w:val="3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1 - NOME (Titular)</w:t>
      </w:r>
    </w:p>
    <w:p w:rsidR="008364D1" w:rsidRPr="007529E5" w:rsidRDefault="00F907F4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noProof/>
          <w:sz w:val="22"/>
          <w:szCs w:val="22"/>
          <w:lang w:eastAsia="pt-BR"/>
        </w:rPr>
        <w:drawing>
          <wp:inline distT="0" distB="0" distL="0" distR="0" wp14:anchorId="7EB7E753" wp14:editId="7032598E">
            <wp:extent cx="5848350" cy="800100"/>
            <wp:effectExtent l="0" t="0" r="0" b="0"/>
            <wp:docPr id="7" name="Imagem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Texto do resumo do currículo (máximo de </w:t>
      </w:r>
      <w:r w:rsidR="00F436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000 caracteres, incluído espaços em branco).</w:t>
      </w:r>
    </w:p>
    <w:p w:rsidR="008364D1" w:rsidRPr="007529E5" w:rsidRDefault="008364D1" w:rsidP="007529E5">
      <w:pPr>
        <w:spacing w:before="5pt" w:beforeAutospacing="1" w:after="5pt" w:afterAutospacing="1"/>
        <w:ind w:start="36pt"/>
        <w:outlineLvl w:val="3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1 - NOME (Suplente)</w:t>
      </w:r>
    </w:p>
    <w:p w:rsidR="008364D1" w:rsidRPr="007529E5" w:rsidRDefault="00F907F4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noProof/>
          <w:sz w:val="22"/>
          <w:szCs w:val="22"/>
          <w:lang w:eastAsia="pt-BR"/>
        </w:rPr>
        <w:drawing>
          <wp:inline distT="0" distB="0" distL="0" distR="0" wp14:anchorId="7EB7E753" wp14:editId="7032598E">
            <wp:extent cx="5848350" cy="800100"/>
            <wp:effectExtent l="0" t="0" r="0" b="0"/>
            <wp:docPr id="6" name="Imagem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Texto do resumo do currículo (máximo de </w:t>
      </w:r>
      <w:r w:rsidR="00F436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000 caracteres, incluído espaços em branco).</w:t>
      </w:r>
    </w:p>
    <w:p w:rsidR="008364D1" w:rsidRPr="007529E5" w:rsidRDefault="008364D1" w:rsidP="007529E5">
      <w:pPr>
        <w:spacing w:before="5pt" w:beforeAutospacing="1" w:after="5pt" w:afterAutospacing="1"/>
        <w:ind w:start="36pt"/>
        <w:outlineLvl w:val="3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2 - NOME (Titular)</w:t>
      </w:r>
    </w:p>
    <w:p w:rsidR="008364D1" w:rsidRPr="007529E5" w:rsidRDefault="00F907F4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noProof/>
          <w:sz w:val="22"/>
          <w:szCs w:val="22"/>
          <w:lang w:eastAsia="pt-BR"/>
        </w:rPr>
        <w:drawing>
          <wp:inline distT="0" distB="0" distL="0" distR="0" wp14:anchorId="7EB7E753" wp14:editId="7032598E">
            <wp:extent cx="5848350" cy="800100"/>
            <wp:effectExtent l="0" t="0" r="0" b="0"/>
            <wp:docPr id="5" name="Imagem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Texto do resumo do currículo (máximo de </w:t>
      </w:r>
      <w:r w:rsidR="00F436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="008364D1"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000 caracteres, incluído espaços em branco).</w:t>
      </w:r>
    </w:p>
    <w:p w:rsidR="008364D1" w:rsidRPr="007529E5" w:rsidRDefault="008364D1" w:rsidP="007529E5">
      <w:pPr>
        <w:spacing w:before="5pt" w:beforeAutospacing="1" w:after="5pt" w:afterAutospacing="1"/>
        <w:ind w:start="36pt"/>
        <w:outlineLvl w:val="3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2 - NOME (Suplente)</w:t>
      </w:r>
    </w:p>
    <w:p w:rsidR="008364D1" w:rsidRPr="007529E5" w:rsidRDefault="00F907F4" w:rsidP="007529E5">
      <w:pPr>
        <w:ind w:start="36pt"/>
        <w:rPr>
          <w:rFonts w:ascii="Times New Roman" w:eastAsia="Times New Roman" w:hAnsi="Times New Roman"/>
          <w:sz w:val="22"/>
          <w:szCs w:val="22"/>
          <w:lang w:eastAsia="pt-BR"/>
        </w:rPr>
      </w:pPr>
      <w:r w:rsidRPr="007529E5">
        <w:rPr>
          <w:noProof/>
          <w:sz w:val="22"/>
          <w:szCs w:val="22"/>
          <w:lang w:eastAsia="pt-BR"/>
        </w:rPr>
        <w:drawing>
          <wp:inline distT="0" distB="0" distL="0" distR="0" wp14:anchorId="7EB7E753" wp14:editId="7032598E">
            <wp:extent cx="5848350" cy="800100"/>
            <wp:effectExtent l="0" t="0" r="0" b="0"/>
            <wp:docPr id="4" name="Imagem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D1" w:rsidRPr="007529E5" w:rsidRDefault="008364D1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Texto do resumo do currículo (máximo de </w:t>
      </w:r>
      <w:r w:rsidR="00F4360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000 caracteres, incluído espaços em branco).</w:t>
      </w:r>
    </w:p>
    <w:p w:rsidR="0089566A" w:rsidRPr="007529E5" w:rsidRDefault="0089566A" w:rsidP="007529E5">
      <w:pPr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7529E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(...)</w:t>
      </w:r>
    </w:p>
    <w:p w:rsidR="0089566A" w:rsidRPr="007529E5" w:rsidRDefault="0089566A" w:rsidP="007529E5">
      <w:pPr>
        <w:spacing w:after="5pt" w:afterAutospacing="1"/>
        <w:ind w:start="36pt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sectPr w:rsidR="0089566A" w:rsidRPr="007529E5" w:rsidSect="00FB71B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20483D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20483D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1193">
          <w:rPr>
            <w:rFonts w:ascii="Times New Roman" w:hAnsi="Times New Roman"/>
            <w:color w:val="296D7A"/>
            <w:sz w:val="20"/>
          </w:rPr>
          <w:t>DELIBERAÇÃO N. 0027/2019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2B9C"/>
    <w:rsid w:val="000460C4"/>
    <w:rsid w:val="00051E63"/>
    <w:rsid w:val="0006255C"/>
    <w:rsid w:val="000649A0"/>
    <w:rsid w:val="0008699D"/>
    <w:rsid w:val="00094C34"/>
    <w:rsid w:val="000B070E"/>
    <w:rsid w:val="000B0AA7"/>
    <w:rsid w:val="000D420F"/>
    <w:rsid w:val="000E7988"/>
    <w:rsid w:val="000E7D14"/>
    <w:rsid w:val="00106466"/>
    <w:rsid w:val="00125ACD"/>
    <w:rsid w:val="00152C0A"/>
    <w:rsid w:val="00164F68"/>
    <w:rsid w:val="00175C84"/>
    <w:rsid w:val="0018796A"/>
    <w:rsid w:val="001C3CAA"/>
    <w:rsid w:val="002007A1"/>
    <w:rsid w:val="0020483D"/>
    <w:rsid w:val="00215E45"/>
    <w:rsid w:val="00216EF6"/>
    <w:rsid w:val="00231173"/>
    <w:rsid w:val="00270539"/>
    <w:rsid w:val="00275075"/>
    <w:rsid w:val="00282A50"/>
    <w:rsid w:val="00286054"/>
    <w:rsid w:val="00291A56"/>
    <w:rsid w:val="002966EF"/>
    <w:rsid w:val="002A074B"/>
    <w:rsid w:val="002B553C"/>
    <w:rsid w:val="002C1D63"/>
    <w:rsid w:val="002D3E9C"/>
    <w:rsid w:val="002E34F0"/>
    <w:rsid w:val="00307518"/>
    <w:rsid w:val="00342775"/>
    <w:rsid w:val="00361E5D"/>
    <w:rsid w:val="00362587"/>
    <w:rsid w:val="003852AF"/>
    <w:rsid w:val="0038734F"/>
    <w:rsid w:val="003A5AB3"/>
    <w:rsid w:val="003D1074"/>
    <w:rsid w:val="003D742D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6115"/>
    <w:rsid w:val="004F0625"/>
    <w:rsid w:val="004F3647"/>
    <w:rsid w:val="004F58A4"/>
    <w:rsid w:val="0050043D"/>
    <w:rsid w:val="005223AA"/>
    <w:rsid w:val="005409B5"/>
    <w:rsid w:val="00543F54"/>
    <w:rsid w:val="00583633"/>
    <w:rsid w:val="005A4229"/>
    <w:rsid w:val="005C49FD"/>
    <w:rsid w:val="006047C7"/>
    <w:rsid w:val="00613C74"/>
    <w:rsid w:val="00620035"/>
    <w:rsid w:val="00630324"/>
    <w:rsid w:val="00634B24"/>
    <w:rsid w:val="006425F6"/>
    <w:rsid w:val="0064560B"/>
    <w:rsid w:val="00654412"/>
    <w:rsid w:val="00654E9E"/>
    <w:rsid w:val="00661A44"/>
    <w:rsid w:val="006715B7"/>
    <w:rsid w:val="00673252"/>
    <w:rsid w:val="00694572"/>
    <w:rsid w:val="006A13FB"/>
    <w:rsid w:val="006D0D5A"/>
    <w:rsid w:val="006E58DD"/>
    <w:rsid w:val="007335E8"/>
    <w:rsid w:val="00747F8E"/>
    <w:rsid w:val="007529E5"/>
    <w:rsid w:val="00752DD4"/>
    <w:rsid w:val="007C57D8"/>
    <w:rsid w:val="007C5DCE"/>
    <w:rsid w:val="007F1757"/>
    <w:rsid w:val="007F7C43"/>
    <w:rsid w:val="007F7E75"/>
    <w:rsid w:val="00804638"/>
    <w:rsid w:val="008364D1"/>
    <w:rsid w:val="00867B1A"/>
    <w:rsid w:val="0089566A"/>
    <w:rsid w:val="008C7F21"/>
    <w:rsid w:val="008D0655"/>
    <w:rsid w:val="008D4204"/>
    <w:rsid w:val="008E6667"/>
    <w:rsid w:val="0091150D"/>
    <w:rsid w:val="00946D3B"/>
    <w:rsid w:val="00967AFF"/>
    <w:rsid w:val="009858C0"/>
    <w:rsid w:val="009A52E3"/>
    <w:rsid w:val="009A53C6"/>
    <w:rsid w:val="009D6C7C"/>
    <w:rsid w:val="009E717D"/>
    <w:rsid w:val="009F05D8"/>
    <w:rsid w:val="00A1333F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14946"/>
    <w:rsid w:val="00B537D8"/>
    <w:rsid w:val="00B656F8"/>
    <w:rsid w:val="00B67446"/>
    <w:rsid w:val="00BB28F6"/>
    <w:rsid w:val="00BE1193"/>
    <w:rsid w:val="00BF66D9"/>
    <w:rsid w:val="00C17737"/>
    <w:rsid w:val="00C24BE7"/>
    <w:rsid w:val="00C53E01"/>
    <w:rsid w:val="00C55B31"/>
    <w:rsid w:val="00CA1CCC"/>
    <w:rsid w:val="00CB5B47"/>
    <w:rsid w:val="00CD57B0"/>
    <w:rsid w:val="00CE2AE0"/>
    <w:rsid w:val="00CE68CC"/>
    <w:rsid w:val="00CF0D0B"/>
    <w:rsid w:val="00CF5B76"/>
    <w:rsid w:val="00D0042F"/>
    <w:rsid w:val="00D03052"/>
    <w:rsid w:val="00D15D34"/>
    <w:rsid w:val="00D65584"/>
    <w:rsid w:val="00D677F4"/>
    <w:rsid w:val="00DA0A03"/>
    <w:rsid w:val="00E01861"/>
    <w:rsid w:val="00E04E26"/>
    <w:rsid w:val="00E21DA8"/>
    <w:rsid w:val="00E311E5"/>
    <w:rsid w:val="00E4503A"/>
    <w:rsid w:val="00EA6F14"/>
    <w:rsid w:val="00EB1076"/>
    <w:rsid w:val="00EB3EBF"/>
    <w:rsid w:val="00EB7589"/>
    <w:rsid w:val="00EC64EA"/>
    <w:rsid w:val="00ED3DE1"/>
    <w:rsid w:val="00F36EC9"/>
    <w:rsid w:val="00F43601"/>
    <w:rsid w:val="00F5333C"/>
    <w:rsid w:val="00F84199"/>
    <w:rsid w:val="00F844C9"/>
    <w:rsid w:val="00F907F4"/>
    <w:rsid w:val="00FB15CB"/>
    <w:rsid w:val="00FB4189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364D1"/>
    <w:pPr>
      <w:spacing w:after="10pt" w:line="13.80pt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8364D1"/>
    <w:rPr>
      <w:rFonts w:ascii="Times New Roman" w:eastAsia="Calibri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ettings" Target="settings.xml"/><Relationship Id="rId7" Type="http://purl.oclc.org/ooxml/officeDocument/relationships/image" Target="media/image1.emf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479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0027/2019 – CEN-CAU/BR</vt:lpstr>
      <vt:lpstr/>
    </vt:vector>
  </TitlesOfParts>
  <Company>Comunica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0027/2019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2019-11-05T13:43:00Z</dcterms:created>
  <dcterms:modified xsi:type="dcterms:W3CDTF">2019-11-05T13:43:00Z</dcterms:modified>
</cp:coreProperties>
</file>