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4613AD3D" w:rsidR="00504031" w:rsidRPr="00357E45" w:rsidRDefault="00572D88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57E4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8</w:t>
            </w:r>
            <w:r w:rsidR="0069048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357E4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 – CAU/BR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1969E2C6" w:rsidR="00504031" w:rsidRPr="0069048F" w:rsidRDefault="0069048F" w:rsidP="003400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9048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COMISSÕES ELEITORAIS DAS UNIDADES DA FEDERAÇÃO - CE-UF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3D06F9F8" w:rsidR="00504031" w:rsidRPr="00C74E8B" w:rsidRDefault="006D2F0D" w:rsidP="003400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53E7E" w:rsidRPr="00953E7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SOR</w:t>
                </w:r>
                <w:r w:rsidR="0069048F" w:rsidRPr="00953E7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TEIO DA NUMERAÇÃO DE CHAPAS </w:t>
                </w:r>
                <w:r w:rsidR="0069048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NO PROCESSO ELEITORAL 2020 DO CAU</w:t>
                </w:r>
              </w:sdtContent>
            </w:sdt>
          </w:p>
        </w:tc>
      </w:tr>
    </w:tbl>
    <w:p w14:paraId="176BD628" w14:textId="5D49EFC9" w:rsidR="009033D0" w:rsidRPr="00C471A8" w:rsidRDefault="006D2F0D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A1132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11329" w:rsidRPr="00A1132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024</w:t>
          </w:r>
          <w:r w:rsidR="009033D0" w:rsidRPr="00A1132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7F6AC423" w:rsidR="00504031" w:rsidRPr="00F01318" w:rsidRDefault="000770D7" w:rsidP="005623F4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6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5623F4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1B7FC" w14:textId="009521C1" w:rsidR="005853CC" w:rsidRDefault="005853CC" w:rsidP="005623F4">
      <w:pPr>
        <w:pStyle w:val="Default"/>
        <w:spacing w:after="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as </w:t>
      </w:r>
      <w:r w:rsidRPr="005B4A42">
        <w:rPr>
          <w:rFonts w:ascii="Times New Roman" w:hAnsi="Times New Roman"/>
          <w:sz w:val="22"/>
          <w:szCs w:val="22"/>
        </w:rPr>
        <w:t>Novas diretrizes na condução de atos do processo Eleitoral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A42">
        <w:rPr>
          <w:rFonts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/>
          <w:sz w:val="22"/>
          <w:szCs w:val="22"/>
        </w:rPr>
        <w:t>do CAU n</w:t>
      </w:r>
      <w:r w:rsidRPr="005B4A42">
        <w:rPr>
          <w:rFonts w:ascii="Times New Roman" w:hAnsi="Times New Roman"/>
          <w:sz w:val="22"/>
          <w:szCs w:val="22"/>
        </w:rPr>
        <w:t>o contexto de pandemia de Covid-19</w:t>
      </w:r>
      <w:r>
        <w:rPr>
          <w:rFonts w:ascii="Times New Roman" w:hAnsi="Times New Roman"/>
          <w:sz w:val="22"/>
          <w:szCs w:val="22"/>
        </w:rPr>
        <w:t>, estabelecidas pela Deliberação CEN-CAU/BR nº 10/2020, de 19 de maio de 2020</w:t>
      </w:r>
      <w:r w:rsidRPr="005B4A4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quanto a realização de sorteio de numeração de chapas;</w:t>
      </w:r>
    </w:p>
    <w:p w14:paraId="743CA667" w14:textId="2848B43B" w:rsidR="00481769" w:rsidRDefault="00481769" w:rsidP="005623F4">
      <w:pPr>
        <w:pStyle w:val="Default"/>
        <w:spacing w:after="2pt"/>
        <w:jc w:val="both"/>
        <w:rPr>
          <w:rFonts w:ascii="Times New Roman" w:hAnsi="Times New Roman"/>
          <w:sz w:val="22"/>
          <w:szCs w:val="22"/>
        </w:rPr>
      </w:pPr>
    </w:p>
    <w:p w14:paraId="4420F123" w14:textId="77777777" w:rsidR="00E60728" w:rsidRDefault="00E60728" w:rsidP="005623F4">
      <w:pPr>
        <w:pStyle w:val="Default"/>
        <w:spacing w:after="2p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as </w:t>
      </w:r>
      <w:r w:rsidRPr="005B4A42">
        <w:rPr>
          <w:rFonts w:ascii="Times New Roman" w:hAnsi="Times New Roman"/>
          <w:sz w:val="22"/>
          <w:szCs w:val="22"/>
        </w:rPr>
        <w:t>Novas diretrizes na condução de atos do processo Eleitoral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A42">
        <w:rPr>
          <w:rFonts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/>
          <w:sz w:val="22"/>
          <w:szCs w:val="22"/>
        </w:rPr>
        <w:t>do CAU n</w:t>
      </w:r>
      <w:r w:rsidRPr="005B4A42">
        <w:rPr>
          <w:rFonts w:ascii="Times New Roman" w:hAnsi="Times New Roman"/>
          <w:sz w:val="22"/>
          <w:szCs w:val="22"/>
        </w:rPr>
        <w:t>o contexto de pandemia de Covid-19</w:t>
      </w:r>
      <w:r>
        <w:rPr>
          <w:rFonts w:ascii="Times New Roman" w:hAnsi="Times New Roman"/>
          <w:sz w:val="22"/>
          <w:szCs w:val="22"/>
        </w:rPr>
        <w:t>, estabelecidas pela Deliberação CEN-CAU/BR nº 10/2020, de 19 de maio de 2020</w:t>
      </w:r>
      <w:r w:rsidRPr="005B4A4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quanto a realização de sorteio de numeração de chapas;</w:t>
      </w:r>
    </w:p>
    <w:p w14:paraId="3ECF9FB6" w14:textId="77777777" w:rsidR="00E60728" w:rsidRDefault="00E60728" w:rsidP="005623F4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2ED458" w14:textId="77777777" w:rsidR="00E60728" w:rsidRDefault="00E60728" w:rsidP="005623F4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realização de </w:t>
      </w:r>
      <w:r w:rsidRPr="00AD3314">
        <w:rPr>
          <w:rFonts w:ascii="Times New Roman" w:eastAsia="Times New Roman" w:hAnsi="Times New Roman"/>
          <w:sz w:val="22"/>
          <w:szCs w:val="22"/>
          <w:lang w:eastAsia="pt-BR"/>
        </w:rPr>
        <w:t>sorteio para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fin</w:t>
      </w:r>
      <w:r w:rsidRPr="00AD3314">
        <w:rPr>
          <w:rFonts w:ascii="Times New Roman" w:eastAsia="Times New Roman" w:hAnsi="Times New Roman"/>
          <w:sz w:val="22"/>
          <w:szCs w:val="22"/>
          <w:lang w:eastAsia="pt-BR"/>
        </w:rPr>
        <w:t>ição da numeração de chapas da eleição 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D3314">
        <w:rPr>
          <w:rFonts w:ascii="Times New Roman" w:eastAsia="Times New Roman" w:hAnsi="Times New Roman"/>
          <w:sz w:val="22"/>
          <w:szCs w:val="22"/>
          <w:lang w:eastAsia="pt-BR"/>
        </w:rPr>
        <w:t>titulares e respectivos suplentes de conselheiro do CAU/BR e de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é competência das Comissões Eleitorais das Unidades da Federação - CE-UF, conforme art. 10, VI do Regulamento Eleitoral;</w:t>
      </w:r>
    </w:p>
    <w:p w14:paraId="083714AD" w14:textId="77777777" w:rsidR="00E60728" w:rsidRDefault="00E60728" w:rsidP="005623F4">
      <w:pPr>
        <w:pStyle w:val="Default"/>
        <w:spacing w:after="2pt"/>
        <w:jc w:val="both"/>
        <w:rPr>
          <w:rFonts w:ascii="Times New Roman" w:hAnsi="Times New Roman"/>
          <w:sz w:val="22"/>
          <w:szCs w:val="22"/>
        </w:rPr>
      </w:pPr>
    </w:p>
    <w:p w14:paraId="5148354E" w14:textId="5C9B4516" w:rsidR="00E60728" w:rsidRPr="00E60728" w:rsidRDefault="006F3BD7" w:rsidP="005623F4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F0644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E60728">
        <w:rPr>
          <w:rFonts w:ascii="Times New Roman" w:hAnsi="Times New Roman"/>
          <w:sz w:val="22"/>
          <w:szCs w:val="22"/>
          <w:lang w:eastAsia="pt-BR"/>
        </w:rPr>
        <w:t>“</w:t>
      </w:r>
      <w:r w:rsidR="008F0644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E60728" w:rsidRPr="00E60728">
        <w:rPr>
          <w:rFonts w:ascii="Times New Roman" w:hAnsi="Times New Roman"/>
          <w:sz w:val="22"/>
          <w:szCs w:val="22"/>
          <w:lang w:eastAsia="pt-BR"/>
        </w:rPr>
        <w:t>CEN-CAU/BR e as CE-UF, no âmbito de suas competências e no prazo estabelecido</w:t>
      </w:r>
    </w:p>
    <w:p w14:paraId="5A31D13E" w14:textId="3DF3BC72" w:rsidR="00E60728" w:rsidRPr="00E60728" w:rsidRDefault="00E60728" w:rsidP="005623F4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0728">
        <w:rPr>
          <w:rFonts w:ascii="Times New Roman" w:hAnsi="Times New Roman"/>
          <w:sz w:val="22"/>
          <w:szCs w:val="22"/>
          <w:lang w:eastAsia="pt-BR"/>
        </w:rPr>
        <w:t>no Calendário eleitoral, de</w:t>
      </w:r>
      <w:r w:rsidR="00142B9C">
        <w:rPr>
          <w:rFonts w:ascii="Times New Roman" w:hAnsi="Times New Roman"/>
          <w:sz w:val="22"/>
          <w:szCs w:val="22"/>
          <w:lang w:eastAsia="pt-BR"/>
        </w:rPr>
        <w:t>fi</w:t>
      </w:r>
      <w:r w:rsidRPr="00E60728">
        <w:rPr>
          <w:rFonts w:ascii="Times New Roman" w:hAnsi="Times New Roman"/>
          <w:sz w:val="22"/>
          <w:szCs w:val="22"/>
          <w:lang w:eastAsia="pt-BR"/>
        </w:rPr>
        <w:t>nirão, mediante sorteio, a numeração sequencial com 2 (dois) dígitos a ser</w:t>
      </w:r>
    </w:p>
    <w:p w14:paraId="4435248B" w14:textId="77777777" w:rsidR="00E60728" w:rsidRPr="00E60728" w:rsidRDefault="00E60728" w:rsidP="005623F4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0728">
        <w:rPr>
          <w:rFonts w:ascii="Times New Roman" w:hAnsi="Times New Roman"/>
          <w:sz w:val="22"/>
          <w:szCs w:val="22"/>
          <w:lang w:eastAsia="pt-BR"/>
        </w:rPr>
        <w:t>atribuída a cada chapa com pedido de registro de candidatura concluído, facultada a presença de um</w:t>
      </w:r>
    </w:p>
    <w:p w14:paraId="04C56269" w14:textId="7159CAFE" w:rsidR="008F0644" w:rsidRDefault="00E60728" w:rsidP="005623F4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0728">
        <w:rPr>
          <w:rFonts w:ascii="Times New Roman" w:hAnsi="Times New Roman"/>
          <w:sz w:val="22"/>
          <w:szCs w:val="22"/>
          <w:lang w:eastAsia="pt-BR"/>
        </w:rPr>
        <w:t>representante de cada chapa.</w:t>
      </w:r>
      <w:r w:rsidR="008F0644">
        <w:rPr>
          <w:rFonts w:ascii="Times New Roman" w:hAnsi="Times New Roman"/>
          <w:sz w:val="22"/>
          <w:szCs w:val="22"/>
          <w:lang w:eastAsia="pt-BR"/>
        </w:rPr>
        <w:t>”, na forma do art. 50 do Regulamento Eleitoral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.</w:t>
      </w:r>
    </w:p>
    <w:p w14:paraId="1CCD6F55" w14:textId="77777777" w:rsidR="005623F4" w:rsidRDefault="005623F4" w:rsidP="005623F4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973B4D" w14:textId="77777777" w:rsidR="008F0644" w:rsidRDefault="008F0644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1034C981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230120" w14:textId="77777777" w:rsidR="005623F4" w:rsidRPr="00F01318" w:rsidRDefault="005623F4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949E42D" w14:textId="7E18D38F" w:rsidR="008E2C03" w:rsidRDefault="006366DB" w:rsidP="005623F4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Confirmar que a r</w:t>
      </w:r>
      <w:r w:rsidR="008E2C03">
        <w:rPr>
          <w:rFonts w:ascii="Times New Roman" w:eastAsia="Times New Roman" w:hAnsi="Times New Roman"/>
          <w:sz w:val="22"/>
          <w:szCs w:val="22"/>
          <w:lang w:eastAsia="pt-BR"/>
        </w:rPr>
        <w:t xml:space="preserve">ealização do sorteio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numeração de chapas, prevista no art. 50 do Regulamento Eleitoral, deverá se</w:t>
      </w:r>
      <w:r w:rsidR="00064AD9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realizada </w:t>
      </w:r>
      <w:r w:rsidR="008E2C03">
        <w:rPr>
          <w:rFonts w:ascii="Times New Roman" w:eastAsia="Times New Roman" w:hAnsi="Times New Roman"/>
          <w:sz w:val="22"/>
          <w:szCs w:val="22"/>
          <w:lang w:eastAsia="pt-BR"/>
        </w:rPr>
        <w:t>de forma presencial</w:t>
      </w:r>
      <w:r w:rsidR="0020363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2C9BAD2" w14:textId="561CB808" w:rsidR="00FD5584" w:rsidRDefault="00FD5584" w:rsidP="005623F4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</w:t>
      </w:r>
      <w:r w:rsidR="00203632">
        <w:rPr>
          <w:rFonts w:ascii="Times New Roman" w:eastAsia="Times New Roman" w:hAnsi="Times New Roman"/>
          <w:sz w:val="22"/>
          <w:szCs w:val="22"/>
          <w:lang w:eastAsia="pt-BR"/>
        </w:rPr>
        <w:t xml:space="preserve">Estados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que houver restrição de circulação</w:t>
      </w:r>
      <w:r w:rsidR="00203632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203632" w:rsidRPr="0048176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lockdown</w:t>
      </w:r>
      <w:r w:rsidR="00203632">
        <w:rPr>
          <w:rFonts w:ascii="Times New Roman" w:eastAsia="Times New Roman" w:hAnsi="Times New Roman"/>
          <w:sz w:val="22"/>
          <w:szCs w:val="22"/>
          <w:lang w:eastAsia="pt-BR"/>
        </w:rPr>
        <w:t>),</w:t>
      </w:r>
      <w:r w:rsidR="00A73B44">
        <w:rPr>
          <w:rFonts w:ascii="Times New Roman" w:eastAsia="Times New Roman" w:hAnsi="Times New Roman"/>
          <w:sz w:val="22"/>
          <w:szCs w:val="22"/>
          <w:lang w:eastAsia="pt-BR"/>
        </w:rPr>
        <w:t xml:space="preserve"> a Comissão Eleitoral competente deverá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prever a </w:t>
      </w:r>
      <w:r w:rsidR="005C4D62">
        <w:rPr>
          <w:rFonts w:ascii="Times New Roman" w:eastAsia="Times New Roman" w:hAnsi="Times New Roman"/>
          <w:sz w:val="22"/>
          <w:szCs w:val="22"/>
          <w:lang w:eastAsia="pt-BR"/>
        </w:rPr>
        <w:t>transmissão do sorteio d</w:t>
      </w:r>
      <w:r w:rsidR="00A73B4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C4D62">
        <w:rPr>
          <w:rFonts w:ascii="Times New Roman" w:eastAsia="Times New Roman" w:hAnsi="Times New Roman"/>
          <w:sz w:val="22"/>
          <w:szCs w:val="22"/>
          <w:lang w:eastAsia="pt-BR"/>
        </w:rPr>
        <w:t xml:space="preserve"> numeração de chapas.</w:t>
      </w:r>
    </w:p>
    <w:p w14:paraId="26CCEC04" w14:textId="7C03A550" w:rsidR="00203632" w:rsidRDefault="00203632" w:rsidP="005623F4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reunião do sorteio de numeração de chapas será permitida a participação de apenas um representante de cada chapa, na forma do art. 50 do </w:t>
      </w:r>
      <w:r w:rsidR="00481769">
        <w:rPr>
          <w:rFonts w:ascii="Times New Roman" w:eastAsia="Times New Roman" w:hAnsi="Times New Roman"/>
          <w:sz w:val="22"/>
          <w:szCs w:val="22"/>
          <w:lang w:eastAsia="pt-BR"/>
        </w:rPr>
        <w:t>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BD6EB2" w14:textId="0F8DE776" w:rsidR="00FD5584" w:rsidRPr="005C4D62" w:rsidRDefault="008249E6" w:rsidP="005623F4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O </w:t>
      </w:r>
      <w:r w:rsidR="005C4D62" w:rsidRPr="00490697">
        <w:rPr>
          <w:rFonts w:ascii="Times New Roman" w:hAnsi="Times New Roman"/>
          <w:sz w:val="22"/>
          <w:szCs w:val="22"/>
        </w:rPr>
        <w:t>representante</w:t>
      </w:r>
      <w:r>
        <w:rPr>
          <w:rFonts w:ascii="Times New Roman" w:hAnsi="Times New Roman"/>
          <w:sz w:val="22"/>
          <w:szCs w:val="22"/>
        </w:rPr>
        <w:t xml:space="preserve"> </w:t>
      </w:r>
      <w:r w:rsidR="00DC5415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e cada </w:t>
      </w:r>
      <w:r w:rsidR="00DC5415">
        <w:rPr>
          <w:rFonts w:ascii="Times New Roman" w:hAnsi="Times New Roman"/>
          <w:sz w:val="22"/>
          <w:szCs w:val="22"/>
        </w:rPr>
        <w:t xml:space="preserve">chapa </w:t>
      </w:r>
      <w:r w:rsidR="005C4D62">
        <w:rPr>
          <w:rFonts w:ascii="Times New Roman" w:hAnsi="Times New Roman"/>
          <w:sz w:val="22"/>
          <w:szCs w:val="22"/>
        </w:rPr>
        <w:t>dever</w:t>
      </w:r>
      <w:r w:rsidR="00A73B44">
        <w:rPr>
          <w:rFonts w:ascii="Times New Roman" w:hAnsi="Times New Roman"/>
          <w:sz w:val="22"/>
          <w:szCs w:val="22"/>
        </w:rPr>
        <w:t>á</w:t>
      </w:r>
      <w:r w:rsidR="005C4D62">
        <w:rPr>
          <w:rFonts w:ascii="Times New Roman" w:hAnsi="Times New Roman"/>
          <w:sz w:val="22"/>
          <w:szCs w:val="22"/>
        </w:rPr>
        <w:t xml:space="preserve"> </w:t>
      </w:r>
      <w:r w:rsidR="005C4D62" w:rsidRPr="00490697">
        <w:rPr>
          <w:rFonts w:ascii="Times New Roman" w:hAnsi="Times New Roman"/>
          <w:sz w:val="22"/>
          <w:szCs w:val="22"/>
        </w:rPr>
        <w:t>respeita</w:t>
      </w:r>
      <w:r w:rsidR="005C4D62">
        <w:rPr>
          <w:rFonts w:ascii="Times New Roman" w:hAnsi="Times New Roman"/>
          <w:sz w:val="22"/>
          <w:szCs w:val="22"/>
        </w:rPr>
        <w:t xml:space="preserve">r </w:t>
      </w:r>
      <w:r w:rsidR="005C4D62" w:rsidRPr="00490697">
        <w:rPr>
          <w:rFonts w:ascii="Times New Roman" w:hAnsi="Times New Roman"/>
          <w:sz w:val="22"/>
          <w:szCs w:val="22"/>
        </w:rPr>
        <w:t>as determinações de segurança à saúde contra a Covid-19 estabelecidas pelas autoridades locais</w:t>
      </w:r>
      <w:r w:rsidR="00E90F86">
        <w:rPr>
          <w:rFonts w:ascii="Times New Roman" w:hAnsi="Times New Roman"/>
          <w:sz w:val="22"/>
          <w:szCs w:val="22"/>
        </w:rPr>
        <w:t xml:space="preserve"> </w:t>
      </w:r>
      <w:r w:rsidR="000E1D8A">
        <w:rPr>
          <w:rFonts w:ascii="Times New Roman" w:hAnsi="Times New Roman"/>
          <w:sz w:val="22"/>
          <w:szCs w:val="22"/>
        </w:rPr>
        <w:t xml:space="preserve">como condição </w:t>
      </w:r>
      <w:r w:rsidR="00E90F86">
        <w:rPr>
          <w:rFonts w:ascii="Times New Roman" w:hAnsi="Times New Roman"/>
          <w:sz w:val="22"/>
          <w:szCs w:val="22"/>
        </w:rPr>
        <w:t xml:space="preserve">para participar da reunião </w:t>
      </w:r>
      <w:r w:rsidR="000E1D8A">
        <w:rPr>
          <w:rFonts w:ascii="Times New Roman" w:hAnsi="Times New Roman"/>
          <w:sz w:val="22"/>
          <w:szCs w:val="22"/>
        </w:rPr>
        <w:t>em que ocorrer o</w:t>
      </w:r>
      <w:r w:rsidR="00E90F86">
        <w:rPr>
          <w:rFonts w:ascii="Times New Roman" w:hAnsi="Times New Roman"/>
          <w:sz w:val="22"/>
          <w:szCs w:val="22"/>
        </w:rPr>
        <w:t xml:space="preserve"> sorteio</w:t>
      </w:r>
      <w:r w:rsidR="00FD5584" w:rsidRPr="005C4D6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73FF2DA" w14:textId="75605EAC" w:rsidR="008809AB" w:rsidRPr="008809AB" w:rsidRDefault="00D5669F" w:rsidP="005623F4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Enviar a presente deliberação para publicação no site eleitoral do CAU/BR</w:t>
      </w:r>
      <w:r w:rsidRPr="008809A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09AB" w:rsidRPr="008809AB">
        <w:rPr>
          <w:rFonts w:ascii="Times New Roman" w:eastAsia="Times New Roman" w:hAnsi="Times New Roman"/>
          <w:sz w:val="22"/>
          <w:szCs w:val="22"/>
          <w:lang w:eastAsia="pt-BR"/>
        </w:rPr>
        <w:t>(https://eleicoes.caubr.gov.br)</w:t>
      </w:r>
      <w:r w:rsidR="008809A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28251" w14:textId="1AF83366" w:rsidR="00E71DAF" w:rsidRPr="00A42734" w:rsidRDefault="00E71DAF" w:rsidP="00E71DA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46384"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384"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B1E213D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DE366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398969" w14:textId="77777777" w:rsidR="00E71DAF" w:rsidRDefault="00E71DAF" w:rsidP="00E71D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95451" w14:textId="77777777" w:rsidR="00E71DAF" w:rsidRPr="009E3455" w:rsidRDefault="00E71DAF" w:rsidP="00E71DA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A0472BB" w14:textId="77777777" w:rsidR="00E71DAF" w:rsidRDefault="00E71DAF" w:rsidP="00E71DAF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374EBF7F" w:rsidR="000115C6" w:rsidRDefault="001D4C55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471A8">
        <w:rPr>
          <w:rFonts w:ascii="Times New Roman" w:eastAsia="Calibri" w:hAnsi="Times New Roman"/>
          <w:b/>
          <w:sz w:val="22"/>
          <w:szCs w:val="22"/>
        </w:rPr>
        <w:t>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65E6AD5E" w:rsidR="000115C6" w:rsidRDefault="00FA476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5D95D280" w:rsidR="000115C6" w:rsidRDefault="00FA476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31B5184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30BE9" w14:textId="789E90EE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CB673" w14:textId="762AF4A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0143A" w14:textId="68F927D9" w:rsidR="001D4C55" w:rsidRPr="003A3E7A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49C41" w14:textId="77777777" w:rsidR="001D4C55" w:rsidRDefault="001D4C55" w:rsidP="001D4C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AB69BE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468E0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844D2" w14:textId="13C4755B" w:rsidR="001D4C55" w:rsidRDefault="00981C1F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4C55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6925C42F" w:rsidR="001D4C55" w:rsidRPr="003A3E7A" w:rsidRDefault="00981C1F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Cicero</w:t>
            </w:r>
            <w:r w:rsidR="00A113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Alvares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57B97328" w:rsidR="001D4C55" w:rsidRDefault="00FA4763" w:rsidP="001D4C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1D4C55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0083ACA3" w:rsidR="001D4C55" w:rsidRDefault="00FA4763" w:rsidP="001D4C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1D4C55" w:rsidRDefault="001D4C55" w:rsidP="004A299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1D4C55" w:rsidRDefault="001D4C55" w:rsidP="001D4C5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7283593B" w:rsidR="001D4C55" w:rsidRPr="00F01318" w:rsidRDefault="00D94C61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1D4C55" w:rsidRPr="00F01318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79AE850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5F7C864C" w:rsidR="001D4C55" w:rsidRDefault="001D4C55" w:rsidP="003E18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E4A9A619F8448E39375802F0A713C5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9048F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SORTEIO DA NUMERAÇÃO DE CHAPAS NO PROCESSO ELEITORAL 2020 DO CAU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– </w:t>
            </w:r>
            <w:r w:rsidR="0034008F"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  <w:r w:rsidR="0034008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008F"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Nº 8</w:t>
            </w:r>
            <w:r w:rsidR="00F9701F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34008F"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/2020 – CAU/BR</w:t>
            </w:r>
            <w:r w:rsidR="003E1848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5FEA0BE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7CD52C0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436FE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436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436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436F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E7F3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5623F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85.05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F01B328" w14:textId="77777777" w:rsidR="002B6D30" w:rsidRDefault="002B6D30">
      <w:r>
        <w:separator/>
      </w:r>
    </w:p>
  </w:endnote>
  <w:endnote w:type="continuationSeparator" w:id="0">
    <w:p w14:paraId="4B61F679" w14:textId="77777777" w:rsidR="002B6D30" w:rsidRDefault="002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D2F0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20" name="Imagem 20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7F788FD5" w:rsidR="00FB71B4" w:rsidRPr="00811096" w:rsidRDefault="006D2F0D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1329">
          <w:rPr>
            <w:rFonts w:ascii="Times New Roman" w:hAnsi="Times New Roman"/>
            <w:color w:val="296D7A"/>
            <w:sz w:val="20"/>
          </w:rPr>
          <w:t>DELIBERAÇÃO Nº 024/2020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F997E8E" w14:textId="77777777" w:rsidR="002B6D30" w:rsidRDefault="002B6D30">
      <w:r>
        <w:separator/>
      </w:r>
    </w:p>
  </w:footnote>
  <w:footnote w:type="continuationSeparator" w:id="0">
    <w:p w14:paraId="163608D9" w14:textId="77777777" w:rsidR="002B6D30" w:rsidRDefault="002B6D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4AD9"/>
    <w:rsid w:val="000770D7"/>
    <w:rsid w:val="00077134"/>
    <w:rsid w:val="000778C9"/>
    <w:rsid w:val="00077E1E"/>
    <w:rsid w:val="000840B6"/>
    <w:rsid w:val="00091BAE"/>
    <w:rsid w:val="00095B37"/>
    <w:rsid w:val="000A7BA1"/>
    <w:rsid w:val="000C2375"/>
    <w:rsid w:val="000D3D89"/>
    <w:rsid w:val="000E1D8A"/>
    <w:rsid w:val="000E7D14"/>
    <w:rsid w:val="000F5BE2"/>
    <w:rsid w:val="00107D0A"/>
    <w:rsid w:val="00142B9C"/>
    <w:rsid w:val="0014358A"/>
    <w:rsid w:val="00152C0A"/>
    <w:rsid w:val="001622E5"/>
    <w:rsid w:val="0016350B"/>
    <w:rsid w:val="00164F68"/>
    <w:rsid w:val="001663E1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4C55"/>
    <w:rsid w:val="001D56E0"/>
    <w:rsid w:val="001E1548"/>
    <w:rsid w:val="001F3BC4"/>
    <w:rsid w:val="001F69B3"/>
    <w:rsid w:val="002010DA"/>
    <w:rsid w:val="00203632"/>
    <w:rsid w:val="002075AD"/>
    <w:rsid w:val="00211061"/>
    <w:rsid w:val="00215E45"/>
    <w:rsid w:val="002264EB"/>
    <w:rsid w:val="00234C66"/>
    <w:rsid w:val="0023610A"/>
    <w:rsid w:val="00246487"/>
    <w:rsid w:val="00263424"/>
    <w:rsid w:val="00274D34"/>
    <w:rsid w:val="00275F92"/>
    <w:rsid w:val="00284F92"/>
    <w:rsid w:val="00286054"/>
    <w:rsid w:val="00292A29"/>
    <w:rsid w:val="00296C2B"/>
    <w:rsid w:val="002A2711"/>
    <w:rsid w:val="002B5102"/>
    <w:rsid w:val="002B6D30"/>
    <w:rsid w:val="002D6A71"/>
    <w:rsid w:val="002E7CA8"/>
    <w:rsid w:val="00320324"/>
    <w:rsid w:val="00323362"/>
    <w:rsid w:val="00331045"/>
    <w:rsid w:val="00333B39"/>
    <w:rsid w:val="0034008F"/>
    <w:rsid w:val="00342EE6"/>
    <w:rsid w:val="00346071"/>
    <w:rsid w:val="00357E45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E1848"/>
    <w:rsid w:val="003E1F6B"/>
    <w:rsid w:val="003E3C14"/>
    <w:rsid w:val="003E6CD8"/>
    <w:rsid w:val="00402CB7"/>
    <w:rsid w:val="00402D5D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7713F"/>
    <w:rsid w:val="00480E42"/>
    <w:rsid w:val="00481769"/>
    <w:rsid w:val="00484601"/>
    <w:rsid w:val="00490D2D"/>
    <w:rsid w:val="00492B0B"/>
    <w:rsid w:val="004A2997"/>
    <w:rsid w:val="004A2CAE"/>
    <w:rsid w:val="004A676A"/>
    <w:rsid w:val="004B2CC2"/>
    <w:rsid w:val="004C7B7D"/>
    <w:rsid w:val="004D23CE"/>
    <w:rsid w:val="00504031"/>
    <w:rsid w:val="005044D7"/>
    <w:rsid w:val="00507A42"/>
    <w:rsid w:val="005144A2"/>
    <w:rsid w:val="005250BD"/>
    <w:rsid w:val="005356FE"/>
    <w:rsid w:val="00542404"/>
    <w:rsid w:val="00543F54"/>
    <w:rsid w:val="00546E8C"/>
    <w:rsid w:val="0055074F"/>
    <w:rsid w:val="00552D81"/>
    <w:rsid w:val="00556D7C"/>
    <w:rsid w:val="005623F4"/>
    <w:rsid w:val="00562421"/>
    <w:rsid w:val="00563D85"/>
    <w:rsid w:val="00567692"/>
    <w:rsid w:val="00567A0D"/>
    <w:rsid w:val="00572D88"/>
    <w:rsid w:val="005731C2"/>
    <w:rsid w:val="0057709E"/>
    <w:rsid w:val="00582493"/>
    <w:rsid w:val="005853CC"/>
    <w:rsid w:val="005864CD"/>
    <w:rsid w:val="00590B1D"/>
    <w:rsid w:val="005C3D3C"/>
    <w:rsid w:val="005C4D62"/>
    <w:rsid w:val="0060728F"/>
    <w:rsid w:val="0060786D"/>
    <w:rsid w:val="0061158E"/>
    <w:rsid w:val="00625CFD"/>
    <w:rsid w:val="006355D2"/>
    <w:rsid w:val="006366DB"/>
    <w:rsid w:val="00637050"/>
    <w:rsid w:val="0064034D"/>
    <w:rsid w:val="006506A4"/>
    <w:rsid w:val="00654CC8"/>
    <w:rsid w:val="00674118"/>
    <w:rsid w:val="0069048F"/>
    <w:rsid w:val="0069455B"/>
    <w:rsid w:val="006A6416"/>
    <w:rsid w:val="006C5706"/>
    <w:rsid w:val="006D2F0D"/>
    <w:rsid w:val="006E7206"/>
    <w:rsid w:val="006F3BD7"/>
    <w:rsid w:val="00700B0D"/>
    <w:rsid w:val="007017F5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0EC9"/>
    <w:rsid w:val="00802A7D"/>
    <w:rsid w:val="00810671"/>
    <w:rsid w:val="00811096"/>
    <w:rsid w:val="00815B4C"/>
    <w:rsid w:val="008249E6"/>
    <w:rsid w:val="008419B6"/>
    <w:rsid w:val="00841A18"/>
    <w:rsid w:val="008436FE"/>
    <w:rsid w:val="00846048"/>
    <w:rsid w:val="00850108"/>
    <w:rsid w:val="00852A05"/>
    <w:rsid w:val="008809AB"/>
    <w:rsid w:val="00881413"/>
    <w:rsid w:val="0089278B"/>
    <w:rsid w:val="00894C1C"/>
    <w:rsid w:val="008977FB"/>
    <w:rsid w:val="008B05EA"/>
    <w:rsid w:val="008B36AD"/>
    <w:rsid w:val="008B6DC0"/>
    <w:rsid w:val="008C0317"/>
    <w:rsid w:val="008C36AD"/>
    <w:rsid w:val="008C697E"/>
    <w:rsid w:val="008D3683"/>
    <w:rsid w:val="008E2C03"/>
    <w:rsid w:val="008F0644"/>
    <w:rsid w:val="009033D0"/>
    <w:rsid w:val="009071B3"/>
    <w:rsid w:val="009144B9"/>
    <w:rsid w:val="00925D2D"/>
    <w:rsid w:val="0093657F"/>
    <w:rsid w:val="009432C2"/>
    <w:rsid w:val="00953C76"/>
    <w:rsid w:val="00953E7E"/>
    <w:rsid w:val="0097297E"/>
    <w:rsid w:val="009734E6"/>
    <w:rsid w:val="00981A3B"/>
    <w:rsid w:val="00981C1F"/>
    <w:rsid w:val="0099465F"/>
    <w:rsid w:val="009A6523"/>
    <w:rsid w:val="009B7390"/>
    <w:rsid w:val="009D6352"/>
    <w:rsid w:val="009D7CC1"/>
    <w:rsid w:val="009F05D8"/>
    <w:rsid w:val="009F253A"/>
    <w:rsid w:val="00A11329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73B44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AE5A02"/>
    <w:rsid w:val="00AE7F3F"/>
    <w:rsid w:val="00B05195"/>
    <w:rsid w:val="00B11413"/>
    <w:rsid w:val="00B1259C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31ED"/>
    <w:rsid w:val="00C044BE"/>
    <w:rsid w:val="00C04E56"/>
    <w:rsid w:val="00C06F02"/>
    <w:rsid w:val="00C116A0"/>
    <w:rsid w:val="00C31108"/>
    <w:rsid w:val="00C36065"/>
    <w:rsid w:val="00C40E20"/>
    <w:rsid w:val="00C471A8"/>
    <w:rsid w:val="00C55B31"/>
    <w:rsid w:val="00C56557"/>
    <w:rsid w:val="00C74E8B"/>
    <w:rsid w:val="00C853CB"/>
    <w:rsid w:val="00C93B92"/>
    <w:rsid w:val="00CB435B"/>
    <w:rsid w:val="00CC0011"/>
    <w:rsid w:val="00CE6C8D"/>
    <w:rsid w:val="00D01BFC"/>
    <w:rsid w:val="00D029F8"/>
    <w:rsid w:val="00D040D9"/>
    <w:rsid w:val="00D11777"/>
    <w:rsid w:val="00D26BAC"/>
    <w:rsid w:val="00D35094"/>
    <w:rsid w:val="00D43E5C"/>
    <w:rsid w:val="00D519B1"/>
    <w:rsid w:val="00D5378F"/>
    <w:rsid w:val="00D5669F"/>
    <w:rsid w:val="00D63A2A"/>
    <w:rsid w:val="00D64A8A"/>
    <w:rsid w:val="00D70585"/>
    <w:rsid w:val="00D748D2"/>
    <w:rsid w:val="00D86BF7"/>
    <w:rsid w:val="00D879FC"/>
    <w:rsid w:val="00D91896"/>
    <w:rsid w:val="00D94C61"/>
    <w:rsid w:val="00DA3F1F"/>
    <w:rsid w:val="00DC1278"/>
    <w:rsid w:val="00DC5415"/>
    <w:rsid w:val="00DC5719"/>
    <w:rsid w:val="00DC6142"/>
    <w:rsid w:val="00DD0F78"/>
    <w:rsid w:val="00DE343D"/>
    <w:rsid w:val="00DF4E82"/>
    <w:rsid w:val="00DF4F9D"/>
    <w:rsid w:val="00DF6306"/>
    <w:rsid w:val="00E402E7"/>
    <w:rsid w:val="00E41C9E"/>
    <w:rsid w:val="00E4503A"/>
    <w:rsid w:val="00E46384"/>
    <w:rsid w:val="00E532F9"/>
    <w:rsid w:val="00E560B2"/>
    <w:rsid w:val="00E564BD"/>
    <w:rsid w:val="00E60728"/>
    <w:rsid w:val="00E70DC6"/>
    <w:rsid w:val="00E717CF"/>
    <w:rsid w:val="00E71DAF"/>
    <w:rsid w:val="00E8132F"/>
    <w:rsid w:val="00E90F86"/>
    <w:rsid w:val="00EA0C47"/>
    <w:rsid w:val="00EA7D56"/>
    <w:rsid w:val="00EB052B"/>
    <w:rsid w:val="00EC32C6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9701F"/>
    <w:rsid w:val="00FA23AA"/>
    <w:rsid w:val="00FA4763"/>
    <w:rsid w:val="00FB1473"/>
    <w:rsid w:val="00FB71B4"/>
    <w:rsid w:val="00FD5584"/>
    <w:rsid w:val="00FD66E5"/>
    <w:rsid w:val="00FE3006"/>
    <w:rsid w:val="00FE469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E4A9A619F8448E39375802F0A71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3B3FC-C2ED-460A-983A-49ADDEEF7EB6}"/>
      </w:docPartPr>
      <w:docPartBody>
        <w:p w:rsidR="00A9689A" w:rsidRDefault="006566C7" w:rsidP="006566C7">
          <w:pPr>
            <w:pStyle w:val="1E4A9A619F8448E39375802F0A713C51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82D5E"/>
    <w:rsid w:val="00200F13"/>
    <w:rsid w:val="0021337D"/>
    <w:rsid w:val="003418C7"/>
    <w:rsid w:val="003919D7"/>
    <w:rsid w:val="006566C7"/>
    <w:rsid w:val="00763334"/>
    <w:rsid w:val="007D5058"/>
    <w:rsid w:val="007E11F3"/>
    <w:rsid w:val="00A9689A"/>
    <w:rsid w:val="00C049D7"/>
    <w:rsid w:val="00CA6B48"/>
    <w:rsid w:val="00E3624C"/>
    <w:rsid w:val="00EC223E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566C7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1E4A9A619F8448E39375802F0A713C51">
    <w:name w:val="1E4A9A619F8448E39375802F0A713C51"/>
    <w:rsid w:val="006566C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B413A6F-DF95-41FD-82EA-3E743C140F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024/2020 – CEN-CAU/BR</vt:lpstr>
      <vt:lpstr/>
    </vt:vector>
  </TitlesOfParts>
  <Company>Comunica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024/2020 – CEN-CAU/BR</dc:title>
  <dc:subject>SORTEIO DA NUMERAÇÃO DE CHAPAS NO PROCESSO ELEITORAL 2020 DO CAU</dc:subject>
  <dc:creator>comunica</dc:creator>
  <cp:keywords/>
  <cp:lastModifiedBy>Viviane Nota Machado</cp:lastModifiedBy>
  <cp:revision>2</cp:revision>
  <cp:lastPrinted>2019-12-19T17:09:00Z</cp:lastPrinted>
  <dcterms:created xsi:type="dcterms:W3CDTF">2020-08-10T13:19:00Z</dcterms:created>
  <dcterms:modified xsi:type="dcterms:W3CDTF">2020-08-10T13:19:00Z</dcterms:modified>
</cp:coreProperties>
</file>