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D14358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1435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  <w:r w:rsidR="00D1435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CAU/UF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D14358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ENCONTRO NACIONAL DA CEN-CAU/BR COM OS CAU/UF</w:t>
            </w:r>
          </w:p>
        </w:tc>
      </w:tr>
    </w:tbl>
    <w:p w:rsidR="002966EF" w:rsidRPr="00835274" w:rsidRDefault="002A440D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D1435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D14358" w:rsidRPr="00D1435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023</w:t>
          </w:r>
          <w:r w:rsidR="002966EF" w:rsidRPr="00D1435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em Brasília- 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8D4204" w:rsidRPr="00D14358">
        <w:rPr>
          <w:rFonts w:ascii="Times New Roman" w:eastAsia="Times New Roman" w:hAnsi="Times New Roman"/>
          <w:sz w:val="22"/>
          <w:szCs w:val="22"/>
          <w:lang w:eastAsia="pt-BR"/>
        </w:rPr>
        <w:t>4 de setembro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 w:rsidRPr="00234A9A">
        <w:rPr>
          <w:rFonts w:asciiTheme="minorHAnsi" w:eastAsia="Times New Roman" w:hAnsiTheme="minorHAnsi" w:cstheme="minorHAnsi"/>
          <w:sz w:val="22"/>
          <w:szCs w:val="22"/>
          <w:lang w:eastAsia="pt-BR"/>
        </w:rPr>
        <w:t>º</w:t>
      </w:r>
      <w:r w:rsidRPr="00234A9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0065-05/2017, de 28 de abril de 2017, e instituído pela Resolução CAU/BR n</w:t>
      </w:r>
      <w:r w:rsidR="00234A9A" w:rsidRPr="00234A9A">
        <w:rPr>
          <w:rFonts w:asciiTheme="minorHAnsi" w:eastAsia="Times New Roman" w:hAnsiTheme="minorHAnsi" w:cstheme="minorHAnsi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</w:t>
      </w:r>
      <w:r w:rsidRPr="00F20676">
        <w:rPr>
          <w:rFonts w:asciiTheme="minorHAnsi" w:eastAsia="Times New Roman" w:hAnsiTheme="minorHAnsi" w:cstheme="minorHAnsi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105, de 26 de junho de 2015, após análise do assunto em epígrafe, e</w:t>
      </w:r>
    </w:p>
    <w:p w:rsidR="00D14358" w:rsidRDefault="00D14358" w:rsidP="00D1435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Regulamento Eleitoral do CAU, aprovado pela Resolução CAU/BR n</w:t>
      </w:r>
      <w:r w:rsidR="00234A9A" w:rsidRPr="00234A9A">
        <w:rPr>
          <w:rFonts w:asciiTheme="minorHAnsi" w:eastAsia="Times New Roman" w:hAnsiTheme="minorHAnsi" w:cstheme="minorHAnsi"/>
          <w:sz w:val="22"/>
          <w:szCs w:val="22"/>
          <w:lang w:eastAsia="pt-BR"/>
        </w:rPr>
        <w:t>º</w:t>
      </w:r>
      <w:r w:rsidRPr="00234A9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79, de 22 de agosto de 2019; </w:t>
      </w:r>
    </w:p>
    <w:p w:rsidR="00BC17DB" w:rsidRDefault="002966EF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BC17DB">
        <w:rPr>
          <w:rFonts w:ascii="Times New Roman" w:eastAsia="Times New Roman" w:hAnsi="Times New Roman"/>
          <w:sz w:val="22"/>
          <w:szCs w:val="22"/>
          <w:lang w:eastAsia="pt-BR"/>
        </w:rPr>
        <w:t>a previsão de realização de seminário pela CEN-CAU/BR em seu plano de trabalho, aprovado pela Deliberação n</w:t>
      </w:r>
      <w:r w:rsidR="00BC17DB" w:rsidRPr="00F20676">
        <w:rPr>
          <w:rFonts w:asciiTheme="minorHAnsi" w:eastAsia="Times New Roman" w:hAnsiTheme="minorHAnsi" w:cstheme="minorHAnsi"/>
          <w:sz w:val="22"/>
          <w:szCs w:val="22"/>
          <w:lang w:eastAsia="pt-BR"/>
        </w:rPr>
        <w:t>º</w:t>
      </w:r>
      <w:r w:rsidR="00BC17DB">
        <w:rPr>
          <w:rFonts w:ascii="Times New Roman" w:eastAsia="Times New Roman" w:hAnsi="Times New Roman"/>
          <w:sz w:val="22"/>
          <w:szCs w:val="22"/>
          <w:lang w:eastAsia="pt-BR"/>
        </w:rPr>
        <w:t xml:space="preserve"> 001/2018 – CEN-CAU/BR, alterada pela Deliberação n</w:t>
      </w:r>
      <w:r w:rsidR="00BC17DB" w:rsidRPr="00234A9A">
        <w:rPr>
          <w:rFonts w:asciiTheme="minorHAnsi" w:eastAsia="Times New Roman" w:hAnsiTheme="minorHAnsi" w:cstheme="minorHAnsi"/>
          <w:sz w:val="22"/>
          <w:szCs w:val="22"/>
          <w:lang w:eastAsia="pt-BR"/>
        </w:rPr>
        <w:t>º</w:t>
      </w:r>
      <w:r w:rsidR="00BC17DB">
        <w:rPr>
          <w:rFonts w:ascii="Times New Roman" w:eastAsia="Times New Roman" w:hAnsi="Times New Roman"/>
          <w:sz w:val="22"/>
          <w:szCs w:val="22"/>
          <w:lang w:eastAsia="pt-BR"/>
        </w:rPr>
        <w:t xml:space="preserve"> 014/2018 – CEN-CAU/BR e pela Deliberação n</w:t>
      </w:r>
      <w:r w:rsidR="00BC17DB" w:rsidRPr="00F20676">
        <w:rPr>
          <w:rFonts w:asciiTheme="minorHAnsi" w:eastAsia="Times New Roman" w:hAnsiTheme="minorHAnsi" w:cstheme="minorHAnsi"/>
          <w:sz w:val="22"/>
          <w:szCs w:val="22"/>
          <w:lang w:eastAsia="pt-BR"/>
        </w:rPr>
        <w:t>º</w:t>
      </w:r>
      <w:r w:rsidR="00BC17DB">
        <w:rPr>
          <w:rFonts w:ascii="Times New Roman" w:eastAsia="Times New Roman" w:hAnsi="Times New Roman"/>
          <w:sz w:val="22"/>
          <w:szCs w:val="22"/>
          <w:lang w:eastAsia="pt-BR"/>
        </w:rPr>
        <w:t xml:space="preserve"> 002/2019 – CEN-CAU/BR</w:t>
      </w:r>
      <w:r w:rsidR="00AA55FB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2966EF" w:rsidRDefault="00BC17DB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reprogramação do plano de ação </w:t>
      </w:r>
      <w:r w:rsidR="0027654A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 w:rsidR="0027654A" w:rsidRPr="0027654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654A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pela </w:t>
      </w:r>
      <w:r w:rsidR="0027654A" w:rsidRPr="0027654A">
        <w:rPr>
          <w:rFonts w:ascii="Times New Roman" w:eastAsia="Times New Roman" w:hAnsi="Times New Roman"/>
          <w:sz w:val="22"/>
          <w:szCs w:val="22"/>
          <w:lang w:eastAsia="pt-BR"/>
        </w:rPr>
        <w:t>DPABR N</w:t>
      </w:r>
      <w:r w:rsidR="0027654A" w:rsidRPr="00F20676">
        <w:rPr>
          <w:rFonts w:asciiTheme="minorHAnsi" w:eastAsia="Times New Roman" w:hAnsiTheme="minorHAnsi" w:cstheme="minorHAnsi"/>
          <w:sz w:val="22"/>
          <w:szCs w:val="22"/>
          <w:lang w:eastAsia="pt-BR"/>
        </w:rPr>
        <w:t>º</w:t>
      </w:r>
      <w:r w:rsidR="0027654A" w:rsidRPr="0027654A">
        <w:rPr>
          <w:rFonts w:ascii="Times New Roman" w:eastAsia="Times New Roman" w:hAnsi="Times New Roman"/>
          <w:sz w:val="22"/>
          <w:szCs w:val="22"/>
          <w:lang w:eastAsia="pt-BR"/>
        </w:rPr>
        <w:t xml:space="preserve"> 0030-01/2019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0008D9" w:rsidRPr="000008D9" w:rsidRDefault="009200AC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r</w:t>
      </w:r>
      <w:r w:rsidR="00AA55FB">
        <w:rPr>
          <w:rFonts w:ascii="Times New Roman" w:eastAsia="Times New Roman" w:hAnsi="Times New Roman"/>
          <w:sz w:val="22"/>
          <w:szCs w:val="22"/>
          <w:lang w:eastAsia="pt-BR"/>
        </w:rPr>
        <w:t>ealiza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ção d</w:t>
      </w:r>
      <w:r w:rsidR="00AA55FB">
        <w:rPr>
          <w:rFonts w:ascii="Times New Roman" w:eastAsia="Times New Roman" w:hAnsi="Times New Roman"/>
          <w:sz w:val="22"/>
          <w:szCs w:val="22"/>
          <w:lang w:eastAsia="pt-BR"/>
        </w:rPr>
        <w:t>o evento “</w:t>
      </w:r>
      <w:r w:rsidR="00AA55FB">
        <w:rPr>
          <w:rFonts w:ascii="Times New Roman" w:hAnsi="Times New Roman"/>
          <w:sz w:val="22"/>
          <w:szCs w:val="22"/>
        </w:rPr>
        <w:t xml:space="preserve">Encontro nacional da CEN-CAU/BR com os CAU/UF”, </w:t>
      </w:r>
      <w:r w:rsidR="006744C3">
        <w:rPr>
          <w:rFonts w:ascii="Times New Roman" w:hAnsi="Times New Roman"/>
          <w:sz w:val="22"/>
          <w:szCs w:val="22"/>
        </w:rPr>
        <w:t>no dia 27 de novembro de 2019, em Brasília/DF</w:t>
      </w:r>
      <w:r w:rsidR="0030497A">
        <w:rPr>
          <w:rFonts w:ascii="Times New Roman" w:hAnsi="Times New Roman"/>
          <w:sz w:val="22"/>
          <w:szCs w:val="22"/>
        </w:rPr>
        <w:t xml:space="preserve">, </w:t>
      </w:r>
      <w:r w:rsidR="000008D9">
        <w:rPr>
          <w:rFonts w:ascii="Times New Roman" w:hAnsi="Times New Roman"/>
          <w:sz w:val="22"/>
          <w:szCs w:val="22"/>
        </w:rPr>
        <w:t>para discussão dos seguintes pontos:</w:t>
      </w:r>
    </w:p>
    <w:p w:rsidR="000008D9" w:rsidRDefault="000008D9" w:rsidP="000008D9">
      <w:pPr>
        <w:numPr>
          <w:ilvl w:val="1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08D9">
        <w:rPr>
          <w:rFonts w:ascii="Times New Roman" w:eastAsia="Times New Roman" w:hAnsi="Times New Roman"/>
          <w:sz w:val="22"/>
          <w:szCs w:val="22"/>
          <w:lang w:eastAsia="pt-BR"/>
        </w:rPr>
        <w:t xml:space="preserve">composição das comissões eleitorais </w:t>
      </w:r>
    </w:p>
    <w:p w:rsidR="000008D9" w:rsidRPr="000008D9" w:rsidRDefault="000008D9" w:rsidP="000008D9">
      <w:pPr>
        <w:numPr>
          <w:ilvl w:val="1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08D9">
        <w:rPr>
          <w:rFonts w:ascii="Times New Roman" w:eastAsia="Times New Roman" w:hAnsi="Times New Roman"/>
          <w:sz w:val="22"/>
          <w:szCs w:val="22"/>
          <w:lang w:eastAsia="pt-BR"/>
        </w:rPr>
        <w:t>designação de assessorias;</w:t>
      </w:r>
    </w:p>
    <w:p w:rsidR="000008D9" w:rsidRPr="000008D9" w:rsidRDefault="000008D9" w:rsidP="000008D9">
      <w:pPr>
        <w:numPr>
          <w:ilvl w:val="1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08D9">
        <w:rPr>
          <w:rFonts w:ascii="Times New Roman" w:eastAsia="Times New Roman" w:hAnsi="Times New Roman"/>
          <w:sz w:val="22"/>
          <w:szCs w:val="22"/>
          <w:lang w:eastAsia="pt-BR"/>
        </w:rPr>
        <w:t>plano de ação das comissões eleitorais;</w:t>
      </w:r>
    </w:p>
    <w:p w:rsidR="000008D9" w:rsidRPr="000008D9" w:rsidRDefault="000008D9" w:rsidP="000008D9">
      <w:pPr>
        <w:numPr>
          <w:ilvl w:val="1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08D9">
        <w:rPr>
          <w:rFonts w:ascii="Times New Roman" w:eastAsia="Times New Roman" w:hAnsi="Times New Roman"/>
          <w:sz w:val="22"/>
          <w:szCs w:val="22"/>
          <w:lang w:eastAsia="pt-BR"/>
        </w:rPr>
        <w:t>obrigações e deveres dos presidentes de CAU;</w:t>
      </w:r>
    </w:p>
    <w:p w:rsidR="000008D9" w:rsidRPr="000008D9" w:rsidRDefault="000008D9" w:rsidP="000008D9">
      <w:pPr>
        <w:numPr>
          <w:ilvl w:val="1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08D9">
        <w:rPr>
          <w:rFonts w:ascii="Times New Roman" w:eastAsia="Times New Roman" w:hAnsi="Times New Roman"/>
          <w:sz w:val="22"/>
          <w:szCs w:val="22"/>
          <w:lang w:eastAsia="pt-BR"/>
        </w:rPr>
        <w:t>vedações a conselheiros, presidentes, funcionários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colaboradores do </w:t>
      </w:r>
      <w:r w:rsidRPr="000008D9">
        <w:rPr>
          <w:rFonts w:ascii="Times New Roman" w:eastAsia="Times New Roman" w:hAnsi="Times New Roman"/>
          <w:sz w:val="22"/>
          <w:szCs w:val="22"/>
          <w:lang w:eastAsia="pt-BR"/>
        </w:rPr>
        <w:t>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552CB" w:rsidRDefault="000008D9" w:rsidP="001552CB">
      <w:pPr>
        <w:numPr>
          <w:ilvl w:val="1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08D9">
        <w:rPr>
          <w:rFonts w:ascii="Times New Roman" w:eastAsia="Times New Roman" w:hAnsi="Times New Roman"/>
          <w:sz w:val="22"/>
          <w:szCs w:val="22"/>
          <w:lang w:eastAsia="pt-BR"/>
        </w:rPr>
        <w:t>relatório de transição de gestão</w:t>
      </w:r>
      <w:r w:rsidR="001552C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008D9" w:rsidRPr="00DC145C" w:rsidRDefault="001552CB" w:rsidP="000008D9">
      <w:pPr>
        <w:numPr>
          <w:ilvl w:val="1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Sistema Eleitoral Nacional (</w:t>
      </w:r>
      <w:proofErr w:type="spellStart"/>
      <w:r>
        <w:rPr>
          <w:rFonts w:ascii="Times New Roman" w:hAnsi="Times New Roman"/>
          <w:sz w:val="22"/>
          <w:szCs w:val="22"/>
        </w:rPr>
        <w:t>SiEN</w:t>
      </w:r>
      <w:proofErr w:type="spellEnd"/>
      <w:r>
        <w:rPr>
          <w:rFonts w:ascii="Times New Roman" w:hAnsi="Times New Roman"/>
          <w:sz w:val="22"/>
          <w:szCs w:val="22"/>
        </w:rPr>
        <w:t>)</w:t>
      </w:r>
      <w:r w:rsidR="00775CE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E492A" w:rsidRDefault="00CE492A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</w:t>
      </w:r>
      <w:r w:rsidR="00630BAE">
        <w:rPr>
          <w:rFonts w:ascii="Times New Roman" w:eastAsia="Times New Roman" w:hAnsi="Times New Roman"/>
          <w:sz w:val="22"/>
          <w:szCs w:val="22"/>
          <w:lang w:eastAsia="pt-BR"/>
        </w:rPr>
        <w:t xml:space="preserve">Presidência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CAU/BR o envio de ofício aos CAU/UF, convidando os respectivos presidentes, gerentes e assessorias jurídicas</w:t>
      </w:r>
      <w:r w:rsidR="00775CE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C145C" w:rsidRPr="00CE492A" w:rsidRDefault="00DC145C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Secretaria Geral da Mesa do CAU/BR para providências.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D14358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D4204" w:rsidRPr="00D14358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D1435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D4204" w:rsidRPr="00D14358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sectPr w:rsidR="00804638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CD2638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2A440D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4358">
          <w:rPr>
            <w:rFonts w:ascii="Times New Roman" w:hAnsi="Times New Roman"/>
            <w:color w:val="296D7A"/>
            <w:sz w:val="20"/>
          </w:rPr>
          <w:t>DELIBERAÇÃO Nº 023/2019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127444F2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7">
      <w:start w:val="1"/>
      <w:numFmt w:val="lowerLetter"/>
      <w:lvlText w:val="%2)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6">
    <w:nsid w:val="7DDE77C0"/>
    <w:multiLevelType w:val="hybridMultilevel"/>
    <w:tmpl w:val="8ACEA0A2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8D9"/>
    <w:rsid w:val="0001669D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125ACD"/>
    <w:rsid w:val="00152C0A"/>
    <w:rsid w:val="001552CB"/>
    <w:rsid w:val="001567FD"/>
    <w:rsid w:val="00164F68"/>
    <w:rsid w:val="00175C84"/>
    <w:rsid w:val="0018796A"/>
    <w:rsid w:val="002007A1"/>
    <w:rsid w:val="00215E45"/>
    <w:rsid w:val="00231173"/>
    <w:rsid w:val="00234A9A"/>
    <w:rsid w:val="00270539"/>
    <w:rsid w:val="0027654A"/>
    <w:rsid w:val="00282A50"/>
    <w:rsid w:val="00286054"/>
    <w:rsid w:val="00291A56"/>
    <w:rsid w:val="002966EF"/>
    <w:rsid w:val="002B553C"/>
    <w:rsid w:val="002C1D63"/>
    <w:rsid w:val="002D3E9C"/>
    <w:rsid w:val="002E34F0"/>
    <w:rsid w:val="0030497A"/>
    <w:rsid w:val="00307518"/>
    <w:rsid w:val="0038043D"/>
    <w:rsid w:val="003852AF"/>
    <w:rsid w:val="0038734F"/>
    <w:rsid w:val="003A5AB3"/>
    <w:rsid w:val="003E63D8"/>
    <w:rsid w:val="003E6CD8"/>
    <w:rsid w:val="00402CB7"/>
    <w:rsid w:val="00426C12"/>
    <w:rsid w:val="00433557"/>
    <w:rsid w:val="00455FE1"/>
    <w:rsid w:val="004576A4"/>
    <w:rsid w:val="00462EAE"/>
    <w:rsid w:val="004B2CC2"/>
    <w:rsid w:val="004B6591"/>
    <w:rsid w:val="004D6115"/>
    <w:rsid w:val="004F58A4"/>
    <w:rsid w:val="0050043D"/>
    <w:rsid w:val="005409B5"/>
    <w:rsid w:val="00543F54"/>
    <w:rsid w:val="0056348C"/>
    <w:rsid w:val="00583633"/>
    <w:rsid w:val="005A4229"/>
    <w:rsid w:val="005C49FD"/>
    <w:rsid w:val="006047C7"/>
    <w:rsid w:val="00613C74"/>
    <w:rsid w:val="00630324"/>
    <w:rsid w:val="00630BAE"/>
    <w:rsid w:val="00634B24"/>
    <w:rsid w:val="006425F6"/>
    <w:rsid w:val="0064560B"/>
    <w:rsid w:val="00654412"/>
    <w:rsid w:val="00654E9E"/>
    <w:rsid w:val="00661A44"/>
    <w:rsid w:val="006744C3"/>
    <w:rsid w:val="00694572"/>
    <w:rsid w:val="006A13FB"/>
    <w:rsid w:val="006D0D5A"/>
    <w:rsid w:val="006E58DD"/>
    <w:rsid w:val="007335E8"/>
    <w:rsid w:val="00747F8E"/>
    <w:rsid w:val="00775CE8"/>
    <w:rsid w:val="007C57D8"/>
    <w:rsid w:val="007C5DCE"/>
    <w:rsid w:val="007F1757"/>
    <w:rsid w:val="007F7E75"/>
    <w:rsid w:val="00804638"/>
    <w:rsid w:val="008C7F21"/>
    <w:rsid w:val="008D0655"/>
    <w:rsid w:val="008D4204"/>
    <w:rsid w:val="008E6667"/>
    <w:rsid w:val="0091150D"/>
    <w:rsid w:val="009200AC"/>
    <w:rsid w:val="00946D3B"/>
    <w:rsid w:val="00967AFF"/>
    <w:rsid w:val="009858C0"/>
    <w:rsid w:val="009A53C6"/>
    <w:rsid w:val="009F05D8"/>
    <w:rsid w:val="00A00F06"/>
    <w:rsid w:val="00A666AF"/>
    <w:rsid w:val="00A6693F"/>
    <w:rsid w:val="00A70C28"/>
    <w:rsid w:val="00A72CC8"/>
    <w:rsid w:val="00A748E7"/>
    <w:rsid w:val="00A824AD"/>
    <w:rsid w:val="00A85C9F"/>
    <w:rsid w:val="00AA0E8E"/>
    <w:rsid w:val="00AA55FB"/>
    <w:rsid w:val="00AB3D10"/>
    <w:rsid w:val="00AB47FC"/>
    <w:rsid w:val="00AB73EC"/>
    <w:rsid w:val="00B01137"/>
    <w:rsid w:val="00BB28F6"/>
    <w:rsid w:val="00BC17DB"/>
    <w:rsid w:val="00BF66D9"/>
    <w:rsid w:val="00C17737"/>
    <w:rsid w:val="00C24BE7"/>
    <w:rsid w:val="00C55B31"/>
    <w:rsid w:val="00CA1CCC"/>
    <w:rsid w:val="00CB5B47"/>
    <w:rsid w:val="00CD2638"/>
    <w:rsid w:val="00CD57B0"/>
    <w:rsid w:val="00CE492A"/>
    <w:rsid w:val="00CE68CC"/>
    <w:rsid w:val="00CF5B76"/>
    <w:rsid w:val="00D0042F"/>
    <w:rsid w:val="00D03052"/>
    <w:rsid w:val="00D14358"/>
    <w:rsid w:val="00D50925"/>
    <w:rsid w:val="00D65584"/>
    <w:rsid w:val="00D677F4"/>
    <w:rsid w:val="00DC145C"/>
    <w:rsid w:val="00E01861"/>
    <w:rsid w:val="00E04E26"/>
    <w:rsid w:val="00E311E5"/>
    <w:rsid w:val="00E4503A"/>
    <w:rsid w:val="00EB3EBF"/>
    <w:rsid w:val="00EB7589"/>
    <w:rsid w:val="00EC64EA"/>
    <w:rsid w:val="00F20676"/>
    <w:rsid w:val="00F36EC9"/>
    <w:rsid w:val="00F5333C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4C4870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297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023/2019 – CEN-CAU/BR</vt:lpstr>
      <vt:lpstr/>
    </vt:vector>
  </TitlesOfParts>
  <Company>Comunica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023/2019 – CEN-CAU/BR</dc:title>
  <dc:subject/>
  <dc:creator>comunica</dc:creator>
  <cp:keywords/>
  <cp:lastModifiedBy>Viviane Nota Machado</cp:lastModifiedBy>
  <cp:revision>2</cp:revision>
  <cp:lastPrinted>2019-09-05T12:05:00Z</cp:lastPrinted>
  <dcterms:created xsi:type="dcterms:W3CDTF">2019-09-11T15:57:00Z</dcterms:created>
  <dcterms:modified xsi:type="dcterms:W3CDTF">2019-09-11T15:57:00Z</dcterms:modified>
</cp:coreProperties>
</file>