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B8649B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8649B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649B" w:rsidRPr="00835274" w:rsidRDefault="00B8649B" w:rsidP="00B8649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649B" w:rsidRDefault="00B8649B" w:rsidP="00B8649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ELEITORAL NACIONAL</w:t>
            </w:r>
          </w:p>
        </w:tc>
      </w:tr>
      <w:tr w:rsidR="00B8649B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649B" w:rsidRPr="00835274" w:rsidRDefault="00B8649B" w:rsidP="00B864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649B" w:rsidRDefault="00B8649B" w:rsidP="00B8649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 PLANO DE AÇÃO DA CEN</w:t>
            </w:r>
          </w:p>
        </w:tc>
      </w:tr>
    </w:tbl>
    <w:p w:rsidR="003852AF" w:rsidRPr="00835274" w:rsidRDefault="00A72DCD" w:rsidP="00BB28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C173DBF342240238D776581886059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4638" w:rsidRPr="00E30EA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CF0F93" w:rsidRPr="00E30EA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019</w:t>
          </w:r>
          <w:r w:rsidR="007C5DCE" w:rsidRPr="00E30EA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825E04" w:rsidRPr="00E30EA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A6693F" w:rsidRPr="00E30EA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BB28F6" w:rsidRDefault="00BB28F6" w:rsidP="00BB2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reunida ordinariamente em Brasília- DF, na sede do CAU/BR, no</w:t>
      </w:r>
      <w:r w:rsidR="0063032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63032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30324">
        <w:rPr>
          <w:rFonts w:ascii="Times New Roman" w:eastAsia="Times New Roman" w:hAnsi="Times New Roman"/>
          <w:sz w:val="22"/>
          <w:szCs w:val="22"/>
          <w:lang w:eastAsia="pt-BR"/>
        </w:rPr>
        <w:t>09 e 10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30324">
        <w:rPr>
          <w:rFonts w:ascii="Times New Roman" w:eastAsia="Times New Roman" w:hAnsi="Times New Roman"/>
          <w:sz w:val="22"/>
          <w:szCs w:val="22"/>
          <w:lang w:eastAsia="pt-BR"/>
        </w:rPr>
        <w:t>jul</w:t>
      </w:r>
      <w:r w:rsidR="00A72CC8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B8649B" w:rsidRDefault="00804638" w:rsidP="00B8649B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B8649B">
        <w:rPr>
          <w:rFonts w:ascii="Times New Roman" w:eastAsia="Times New Roman" w:hAnsi="Times New Roman"/>
          <w:sz w:val="22"/>
          <w:szCs w:val="22"/>
          <w:lang w:eastAsia="pt-BR"/>
        </w:rPr>
        <w:t xml:space="preserve"> o Plano de Ação e Orçamento/2019 aprovado para a Comissão Eleitoral Nacional; </w:t>
      </w:r>
    </w:p>
    <w:p w:rsidR="00B8649B" w:rsidRDefault="00B8649B" w:rsidP="00B8649B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acompanhamento da execução orçamentária do Plano de Ação da CEN em 2019, conforme Plano de Trabalho;</w:t>
      </w:r>
      <w:r w:rsidR="008D396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8D3968" w:rsidRDefault="008D3968" w:rsidP="00B8649B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Pr="008D3968">
        <w:rPr>
          <w:rFonts w:ascii="Times New Roman" w:eastAsia="Times New Roman" w:hAnsi="Times New Roman"/>
          <w:sz w:val="22"/>
          <w:szCs w:val="22"/>
          <w:lang w:eastAsia="pt-BR"/>
        </w:rPr>
        <w:t>s Diretrizes para Elaboração da Reprogramação do Plano de Ação e Orçamento do CAU – exercício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aprovada por meio da </w:t>
      </w:r>
      <w:r w:rsidRPr="008D3968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D3968">
        <w:rPr>
          <w:rFonts w:ascii="Times New Roman" w:eastAsia="Times New Roman" w:hAnsi="Times New Roman"/>
          <w:sz w:val="22"/>
          <w:szCs w:val="22"/>
          <w:lang w:eastAsia="pt-BR"/>
        </w:rPr>
        <w:t>º 0091-14/2019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C38C8" w:rsidRPr="00835274" w:rsidRDefault="00804638" w:rsidP="00804638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8649B" w:rsidRPr="00083BE8" w:rsidRDefault="00B8649B" w:rsidP="001C5636">
      <w:pPr>
        <w:numPr>
          <w:ilvl w:val="0"/>
          <w:numId w:val="5"/>
        </w:numPr>
        <w:autoSpaceDN w:val="0"/>
        <w:spacing w:before="10pt" w:after="10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>Aprovar a Reprogramação do Plano de Ação da CEN-CAU/BR para 201</w:t>
      </w:r>
      <w:r w:rsidR="00E30EA3" w:rsidRPr="00083BE8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083BE8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, alterando o valor previsto no plano de ação, </w:t>
      </w:r>
      <w:r w:rsidR="00083BE8" w:rsidRPr="00FB16C3">
        <w:rPr>
          <w:rFonts w:ascii="Times New Roman" w:eastAsia="Times New Roman" w:hAnsi="Times New Roman"/>
          <w:sz w:val="22"/>
          <w:szCs w:val="22"/>
          <w:lang w:eastAsia="pt-BR"/>
        </w:rPr>
        <w:t xml:space="preserve">de R$ </w:t>
      </w:r>
      <w:r w:rsidR="00FB16C3" w:rsidRPr="00FB16C3">
        <w:rPr>
          <w:rFonts w:ascii="Times New Roman" w:eastAsia="Times New Roman" w:hAnsi="Times New Roman"/>
          <w:sz w:val="22"/>
          <w:szCs w:val="22"/>
          <w:lang w:eastAsia="pt-BR"/>
        </w:rPr>
        <w:t>318.260</w:t>
      </w:r>
      <w:r w:rsidR="00083BE8" w:rsidRPr="00FB16C3">
        <w:rPr>
          <w:rFonts w:ascii="Times New Roman" w:eastAsia="Times New Roman" w:hAnsi="Times New Roman"/>
          <w:sz w:val="22"/>
          <w:szCs w:val="22"/>
          <w:lang w:eastAsia="pt-BR"/>
        </w:rPr>
        <w:t>,00</w:t>
      </w:r>
      <w:r w:rsidR="00083BE8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FB16C3">
        <w:rPr>
          <w:rFonts w:ascii="Times New Roman" w:eastAsia="Times New Roman" w:hAnsi="Times New Roman"/>
          <w:sz w:val="22"/>
          <w:szCs w:val="22"/>
          <w:lang w:eastAsia="pt-BR"/>
        </w:rPr>
        <w:t>trezentos</w:t>
      </w:r>
      <w:r w:rsidR="00083BE8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FB16C3">
        <w:rPr>
          <w:rFonts w:ascii="Times New Roman" w:eastAsia="Times New Roman" w:hAnsi="Times New Roman"/>
          <w:sz w:val="22"/>
          <w:szCs w:val="22"/>
          <w:lang w:eastAsia="pt-BR"/>
        </w:rPr>
        <w:t>dezoito</w:t>
      </w:r>
      <w:r w:rsidR="00083BE8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 mil e </w:t>
      </w:r>
      <w:r w:rsidR="00FB16C3">
        <w:rPr>
          <w:rFonts w:ascii="Times New Roman" w:eastAsia="Times New Roman" w:hAnsi="Times New Roman"/>
          <w:sz w:val="22"/>
          <w:szCs w:val="22"/>
          <w:lang w:eastAsia="pt-BR"/>
        </w:rPr>
        <w:t>duze</w:t>
      </w:r>
      <w:r w:rsidR="00083BE8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ntos e </w:t>
      </w:r>
      <w:r w:rsidR="00FB16C3">
        <w:rPr>
          <w:rFonts w:ascii="Times New Roman" w:eastAsia="Times New Roman" w:hAnsi="Times New Roman"/>
          <w:sz w:val="22"/>
          <w:szCs w:val="22"/>
          <w:lang w:eastAsia="pt-BR"/>
        </w:rPr>
        <w:t xml:space="preserve">sessenta </w:t>
      </w:r>
      <w:r w:rsidR="00083BE8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reais), para </w:t>
      </w: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R$ </w:t>
      </w:r>
      <w:r w:rsidR="00AC38C8" w:rsidRPr="00083BE8">
        <w:rPr>
          <w:rFonts w:ascii="Times New Roman" w:eastAsia="Times New Roman" w:hAnsi="Times New Roman"/>
          <w:sz w:val="22"/>
          <w:szCs w:val="22"/>
          <w:lang w:eastAsia="pt-BR"/>
        </w:rPr>
        <w:t>286.266</w:t>
      </w: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,00 (duzentos e </w:t>
      </w:r>
      <w:r w:rsidR="009820B6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oitenta e </w:t>
      </w:r>
      <w:r w:rsidR="00AC38C8" w:rsidRPr="00083BE8">
        <w:rPr>
          <w:rFonts w:ascii="Times New Roman" w:eastAsia="Times New Roman" w:hAnsi="Times New Roman"/>
          <w:sz w:val="22"/>
          <w:szCs w:val="22"/>
          <w:lang w:eastAsia="pt-BR"/>
        </w:rPr>
        <w:t>seis</w:t>
      </w:r>
      <w:r w:rsidR="009820B6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mil e </w:t>
      </w:r>
      <w:r w:rsidR="00AC38C8" w:rsidRPr="00083BE8">
        <w:rPr>
          <w:rFonts w:ascii="Times New Roman" w:eastAsia="Times New Roman" w:hAnsi="Times New Roman"/>
          <w:sz w:val="22"/>
          <w:szCs w:val="22"/>
          <w:lang w:eastAsia="pt-BR"/>
        </w:rPr>
        <w:t>du</w:t>
      </w:r>
      <w:r w:rsidR="009820B6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zentos e </w:t>
      </w:r>
      <w:r w:rsidR="00AC38C8" w:rsidRPr="00083BE8">
        <w:rPr>
          <w:rFonts w:ascii="Times New Roman" w:eastAsia="Times New Roman" w:hAnsi="Times New Roman"/>
          <w:sz w:val="22"/>
          <w:szCs w:val="22"/>
          <w:lang w:eastAsia="pt-BR"/>
        </w:rPr>
        <w:t>sessenta</w:t>
      </w:r>
      <w:r w:rsidR="009820B6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 e seis </w:t>
      </w: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reais), para </w:t>
      </w:r>
      <w:r w:rsidR="006004A8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desenvolvimento das </w:t>
      </w:r>
      <w:r w:rsidR="00FB16C3"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atividades </w:t>
      </w: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B16C3" w:rsidRPr="00083BE8">
        <w:rPr>
          <w:rFonts w:ascii="Times New Roman" w:eastAsia="Times New Roman" w:hAnsi="Times New Roman"/>
          <w:sz w:val="22"/>
          <w:szCs w:val="22"/>
          <w:lang w:eastAsia="pt-BR"/>
        </w:rPr>
        <w:t>projetos</w:t>
      </w:r>
      <w:r w:rsidRPr="00083BE8">
        <w:rPr>
          <w:rFonts w:ascii="Times New Roman" w:eastAsia="Times New Roman" w:hAnsi="Times New Roman"/>
          <w:sz w:val="22"/>
          <w:szCs w:val="22"/>
          <w:lang w:eastAsia="pt-BR"/>
        </w:rPr>
        <w:t>, conforme tabela resumida abaixo:</w:t>
      </w:r>
    </w:p>
    <w:tbl>
      <w:tblPr>
        <w:tblW w:w="456.40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7575"/>
        <w:gridCol w:w="1553"/>
      </w:tblGrid>
      <w:tr w:rsidR="00B8649B" w:rsidTr="00B8649B">
        <w:trPr>
          <w:trHeight w:val="375"/>
        </w:trPr>
        <w:tc>
          <w:tcPr>
            <w:tcW w:w="456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B8649B" w:rsidRDefault="001D3D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QUADRO GERAL</w:t>
            </w:r>
          </w:p>
        </w:tc>
      </w:tr>
      <w:tr w:rsidR="00B8649B" w:rsidTr="001D3D1C">
        <w:trPr>
          <w:trHeight w:val="300"/>
        </w:trPr>
        <w:tc>
          <w:tcPr>
            <w:tcW w:w="378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8649B" w:rsidRDefault="00F27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Atividade: </w:t>
            </w:r>
            <w:r w:rsidRPr="00F279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Manter e desenvolver as atividades da Comissão Eleitoral Nacional do CAU/BR</w:t>
            </w:r>
            <w:r w:rsidR="00DC6A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7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8649B" w:rsidRDefault="00B864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</w:p>
          <w:p w:rsidR="00B8649B" w:rsidRDefault="00F279C8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154</w:t>
            </w:r>
            <w:r w:rsidR="00B8649B"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r w:rsidR="00921211"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="00B8649B"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B8649B" w:rsidTr="006B5BE8">
        <w:trPr>
          <w:trHeight w:val="492"/>
        </w:trPr>
        <w:tc>
          <w:tcPr>
            <w:tcW w:w="378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8649B" w:rsidRDefault="00F27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Projeto: </w:t>
            </w:r>
            <w:r w:rsidRPr="00F279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Seminário com os CAU/UF sobre a regulamentação e procedimentos do processo eleitoral do CAU</w:t>
            </w:r>
            <w:r w:rsidR="00DC6A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7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8649B" w:rsidRDefault="00B864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  <w:p w:rsidR="00B8649B" w:rsidRDefault="004C2EB7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80</w:t>
            </w:r>
            <w:r w:rsidR="00F279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 w:rsidR="00F279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B8649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B8649B" w:rsidTr="006B5BE8">
        <w:trPr>
          <w:trHeight w:val="415"/>
        </w:trPr>
        <w:tc>
          <w:tcPr>
            <w:tcW w:w="378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8649B" w:rsidRDefault="00F27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Projeto: </w:t>
            </w:r>
            <w:r w:rsidRPr="00F279C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Publicações acerca do processo eleitoral</w:t>
            </w:r>
            <w:r w:rsidR="00DC6A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7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8649B" w:rsidRDefault="00B864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</w:p>
          <w:p w:rsidR="00B8649B" w:rsidRDefault="00F279C8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50</w:t>
            </w:r>
            <w:r w:rsidR="00921211"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903</w:t>
            </w:r>
            <w:r w:rsidR="00B8649B" w:rsidRPr="002E0F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B8649B" w:rsidTr="001D3D1C">
        <w:trPr>
          <w:trHeight w:val="300"/>
        </w:trPr>
        <w:tc>
          <w:tcPr>
            <w:tcW w:w="378.75pt" w:type="dxa"/>
            <w:noWrap/>
            <w:vAlign w:val="bottom"/>
          </w:tcPr>
          <w:p w:rsidR="00B8649B" w:rsidRPr="001D3D1C" w:rsidRDefault="001D3D1C" w:rsidP="001D3D1C">
            <w:pPr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3D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Total: </w:t>
            </w:r>
          </w:p>
        </w:tc>
        <w:tc>
          <w:tcPr>
            <w:tcW w:w="7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B8649B" w:rsidRDefault="00B8649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</w:t>
            </w:r>
          </w:p>
          <w:p w:rsidR="00B8649B" w:rsidRDefault="00B8649B">
            <w:pPr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13659585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28</w:t>
            </w:r>
            <w:r w:rsidR="004C2E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4C2E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266</w:t>
            </w:r>
            <w:bookmarkEnd w:id="0"/>
            <w:r w:rsidR="00633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00 </w:t>
            </w:r>
          </w:p>
        </w:tc>
      </w:tr>
    </w:tbl>
    <w:p w:rsidR="00B8649B" w:rsidRDefault="00B8649B" w:rsidP="00994610">
      <w:pPr>
        <w:numPr>
          <w:ilvl w:val="0"/>
          <w:numId w:val="5"/>
        </w:numPr>
        <w:autoSpaceDN w:val="0"/>
        <w:spacing w:before="6pt"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CAU/BR, para o devido encaminhamento à </w:t>
      </w:r>
      <w:r w:rsidR="006C286E">
        <w:rPr>
          <w:rFonts w:ascii="Times New Roman" w:eastAsia="Times New Roman" w:hAnsi="Times New Roman"/>
          <w:sz w:val="22"/>
          <w:szCs w:val="22"/>
          <w:lang w:eastAsia="pt-BR"/>
        </w:rPr>
        <w:t xml:space="preserve">Assessoria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Planejamento </w:t>
      </w:r>
      <w:r w:rsidR="006C286E">
        <w:rPr>
          <w:rFonts w:ascii="Times New Roman" w:eastAsia="Times New Roman" w:hAnsi="Times New Roman"/>
          <w:sz w:val="22"/>
          <w:szCs w:val="22"/>
          <w:lang w:eastAsia="pt-BR"/>
        </w:rPr>
        <w:t>do CAU/BR</w:t>
      </w:r>
      <w:r w:rsidR="00E910F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8649B" w:rsidRDefault="00B8649B" w:rsidP="00B8649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8649B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30324" w:rsidRPr="00B8649B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30324">
        <w:rPr>
          <w:rFonts w:ascii="Times New Roman" w:eastAsia="Times New Roman" w:hAnsi="Times New Roman"/>
          <w:sz w:val="22"/>
          <w:szCs w:val="22"/>
          <w:lang w:eastAsia="pt-BR"/>
        </w:rPr>
        <w:t>jul</w:t>
      </w:r>
      <w:r w:rsidR="00A72CC8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Pr="00FE33A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FE33A0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B71B4" w:rsidRPr="003852AF" w:rsidRDefault="00804638" w:rsidP="006B5BE8">
      <w:pPr>
        <w:tabs>
          <w:tab w:val="start" w:pos="232.55pt"/>
        </w:tabs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A72DCD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A72DCD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0F93" w:rsidRPr="006C286E">
          <w:rPr>
            <w:rFonts w:ascii="Times New Roman" w:hAnsi="Times New Roman"/>
            <w:color w:val="296D7A"/>
            <w:sz w:val="20"/>
          </w:rPr>
          <w:t>DELIBERAÇÃO Nº 019/2019 – CEN-CAU/BR</w:t>
        </w:r>
      </w:sdtContent>
    </w:sdt>
    <w:r w:rsidR="000D420F" w:rsidRPr="006C286E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3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1799"/>
    <w:rsid w:val="00037008"/>
    <w:rsid w:val="00045C44"/>
    <w:rsid w:val="0006255C"/>
    <w:rsid w:val="00083BE8"/>
    <w:rsid w:val="000D420F"/>
    <w:rsid w:val="000E7988"/>
    <w:rsid w:val="000E7D14"/>
    <w:rsid w:val="00152C0A"/>
    <w:rsid w:val="00164F68"/>
    <w:rsid w:val="00175C84"/>
    <w:rsid w:val="0018796A"/>
    <w:rsid w:val="001D3D1C"/>
    <w:rsid w:val="002007A1"/>
    <w:rsid w:val="00215E45"/>
    <w:rsid w:val="00231173"/>
    <w:rsid w:val="00282A50"/>
    <w:rsid w:val="00286054"/>
    <w:rsid w:val="002B553C"/>
    <w:rsid w:val="002C1D63"/>
    <w:rsid w:val="002E0F43"/>
    <w:rsid w:val="002E34F0"/>
    <w:rsid w:val="00307518"/>
    <w:rsid w:val="003852AF"/>
    <w:rsid w:val="003E63D8"/>
    <w:rsid w:val="003E6CD8"/>
    <w:rsid w:val="00402CB7"/>
    <w:rsid w:val="00426C12"/>
    <w:rsid w:val="00433557"/>
    <w:rsid w:val="004576A4"/>
    <w:rsid w:val="00462EAE"/>
    <w:rsid w:val="004B2CC2"/>
    <w:rsid w:val="004B6591"/>
    <w:rsid w:val="004C2EB7"/>
    <w:rsid w:val="004D6115"/>
    <w:rsid w:val="004F58A4"/>
    <w:rsid w:val="0050043D"/>
    <w:rsid w:val="005409B5"/>
    <w:rsid w:val="00543F54"/>
    <w:rsid w:val="00583633"/>
    <w:rsid w:val="005A4229"/>
    <w:rsid w:val="006004A8"/>
    <w:rsid w:val="006047C7"/>
    <w:rsid w:val="00613C74"/>
    <w:rsid w:val="00630324"/>
    <w:rsid w:val="00633C94"/>
    <w:rsid w:val="00634B24"/>
    <w:rsid w:val="00654E9E"/>
    <w:rsid w:val="00694572"/>
    <w:rsid w:val="006A13FB"/>
    <w:rsid w:val="006B5BE8"/>
    <w:rsid w:val="006C286E"/>
    <w:rsid w:val="006D0D5A"/>
    <w:rsid w:val="006E58DD"/>
    <w:rsid w:val="007C5DCE"/>
    <w:rsid w:val="007F1757"/>
    <w:rsid w:val="007F7E75"/>
    <w:rsid w:val="00804638"/>
    <w:rsid w:val="00825E04"/>
    <w:rsid w:val="008C7F21"/>
    <w:rsid w:val="008D0655"/>
    <w:rsid w:val="008D3968"/>
    <w:rsid w:val="008E6667"/>
    <w:rsid w:val="0091150D"/>
    <w:rsid w:val="00921211"/>
    <w:rsid w:val="00946D3B"/>
    <w:rsid w:val="009820B6"/>
    <w:rsid w:val="009858C0"/>
    <w:rsid w:val="00994610"/>
    <w:rsid w:val="009F05D8"/>
    <w:rsid w:val="00A05882"/>
    <w:rsid w:val="00A666AF"/>
    <w:rsid w:val="00A6693F"/>
    <w:rsid w:val="00A70C28"/>
    <w:rsid w:val="00A72CC8"/>
    <w:rsid w:val="00A72DCD"/>
    <w:rsid w:val="00A824AD"/>
    <w:rsid w:val="00A85C9F"/>
    <w:rsid w:val="00AB3D10"/>
    <w:rsid w:val="00AB47FC"/>
    <w:rsid w:val="00AC38C8"/>
    <w:rsid w:val="00B8649B"/>
    <w:rsid w:val="00BB28F6"/>
    <w:rsid w:val="00BF66D9"/>
    <w:rsid w:val="00C17737"/>
    <w:rsid w:val="00C24BE7"/>
    <w:rsid w:val="00C55B31"/>
    <w:rsid w:val="00C66DE5"/>
    <w:rsid w:val="00CA1CCC"/>
    <w:rsid w:val="00CB5B47"/>
    <w:rsid w:val="00CF0F93"/>
    <w:rsid w:val="00CF5B76"/>
    <w:rsid w:val="00D0042F"/>
    <w:rsid w:val="00DC6A71"/>
    <w:rsid w:val="00E01861"/>
    <w:rsid w:val="00E30EA3"/>
    <w:rsid w:val="00E311E5"/>
    <w:rsid w:val="00E4503A"/>
    <w:rsid w:val="00E910FF"/>
    <w:rsid w:val="00EC64EA"/>
    <w:rsid w:val="00F279C8"/>
    <w:rsid w:val="00F5333C"/>
    <w:rsid w:val="00F844C9"/>
    <w:rsid w:val="00FB16C3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BC173DBF342240238D77658188605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61E63-EC5D-4C60-BE37-3FEF6FA1C3F4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8214B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C1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019/2019 – CEN-CAU/BR</vt:lpstr>
      <vt:lpstr/>
    </vt:vector>
  </TitlesOfParts>
  <Company>Comunica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019/2019 – CEN-CAU/BR</dc:title>
  <dc:subject/>
  <dc:creator>comunica</dc:creator>
  <cp:keywords/>
  <cp:lastModifiedBy>Viviane Nota Machado</cp:lastModifiedBy>
  <cp:revision>2</cp:revision>
  <cp:lastPrinted>2019-07-10T19:12:00Z</cp:lastPrinted>
  <dcterms:created xsi:type="dcterms:W3CDTF">2019-07-11T14:48:00Z</dcterms:created>
  <dcterms:modified xsi:type="dcterms:W3CDTF">2019-07-11T14:48:00Z</dcterms:modified>
</cp:coreProperties>
</file>