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3852AF" w:rsidRPr="00835274" w:rsidRDefault="003852AF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4D6115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4D6115" w:rsidRPr="00835274" w:rsidTr="00175C84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D6115" w:rsidRPr="00835274" w:rsidRDefault="004D6115" w:rsidP="004D6115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4D6115" w:rsidRPr="00044DD9" w:rsidRDefault="00C37B9B" w:rsidP="004D6115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REALIZAÇÃO DE REUNIÃO TÉCNICA</w:t>
            </w:r>
          </w:p>
        </w:tc>
      </w:tr>
    </w:tbl>
    <w:p w:rsidR="003852AF" w:rsidRPr="00835274" w:rsidRDefault="007F0E61" w:rsidP="00BB28F6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C173DBF342240238D776581886059E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04638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7F3C33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1</w:t>
          </w:r>
          <w:r w:rsidR="00B16851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6</w:t>
          </w:r>
          <w:r w:rsidR="007C5DCE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</w:t>
          </w:r>
          <w:r w:rsidR="007F3C33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2019</w:t>
          </w:r>
          <w:r w:rsidR="00A6693F" w:rsidRPr="007F3C33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 – CEN-CAU/BR</w:t>
          </w:r>
        </w:sdtContent>
      </w:sdt>
    </w:p>
    <w:p w:rsidR="00BB28F6" w:rsidRDefault="00BB28F6" w:rsidP="00BB28F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ordinariamente em Brasília- DF, na sede do CAU/BR, no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pela Deliberação Plenária Ordinária DPOBR n°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7F3C33" w:rsidRDefault="007F3C33" w:rsidP="007F3C3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F3C33" w:rsidRDefault="007F3C33" w:rsidP="007F3C33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C37B9B">
        <w:rPr>
          <w:rFonts w:ascii="Times New Roman" w:eastAsia="Times New Roman" w:hAnsi="Times New Roman"/>
          <w:sz w:val="22"/>
          <w:szCs w:val="22"/>
          <w:lang w:eastAsia="pt-BR"/>
        </w:rPr>
        <w:t>discussão do Regulamento Eleitoral a ser realizada na 90ª Reunião Plenária Ordinária no dia 23 de maio,</w:t>
      </w:r>
    </w:p>
    <w:p w:rsidR="00804638" w:rsidRPr="00835274" w:rsidRDefault="00804638" w:rsidP="00804638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804638" w:rsidRDefault="00804638" w:rsidP="00804638">
      <w:p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 w:rsidR="007F3C33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37B9B">
        <w:rPr>
          <w:rFonts w:ascii="Times New Roman" w:eastAsia="Times New Roman" w:hAnsi="Times New Roman"/>
          <w:sz w:val="22"/>
          <w:szCs w:val="22"/>
          <w:lang w:eastAsia="pt-BR"/>
        </w:rPr>
        <w:t>Realizar Reunião Técnica do coordenador com a assessoria técnica da comissão no dia 22 de maio.</w:t>
      </w:r>
    </w:p>
    <w:p w:rsidR="00C37B9B" w:rsidRPr="00FD4E5E" w:rsidRDefault="00C37B9B" w:rsidP="00804638">
      <w:pPr>
        <w:spacing w:after="12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Encaminhar esta Deliberação à Secretaria Geral da Mesa para as devidas providências.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7C5265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08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maio </w:t>
      </w:r>
      <w:r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804638" w:rsidP="00804638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04638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804638" w:rsidRPr="00804638" w:rsidRDefault="00804638" w:rsidP="00804638">
      <w:pPr>
        <w:rPr>
          <w:rFonts w:ascii="Times New Roman" w:eastAsia="Times New Roman" w:hAnsi="Times New Roman"/>
          <w:b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Default="00804638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B16851" w:rsidRDefault="00B16851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1E90" w:rsidRPr="00804638" w:rsidRDefault="002D1E90" w:rsidP="00804638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04638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LUCIA VILELLA ARRUDA </w:t>
      </w:r>
      <w:r w:rsidRPr="008046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B16851" w:rsidRDefault="00B16851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1E90" w:rsidRPr="00804638" w:rsidRDefault="002D1E90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04638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 w:rsidRPr="00804638"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B16851" w:rsidRDefault="00B16851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1E90" w:rsidRPr="00804638" w:rsidRDefault="002D1E90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04638" w:rsidRDefault="00804638" w:rsidP="00804638">
      <w:pPr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804638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B16851" w:rsidRDefault="00B16851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1E90" w:rsidRPr="00804638" w:rsidRDefault="002D1E90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04638" w:rsidRDefault="00804638" w:rsidP="00804638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804638"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</w:t>
      </w:r>
      <w:r w:rsidRPr="00804638"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            ____________________________________</w:t>
      </w:r>
    </w:p>
    <w:p w:rsidR="00804638" w:rsidRPr="00835274" w:rsidRDefault="00804638" w:rsidP="0080463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804638"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231173" w:rsidRDefault="00231173">
      <w:r>
        <w:separator/>
      </w:r>
    </w:p>
  </w:endnote>
  <w:endnote w:type="continuationSeparator" w:id="0">
    <w:p w:rsidR="00231173" w:rsidRDefault="00231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A6693F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7F0E61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7F0E61" w:rsidP="00A6693F">
    <w:pPr>
      <w:pStyle w:val="Rodap"/>
      <w:ind w:end="18pt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16851">
          <w:rPr>
            <w:rFonts w:ascii="Times New Roman" w:hAnsi="Times New Roman"/>
            <w:color w:val="296D7A"/>
            <w:sz w:val="20"/>
          </w:rPr>
          <w:t>DELIBERAÇÃO Nº 16/2019 – CEN-CAU/BR</w:t>
        </w:r>
      </w:sdtContent>
    </w:sdt>
    <w:r w:rsidR="000D420F" w:rsidRPr="00A6693F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231173" w:rsidRDefault="00231173">
      <w:r>
        <w:separator/>
      </w:r>
    </w:p>
  </w:footnote>
  <w:footnote w:type="continuationSeparator" w:id="0">
    <w:p w:rsidR="00231173" w:rsidRDefault="00231173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D420F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56F714CD"/>
    <w:multiLevelType w:val="hybridMultilevel"/>
    <w:tmpl w:val="A418DE2E"/>
    <w:lvl w:ilvl="0" w:tplc="10E46F5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46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2.40pt" w:hanging="18pt"/>
      </w:pPr>
    </w:lvl>
    <w:lvl w:ilvl="2" w:tplc="0416001B" w:tentative="1">
      <w:start w:val="1"/>
      <w:numFmt w:val="lowerRoman"/>
      <w:lvlText w:val="%3."/>
      <w:lvlJc w:val="end"/>
      <w:pPr>
        <w:ind w:start="118.40pt" w:hanging="9pt"/>
      </w:pPr>
    </w:lvl>
    <w:lvl w:ilvl="3" w:tplc="0416000F" w:tentative="1">
      <w:start w:val="1"/>
      <w:numFmt w:val="decimal"/>
      <w:lvlText w:val="%4."/>
      <w:lvlJc w:val="start"/>
      <w:pPr>
        <w:ind w:start="154.40pt" w:hanging="18pt"/>
      </w:pPr>
    </w:lvl>
    <w:lvl w:ilvl="4" w:tplc="04160019" w:tentative="1">
      <w:start w:val="1"/>
      <w:numFmt w:val="lowerLetter"/>
      <w:lvlText w:val="%5."/>
      <w:lvlJc w:val="start"/>
      <w:pPr>
        <w:ind w:start="190.40pt" w:hanging="18pt"/>
      </w:pPr>
    </w:lvl>
    <w:lvl w:ilvl="5" w:tplc="0416001B" w:tentative="1">
      <w:start w:val="1"/>
      <w:numFmt w:val="lowerRoman"/>
      <w:lvlText w:val="%6."/>
      <w:lvlJc w:val="end"/>
      <w:pPr>
        <w:ind w:start="226.40pt" w:hanging="9pt"/>
      </w:pPr>
    </w:lvl>
    <w:lvl w:ilvl="6" w:tplc="0416000F" w:tentative="1">
      <w:start w:val="1"/>
      <w:numFmt w:val="decimal"/>
      <w:lvlText w:val="%7."/>
      <w:lvlJc w:val="start"/>
      <w:pPr>
        <w:ind w:start="262.40pt" w:hanging="18pt"/>
      </w:pPr>
    </w:lvl>
    <w:lvl w:ilvl="7" w:tplc="04160019" w:tentative="1">
      <w:start w:val="1"/>
      <w:numFmt w:val="lowerLetter"/>
      <w:lvlText w:val="%8."/>
      <w:lvlJc w:val="start"/>
      <w:pPr>
        <w:ind w:start="298.40pt" w:hanging="18pt"/>
      </w:pPr>
    </w:lvl>
    <w:lvl w:ilvl="8" w:tplc="0416001B" w:tentative="1">
      <w:start w:val="1"/>
      <w:numFmt w:val="lowerRoman"/>
      <w:lvlText w:val="%9."/>
      <w:lvlJc w:val="end"/>
      <w:pPr>
        <w:ind w:start="334.40pt" w:hanging="9pt"/>
      </w:pPr>
    </w:lvl>
  </w:abstractNum>
  <w:abstractNum w:abstractNumId="3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669D"/>
    <w:rsid w:val="00037008"/>
    <w:rsid w:val="0006255C"/>
    <w:rsid w:val="000C0373"/>
    <w:rsid w:val="000D420F"/>
    <w:rsid w:val="000E7988"/>
    <w:rsid w:val="000E7D14"/>
    <w:rsid w:val="000F2CF0"/>
    <w:rsid w:val="00152C0A"/>
    <w:rsid w:val="00164F68"/>
    <w:rsid w:val="00175C84"/>
    <w:rsid w:val="0018796A"/>
    <w:rsid w:val="002007A1"/>
    <w:rsid w:val="00215E45"/>
    <w:rsid w:val="00231173"/>
    <w:rsid w:val="00282A50"/>
    <w:rsid w:val="00286054"/>
    <w:rsid w:val="002B553C"/>
    <w:rsid w:val="002C1D63"/>
    <w:rsid w:val="002D1E90"/>
    <w:rsid w:val="002E34F0"/>
    <w:rsid w:val="00307518"/>
    <w:rsid w:val="003852AF"/>
    <w:rsid w:val="003E63D8"/>
    <w:rsid w:val="003E6CD8"/>
    <w:rsid w:val="00402CB7"/>
    <w:rsid w:val="00426C12"/>
    <w:rsid w:val="00433557"/>
    <w:rsid w:val="004576A4"/>
    <w:rsid w:val="00462EAE"/>
    <w:rsid w:val="004B2CC2"/>
    <w:rsid w:val="004B6591"/>
    <w:rsid w:val="004D6115"/>
    <w:rsid w:val="004F58A4"/>
    <w:rsid w:val="0050043D"/>
    <w:rsid w:val="005409B5"/>
    <w:rsid w:val="00543F54"/>
    <w:rsid w:val="00583633"/>
    <w:rsid w:val="005A4229"/>
    <w:rsid w:val="005F2E40"/>
    <w:rsid w:val="006047C7"/>
    <w:rsid w:val="00613C74"/>
    <w:rsid w:val="00634B24"/>
    <w:rsid w:val="00654E9E"/>
    <w:rsid w:val="00694572"/>
    <w:rsid w:val="006A13FB"/>
    <w:rsid w:val="006D0D5A"/>
    <w:rsid w:val="006E58DD"/>
    <w:rsid w:val="007C5DCE"/>
    <w:rsid w:val="007F0E61"/>
    <w:rsid w:val="007F1757"/>
    <w:rsid w:val="007F3C33"/>
    <w:rsid w:val="007F7E75"/>
    <w:rsid w:val="00804638"/>
    <w:rsid w:val="008A5693"/>
    <w:rsid w:val="008C7F21"/>
    <w:rsid w:val="008D0655"/>
    <w:rsid w:val="008E6667"/>
    <w:rsid w:val="0091150D"/>
    <w:rsid w:val="00946D3B"/>
    <w:rsid w:val="009858C0"/>
    <w:rsid w:val="009F05D8"/>
    <w:rsid w:val="00A666AF"/>
    <w:rsid w:val="00A6693F"/>
    <w:rsid w:val="00A70C28"/>
    <w:rsid w:val="00A824AD"/>
    <w:rsid w:val="00A85C9F"/>
    <w:rsid w:val="00AB3D10"/>
    <w:rsid w:val="00AB47FC"/>
    <w:rsid w:val="00B16851"/>
    <w:rsid w:val="00BB28F6"/>
    <w:rsid w:val="00BF66D9"/>
    <w:rsid w:val="00C17737"/>
    <w:rsid w:val="00C37B9B"/>
    <w:rsid w:val="00C55B31"/>
    <w:rsid w:val="00CA1CCC"/>
    <w:rsid w:val="00CB5B47"/>
    <w:rsid w:val="00CF5B76"/>
    <w:rsid w:val="00D0042F"/>
    <w:rsid w:val="00D4346F"/>
    <w:rsid w:val="00D67371"/>
    <w:rsid w:val="00E01861"/>
    <w:rsid w:val="00E311E5"/>
    <w:rsid w:val="00E4503A"/>
    <w:rsid w:val="00EC64EA"/>
    <w:rsid w:val="00F5333C"/>
    <w:rsid w:val="00F844C9"/>
    <w:rsid w:val="00FB71B4"/>
    <w:rsid w:val="00FD0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start="35.40pt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BC173DBF342240238D77658188605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061E63-EC5D-4C60-BE37-3FEF6FA1C3F4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26"/>
    <w:rsid w:val="008214BA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FC1F26"/>
    <w:rPr>
      <w:color w:val="808080"/>
    </w:rPr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181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16/2019 – CEN-CAU/BR</vt:lpstr>
      <vt:lpstr/>
    </vt:vector>
  </TitlesOfParts>
  <Company>Comunica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16/2019 – CEN-CAU/BR</dc:title>
  <dc:subject/>
  <dc:creator>comunica</dc:creator>
  <cp:keywords/>
  <cp:lastModifiedBy>Viviane Nota Machado</cp:lastModifiedBy>
  <cp:revision>2</cp:revision>
  <cp:lastPrinted>2019-05-08T18:08:00Z</cp:lastPrinted>
  <dcterms:created xsi:type="dcterms:W3CDTF">2019-05-09T14:25:00Z</dcterms:created>
  <dcterms:modified xsi:type="dcterms:W3CDTF">2019-05-09T14:25:00Z</dcterms:modified>
</cp:coreProperties>
</file>