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2DADCDD5" w:rsidR="002F7BE3" w:rsidRPr="00E91E09" w:rsidRDefault="000A065B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1C81653D" w:rsidR="002F7BE3" w:rsidRPr="00E91E09" w:rsidRDefault="0035561D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6A5A02B0" w:rsidR="00E91E09" w:rsidRPr="00396A6B" w:rsidRDefault="00DD6215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3205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 xml:space="preserve">ANTEPROJETO DE RESOLUÇÃO QUE ALTERA O REGULAMENTO ELEITORAL </w:t>
                </w:r>
                <w:r w:rsidR="00432051" w:rsidRPr="00A80DB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APROVADO PELA RESOLUÇÃO CAU/BR Nº 179, DE 22 DE AGOSTO DE 2019</w:t>
                </w:r>
                <w:r w:rsidR="0043205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.</w:t>
                </w:r>
              </w:sdtContent>
            </w:sdt>
          </w:p>
        </w:tc>
      </w:tr>
    </w:tbl>
    <w:p w14:paraId="0B84874B" w14:textId="1462AE34" w:rsidR="000B022A" w:rsidRDefault="00DD6215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1984" w:rsidRPr="00E5463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8E7135" w:rsidRPr="00E5463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E54630" w:rsidRPr="00E5463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5</w:t>
          </w:r>
          <w:r w:rsidR="005A1984" w:rsidRPr="00E5463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</w:t>
          </w:r>
          <w:r w:rsidR="007910A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5A1984" w:rsidRPr="00E54630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38840093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E10BC"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E10BC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E7135" w:rsidRPr="0072022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9A50619" w14:textId="77777777" w:rsidR="00060024" w:rsidRDefault="00060024" w:rsidP="0006002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relatórios conclusivos das eleições do CAU 2020 aprovados pelas respectivas CE-UF e pela CEN-CAU/BR;</w:t>
      </w:r>
    </w:p>
    <w:p w14:paraId="0B52EE79" w14:textId="0AE7B192" w:rsidR="00332C25" w:rsidRDefault="00060024" w:rsidP="0006002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contribuições propositivas para </w:t>
      </w:r>
      <w:r w:rsidRPr="007E5DB6">
        <w:rPr>
          <w:rFonts w:ascii="Times New Roman" w:eastAsia="Times New Roman" w:hAnsi="Times New Roman"/>
          <w:sz w:val="22"/>
          <w:szCs w:val="22"/>
          <w:lang w:eastAsia="pt-BR"/>
        </w:rPr>
        <w:t>aprimoramento do processo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recebidas pela CEN-CAU/BR em atendimento aos 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>Ofício Circular n</w:t>
      </w:r>
      <w:r w:rsidRPr="006C456D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017/2021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044/2021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30 de março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de </w:t>
      </w:r>
      <w:r w:rsidRPr="00B40F04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</w:t>
      </w:r>
      <w:r w:rsidRPr="00B40F04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respectivamente,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ao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Comunicado 024/2021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SGM-CAU/BR, de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332C2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91BAA1" w14:textId="0B4507D4" w:rsidR="00335BD0" w:rsidRDefault="00335BD0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35BD0">
        <w:rPr>
          <w:rFonts w:ascii="Times New Roman" w:eastAsia="Times New Roman" w:hAnsi="Times New Roman"/>
          <w:sz w:val="22"/>
          <w:szCs w:val="22"/>
          <w:lang w:eastAsia="pt-BR"/>
        </w:rPr>
        <w:t>Considerando a Constituição Federal e as legislações nacionais que envolvem a temática eleitoral;</w:t>
      </w:r>
    </w:p>
    <w:p w14:paraId="364BE30B" w14:textId="175F7C90" w:rsidR="00166CDF" w:rsidRDefault="00166CDF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371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Regulamentação da composição e das competências da </w:t>
      </w:r>
      <w:r w:rsidR="007B33CD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>, aprovada pela Resolução CAU/BR nº 105, de 26 de junho de 2015</w:t>
      </w:r>
      <w:r w:rsidR="007371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11AADF" w14:textId="7EFED105" w:rsidR="00593A53" w:rsidRDefault="00593A53" w:rsidP="009663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Regulamento Eleitoral, aprovado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>na forma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 xml:space="preserve">do anexo 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>
        <w:rPr>
          <w:rFonts w:ascii="Times New Roman" w:hAnsi="Times New Roman"/>
          <w:sz w:val="22"/>
          <w:szCs w:val="22"/>
          <w:lang w:eastAsia="pt-BR"/>
        </w:rPr>
        <w:t>CAU/</w:t>
      </w:r>
      <w:r w:rsidR="00A73920">
        <w:rPr>
          <w:rFonts w:ascii="Times New Roman" w:hAnsi="Times New Roman"/>
          <w:sz w:val="22"/>
          <w:szCs w:val="22"/>
          <w:lang w:eastAsia="pt-BR"/>
        </w:rPr>
        <w:t xml:space="preserve">BR </w:t>
      </w:r>
      <w:r>
        <w:rPr>
          <w:rFonts w:ascii="Times New Roman" w:hAnsi="Times New Roman"/>
          <w:sz w:val="22"/>
          <w:szCs w:val="22"/>
          <w:lang w:eastAsia="pt-BR"/>
        </w:rPr>
        <w:t xml:space="preserve">nº 179, </w:t>
      </w:r>
      <w:r w:rsidR="00A73920">
        <w:rPr>
          <w:rFonts w:ascii="Times New Roman" w:hAnsi="Times New Roman"/>
          <w:sz w:val="22"/>
          <w:szCs w:val="22"/>
          <w:lang w:eastAsia="pt-BR"/>
        </w:rPr>
        <w:t>d</w:t>
      </w:r>
      <w:r w:rsidR="00A73920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>
        <w:rPr>
          <w:rFonts w:ascii="Times New Roman" w:hAnsi="Times New Roman"/>
          <w:sz w:val="22"/>
          <w:szCs w:val="22"/>
          <w:lang w:eastAsia="pt-BR"/>
        </w:rPr>
        <w:t>, e demais normativos pertinentes à realização e condução do processo eleitoral do CAU</w:t>
      </w:r>
      <w:r w:rsidR="001120B6">
        <w:rPr>
          <w:rFonts w:ascii="Times New Roman" w:hAnsi="Times New Roman"/>
          <w:sz w:val="22"/>
          <w:szCs w:val="22"/>
          <w:lang w:eastAsia="pt-BR"/>
        </w:rPr>
        <w:t>;</w:t>
      </w:r>
    </w:p>
    <w:p w14:paraId="354AC375" w14:textId="103937C6" w:rsidR="001120B6" w:rsidRDefault="001120B6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147AC8" w14:textId="6E54D3C8" w:rsidR="00CC6A63" w:rsidRDefault="001120B6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20B6">
        <w:rPr>
          <w:rFonts w:ascii="Times New Roman" w:hAnsi="Times New Roman"/>
          <w:sz w:val="22"/>
          <w:szCs w:val="22"/>
          <w:lang w:eastAsia="pt-BR"/>
        </w:rPr>
        <w:t xml:space="preserve">Considerando a necessidade de aperfeiçoamento do Regulamento Eleitoral, aprovado </w:t>
      </w:r>
      <w:r w:rsidR="0096634F">
        <w:rPr>
          <w:rFonts w:ascii="Times New Roman" w:hAnsi="Times New Roman"/>
          <w:sz w:val="22"/>
          <w:szCs w:val="22"/>
          <w:lang w:eastAsia="pt-BR"/>
        </w:rPr>
        <w:t>pela Resolução CAU/BR nº 179, d</w:t>
      </w:r>
      <w:r w:rsidR="0096634F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 w:rsidR="006D021B">
        <w:rPr>
          <w:rFonts w:ascii="Times New Roman" w:hAnsi="Times New Roman"/>
          <w:sz w:val="22"/>
          <w:szCs w:val="22"/>
          <w:lang w:eastAsia="pt-BR"/>
        </w:rPr>
        <w:t xml:space="preserve">, com vistas a </w:t>
      </w:r>
      <w:r w:rsidR="006D021B" w:rsidRPr="00AE08DD">
        <w:rPr>
          <w:rFonts w:ascii="Times New Roman" w:eastAsia="Times New Roman" w:hAnsi="Times New Roman"/>
          <w:sz w:val="22"/>
          <w:szCs w:val="22"/>
          <w:lang w:eastAsia="pt-BR"/>
        </w:rPr>
        <w:t>atualizar, aprimorar e compatibilizar institutos</w:t>
      </w:r>
      <w:r w:rsidR="006D021B"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e promover maior efetividade dos atos das comiss</w:t>
      </w:r>
      <w:r w:rsidR="006D021B">
        <w:rPr>
          <w:rFonts w:ascii="Times New Roman" w:eastAsia="Times New Roman" w:hAnsi="Times New Roman"/>
          <w:sz w:val="22"/>
          <w:szCs w:val="22"/>
          <w:lang w:eastAsia="pt-BR"/>
        </w:rPr>
        <w:t>ões eleitorais</w:t>
      </w:r>
      <w:r w:rsidR="00CC6A63">
        <w:rPr>
          <w:rFonts w:ascii="Times New Roman" w:hAnsi="Times New Roman"/>
          <w:sz w:val="22"/>
          <w:szCs w:val="22"/>
          <w:lang w:eastAsia="pt-BR"/>
        </w:rPr>
        <w:t>;</w:t>
      </w:r>
    </w:p>
    <w:p w14:paraId="25751A78" w14:textId="77777777" w:rsidR="00CC6A63" w:rsidRDefault="00CC6A63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2E6B52" w14:textId="26DECC64" w:rsidR="00593A53" w:rsidRDefault="00CC6A63" w:rsidP="00CC6A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C6A63">
        <w:rPr>
          <w:rFonts w:ascii="Times New Roman" w:hAnsi="Times New Roman"/>
          <w:sz w:val="22"/>
          <w:szCs w:val="22"/>
          <w:lang w:eastAsia="pt-BR"/>
        </w:rPr>
        <w:t>Considerando a Resolução CAU/BR nº 104, de 26 de junho de 2015, que dispõe sobre os procedimentos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C6A63">
        <w:rPr>
          <w:rFonts w:ascii="Times New Roman" w:hAnsi="Times New Roman"/>
          <w:sz w:val="22"/>
          <w:szCs w:val="22"/>
          <w:lang w:eastAsia="pt-BR"/>
        </w:rPr>
        <w:t>para aprovação dos atos administrativos do tipo resolução, deliberação e proposta, de competência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C6A63">
        <w:rPr>
          <w:rFonts w:ascii="Times New Roman" w:hAnsi="Times New Roman"/>
          <w:sz w:val="22"/>
          <w:szCs w:val="22"/>
          <w:lang w:eastAsia="pt-BR"/>
        </w:rPr>
        <w:t>CAU</w:t>
      </w:r>
      <w:r w:rsidR="0096634F">
        <w:rPr>
          <w:rFonts w:ascii="Times New Roman" w:hAnsi="Times New Roman"/>
          <w:sz w:val="22"/>
          <w:szCs w:val="22"/>
          <w:lang w:eastAsia="pt-BR"/>
        </w:rPr>
        <w:t>.</w:t>
      </w: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96F262" w14:textId="760F7AD2" w:rsidR="006931D6" w:rsidRPr="00D743A8" w:rsidRDefault="006931D6" w:rsidP="006718FE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60BA">
        <w:rPr>
          <w:rFonts w:ascii="Times New Roman" w:hAnsi="Times New Roman"/>
          <w:sz w:val="22"/>
          <w:szCs w:val="22"/>
          <w:lang w:eastAsia="pt-BR"/>
        </w:rPr>
        <w:t>Aprovar</w:t>
      </w:r>
      <w:r w:rsidR="006718FE">
        <w:rPr>
          <w:rFonts w:ascii="Times New Roman" w:hAnsi="Times New Roman"/>
          <w:sz w:val="22"/>
          <w:szCs w:val="22"/>
          <w:lang w:eastAsia="pt-BR"/>
        </w:rPr>
        <w:t>,</w:t>
      </w:r>
      <w:r w:rsidRPr="009660B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718FE">
        <w:rPr>
          <w:rFonts w:ascii="Times New Roman" w:hAnsi="Times New Roman"/>
          <w:sz w:val="22"/>
          <w:szCs w:val="22"/>
          <w:lang w:eastAsia="pt-BR"/>
        </w:rPr>
        <w:t xml:space="preserve">na forma do </w:t>
      </w:r>
      <w:r w:rsidR="00546A42">
        <w:rPr>
          <w:rFonts w:ascii="Times New Roman" w:hAnsi="Times New Roman"/>
          <w:sz w:val="22"/>
          <w:szCs w:val="22"/>
          <w:lang w:eastAsia="pt-BR"/>
        </w:rPr>
        <w:t>anexo</w:t>
      </w:r>
      <w:r w:rsidR="006718FE">
        <w:rPr>
          <w:rFonts w:ascii="Times New Roman" w:hAnsi="Times New Roman"/>
          <w:sz w:val="22"/>
          <w:szCs w:val="22"/>
          <w:lang w:eastAsia="pt-BR"/>
        </w:rPr>
        <w:t xml:space="preserve">, o </w:t>
      </w:r>
      <w:r w:rsidR="00BB1D08">
        <w:rPr>
          <w:rFonts w:ascii="Times New Roman" w:hAnsi="Times New Roman"/>
          <w:sz w:val="22"/>
          <w:szCs w:val="22"/>
          <w:lang w:eastAsia="pt-BR"/>
        </w:rPr>
        <w:t>ante</w:t>
      </w:r>
      <w:r w:rsidR="006718FE">
        <w:rPr>
          <w:rFonts w:ascii="Times New Roman" w:hAnsi="Times New Roman"/>
          <w:sz w:val="22"/>
          <w:szCs w:val="22"/>
          <w:lang w:eastAsia="pt-BR"/>
        </w:rPr>
        <w:t xml:space="preserve">projeto de resolução que altera o Regulamento Eleitoral aprovado pela Resolução CAU/BR nº 179, </w:t>
      </w:r>
      <w:r w:rsidR="00A73920">
        <w:rPr>
          <w:rFonts w:ascii="Times New Roman" w:hAnsi="Times New Roman"/>
          <w:sz w:val="22"/>
          <w:szCs w:val="22"/>
          <w:lang w:eastAsia="pt-BR"/>
        </w:rPr>
        <w:t>d</w:t>
      </w:r>
      <w:r w:rsidR="00A73920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 w:rsidR="006718FE">
        <w:rPr>
          <w:rFonts w:ascii="Times New Roman" w:hAnsi="Times New Roman"/>
          <w:sz w:val="22"/>
          <w:szCs w:val="22"/>
          <w:lang w:eastAsia="pt-BR"/>
        </w:rPr>
        <w:t>;</w:t>
      </w:r>
    </w:p>
    <w:p w14:paraId="54B893AE" w14:textId="77777777" w:rsidR="00D743A8" w:rsidRPr="00D743A8" w:rsidRDefault="00D743A8" w:rsidP="00D743A8">
      <w:pPr>
        <w:pStyle w:val="PargrafodaLista"/>
        <w:ind w:start="18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0B1E4" w14:textId="50156BA6" w:rsidR="00CC6A63" w:rsidRDefault="00CC6A63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Enviar a presente deliberação à Presidência do CAU/BR para ciência e envio à Assessoria Jurídica do CAU/BR, à Presidência dos CAU/UF, aos conselheiros do CAU/BR, entidades </w:t>
      </w:r>
      <w:r w:rsidR="00535E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integrantes </w:t>
      </w: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>do CEAU</w:t>
      </w:r>
      <w:r w:rsidR="007E4BF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CAU/BR</w:t>
      </w: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Gerência do Centro de Serviços Compartilhados (</w:t>
      </w:r>
      <w:r w:rsidR="00CE5282" w:rsidRPr="00C52F29">
        <w:rPr>
          <w:rFonts w:ascii="Times New Roman" w:eastAsia="Times New Roman" w:hAnsi="Times New Roman"/>
          <w:bCs/>
          <w:sz w:val="22"/>
          <w:szCs w:val="22"/>
          <w:lang w:eastAsia="pt-BR"/>
        </w:rPr>
        <w:t>GER</w:t>
      </w:r>
      <w:r w:rsidRPr="00C52F29">
        <w:rPr>
          <w:rFonts w:ascii="Times New Roman" w:eastAsia="Times New Roman" w:hAnsi="Times New Roman"/>
          <w:bCs/>
          <w:sz w:val="22"/>
          <w:szCs w:val="22"/>
          <w:lang w:eastAsia="pt-BR"/>
        </w:rPr>
        <w:t>CSC</w:t>
      </w: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>), em atendimento aos procedimentos previstos na Resolução CAU/BR nº 104</w:t>
      </w:r>
      <w:r w:rsidR="001429A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1429A8" w:rsidRPr="00CC6A63">
        <w:rPr>
          <w:rFonts w:ascii="Times New Roman" w:hAnsi="Times New Roman"/>
          <w:sz w:val="22"/>
          <w:szCs w:val="22"/>
          <w:lang w:eastAsia="pt-BR"/>
        </w:rPr>
        <w:t>de 26 de junho de 2015</w:t>
      </w: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DD3B9F1" w14:textId="41D5C8C0" w:rsidR="00F13DFD" w:rsidRPr="00DE2AB3" w:rsidRDefault="00F13DFD" w:rsidP="00BE0A0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>Solicitar à Presidência do CAU/BR a realização de consulta pública de 1</w:t>
      </w:r>
      <w:r w:rsidR="00B52398"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dezembro de 2021 a 28 de janeiro de 202</w:t>
      </w:r>
      <w:r w:rsidR="002F370E">
        <w:rPr>
          <w:rFonts w:ascii="Times New Roman" w:eastAsia="Times New Roman" w:hAnsi="Times New Roman"/>
          <w:bCs/>
          <w:sz w:val="22"/>
          <w:szCs w:val="22"/>
          <w:lang w:eastAsia="pt-BR"/>
        </w:rPr>
        <w:t>2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acerca do </w:t>
      </w:r>
      <w:r w:rsidRPr="00DE2AB3">
        <w:rPr>
          <w:rFonts w:ascii="Times New Roman" w:hAnsi="Times New Roman"/>
          <w:sz w:val="22"/>
          <w:szCs w:val="22"/>
          <w:lang w:eastAsia="pt-BR"/>
        </w:rPr>
        <w:t xml:space="preserve">anteprojeto de </w:t>
      </w:r>
      <w:r w:rsidR="00C52F29" w:rsidRPr="00DE2AB3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 w:rsidR="00C52F29">
        <w:rPr>
          <w:rFonts w:ascii="Times New Roman" w:hAnsi="Times New Roman"/>
          <w:sz w:val="22"/>
          <w:szCs w:val="22"/>
          <w:lang w:eastAsia="pt-BR"/>
        </w:rPr>
        <w:t>aprovado no item 1</w:t>
      </w:r>
      <w:r w:rsidR="00C52F29"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 atendimento aos procedimentos previstos na Resolução CAU/BR nº 104, </w:t>
      </w:r>
      <w:r w:rsidRPr="00DE2AB3">
        <w:rPr>
          <w:rFonts w:ascii="Times New Roman" w:hAnsi="Times New Roman"/>
          <w:sz w:val="22"/>
          <w:szCs w:val="22"/>
          <w:lang w:eastAsia="pt-BR"/>
        </w:rPr>
        <w:t>de 26 de junho de 2015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lastRenderedPageBreak/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678"/>
        <w:gridCol w:w="2405"/>
      </w:tblGrid>
      <w:tr w:rsidR="002F7BE3" w:rsidRPr="00F22051" w14:paraId="056849F2" w14:textId="77777777" w:rsidTr="00CF7C2F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33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2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F5212" w:rsidRPr="00F22051" w14:paraId="2C7FC7D1" w14:textId="77777777" w:rsidTr="00CF7C2F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CF5212" w:rsidRPr="001F5880" w:rsidRDefault="00CF5212" w:rsidP="00CF52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2350A040" w:rsidR="00CF5212" w:rsidRPr="00B52398" w:rsidRDefault="00CF5212" w:rsidP="00CF5212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SGM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CAU/BR</w:t>
            </w:r>
          </w:p>
        </w:tc>
        <w:tc>
          <w:tcPr>
            <w:tcW w:w="233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38528A51" w:rsidR="00CF5212" w:rsidRPr="00B52398" w:rsidRDefault="00CF5212" w:rsidP="00CF521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a proposta à Presidência do CAU/BR. </w:t>
            </w:r>
          </w:p>
        </w:tc>
        <w:tc>
          <w:tcPr>
            <w:tcW w:w="12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27C032B1" w:rsidR="00CF5212" w:rsidRPr="00B52398" w:rsidRDefault="00CF5212" w:rsidP="00CF5212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 (dois)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dias</w:t>
            </w:r>
          </w:p>
        </w:tc>
      </w:tr>
      <w:tr w:rsidR="00CF5212" w:rsidRPr="00F22051" w14:paraId="6D77D566" w14:textId="77777777" w:rsidTr="00CF7C2F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8DACBD" w14:textId="35E1C2B5" w:rsidR="00CF5212" w:rsidRPr="001F5880" w:rsidRDefault="00CF5212" w:rsidP="00CF521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288AAD" w14:textId="6254CB9C" w:rsidR="00CF5212" w:rsidRPr="00B52398" w:rsidRDefault="00CF5212" w:rsidP="00CF521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33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5CFBA5" w14:textId="26400316" w:rsidR="00CF5212" w:rsidRPr="00B52398" w:rsidRDefault="00CF5212" w:rsidP="00CF521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Tomar </w:t>
            </w:r>
            <w:r w:rsidRPr="009530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ciência desta deliberação, atender </w:t>
            </w:r>
            <w:r w:rsidR="00E908DF" w:rsidRPr="009530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ao encaminhamento </w:t>
            </w:r>
            <w:r w:rsidRPr="009530B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item 2 e determinar a realização de consulta pública na forma do item 3.</w:t>
            </w:r>
          </w:p>
        </w:tc>
        <w:tc>
          <w:tcPr>
            <w:tcW w:w="120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2EB8E3" w14:textId="3432F525" w:rsidR="00CF5212" w:rsidRPr="00B52398" w:rsidRDefault="00CF5212" w:rsidP="00CF5212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dezembro de 2021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30B1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9530B1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17AFD009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91774"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91774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15E4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2ACF6EC3" w14:textId="77777777" w:rsidR="001654BD" w:rsidRPr="00FE33A0" w:rsidRDefault="001654BD" w:rsidP="001654B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2D8FEA3" w14:textId="77777777" w:rsidR="001654BD" w:rsidRPr="00FE33A0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09AD9E37" w14:textId="2B249BCC" w:rsidR="001654BD" w:rsidRPr="00FE33A0" w:rsidRDefault="0025025B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25025B">
        <w:rPr>
          <w:rFonts w:ascii="Times New Roman" w:eastAsia="Times New Roman" w:hAnsi="Times New Roman"/>
          <w:b/>
          <w:spacing w:val="4"/>
          <w:sz w:val="22"/>
          <w:szCs w:val="22"/>
        </w:rPr>
        <w:t>GRETE SOARES PFLUEGER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 w:rsidR="001654BD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1654BD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38AA5BD4" w14:textId="4D22B8D8" w:rsidR="001654BD" w:rsidRPr="00FE33A0" w:rsidRDefault="001A7D07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A91AB4E" w14:textId="77777777" w:rsidR="001654BD" w:rsidRPr="007601E9" w:rsidRDefault="001654BD" w:rsidP="001654BD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5025B">
        <w:rPr>
          <w:rFonts w:ascii="Times New Roman" w:hAnsi="Times New Roman"/>
          <w:b/>
          <w:sz w:val="22"/>
          <w:szCs w:val="22"/>
        </w:rPr>
        <w:t>EMÍLIO CALIMAN TERRA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4165C0A1" w14:textId="77777777" w:rsidR="001654BD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79BAC8A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2A3711FC" w14:textId="77777777" w:rsidR="001654BD" w:rsidRPr="000B0AA7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1DB9C119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A3199AB" w14:textId="77777777" w:rsidR="001654BD" w:rsidRPr="003852AF" w:rsidRDefault="001654BD" w:rsidP="001654BD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005E1E06" w14:textId="6C2BDDD5" w:rsidR="00032824" w:rsidRDefault="00032824">
      <w:pPr>
        <w:spacing w:after="8pt" w:line="12.95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69EA3195" w14:textId="55975E45" w:rsidR="00E448DF" w:rsidRPr="00032824" w:rsidRDefault="00475D74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3282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>ANEXO</w:t>
      </w:r>
    </w:p>
    <w:p w14:paraId="07109C6B" w14:textId="77777777" w:rsidR="0098144E" w:rsidRPr="00032824" w:rsidRDefault="0098144E" w:rsidP="0098144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234D5E89" w14:textId="6935496A" w:rsidR="0098144E" w:rsidRDefault="0098144E" w:rsidP="0098144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617D6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RESOLUÇÃO N° XX, DE XX DE XXXXXX DE 20</w:t>
      </w:r>
      <w:r w:rsidR="002274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XX</w:t>
      </w:r>
    </w:p>
    <w:p w14:paraId="6A3060F1" w14:textId="77777777" w:rsidR="0098144E" w:rsidRPr="00032824" w:rsidRDefault="0098144E" w:rsidP="0098144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ANTEPROJETO</w:t>
      </w:r>
    </w:p>
    <w:p w14:paraId="5D040013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83C2C6" w14:textId="77777777" w:rsidR="0098144E" w:rsidRDefault="0098144E" w:rsidP="0098144E">
      <w:pPr>
        <w:pStyle w:val="Corpodetexto"/>
        <w:rPr>
          <w:b/>
          <w:sz w:val="24"/>
        </w:rPr>
      </w:pPr>
    </w:p>
    <w:p w14:paraId="42D41905" w14:textId="397AF69E" w:rsidR="0098144E" w:rsidRDefault="0098144E" w:rsidP="0098144E">
      <w:pPr>
        <w:pStyle w:val="Corpodetexto"/>
        <w:spacing w:before="0.05pt"/>
        <w:ind w:start="217.65pt"/>
        <w:jc w:val="both"/>
      </w:pPr>
      <w:r>
        <w:t xml:space="preserve">Altera a Resolução CAU/BR nº </w:t>
      </w:r>
      <w:r w:rsidRPr="0098144E">
        <w:t>179, de 22 de agosto de 2019</w:t>
      </w:r>
      <w:r>
        <w:t>, que “aprova o Regulamento Eleitoral para as Eleições de Conselheiros Titulares e respectivos Suplentes de Conselheiro do Conselho de Arquitetura e Urbanismo do Brasil (CAU/BR) e dos Conselhos de Arquitetura e Urbanismo dos Estados e do Distrito Federal (CAU/UF).”.</w:t>
      </w:r>
    </w:p>
    <w:p w14:paraId="5DD0AEA7" w14:textId="77777777" w:rsidR="0098144E" w:rsidRDefault="0098144E" w:rsidP="0098144E">
      <w:pPr>
        <w:pStyle w:val="Corpodetexto"/>
        <w:rPr>
          <w:sz w:val="24"/>
        </w:rPr>
      </w:pPr>
    </w:p>
    <w:p w14:paraId="29C934B4" w14:textId="77777777" w:rsidR="0098144E" w:rsidRDefault="0098144E" w:rsidP="0098144E">
      <w:pPr>
        <w:pStyle w:val="Corpodetexto"/>
        <w:rPr>
          <w:sz w:val="24"/>
        </w:rPr>
      </w:pPr>
    </w:p>
    <w:p w14:paraId="26F7B6C8" w14:textId="77777777" w:rsidR="0098144E" w:rsidRDefault="0098144E" w:rsidP="0098144E">
      <w:pPr>
        <w:pStyle w:val="Corpodetexto"/>
        <w:spacing w:before="0.25pt"/>
        <w:rPr>
          <w:sz w:val="20"/>
        </w:rPr>
      </w:pPr>
    </w:p>
    <w:p w14:paraId="082BE4E3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00XX-XX/2020, adotada na Reunião Plenária Ordinária n° XX, realizada nos dias XX e XX de XXXXXXX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14:paraId="16F87DDB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010689" w14:textId="35A0F47B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revisão</w:t>
      </w:r>
      <w:r w:rsidR="00D520AE">
        <w:rPr>
          <w:rFonts w:ascii="Times New Roman" w:eastAsia="Times New Roman" w:hAnsi="Times New Roman"/>
          <w:sz w:val="22"/>
          <w:szCs w:val="22"/>
          <w:lang w:eastAsia="pt-BR"/>
        </w:rPr>
        <w:t xml:space="preserve"> e atualização 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das disposições </w:t>
      </w:r>
      <w:r w:rsidR="009863F4">
        <w:rPr>
          <w:rFonts w:ascii="Times New Roman" w:eastAsia="Times New Roman" w:hAnsi="Times New Roman"/>
          <w:sz w:val="22"/>
          <w:szCs w:val="22"/>
          <w:lang w:eastAsia="pt-BR"/>
        </w:rPr>
        <w:t>Regulamento</w:t>
      </w:r>
      <w:r w:rsidRPr="00CF4491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Eleitoral</w:t>
      </w:r>
      <w:r w:rsidR="006E4106" w:rsidRPr="00CF44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F44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863F4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</w:t>
      </w:r>
      <w:r w:rsidR="00A2298F" w:rsidRPr="00A2298F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, com o intuito de</w:t>
      </w:r>
      <w:r w:rsid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E08DD" w:rsidRPr="00AE08DD">
        <w:rPr>
          <w:rFonts w:ascii="Times New Roman" w:eastAsia="Times New Roman" w:hAnsi="Times New Roman"/>
          <w:sz w:val="22"/>
          <w:szCs w:val="22"/>
          <w:lang w:eastAsia="pt-BR"/>
        </w:rPr>
        <w:t xml:space="preserve">atualizar, </w:t>
      </w:r>
      <w:r w:rsidR="001960A1" w:rsidRPr="00AE08DD">
        <w:rPr>
          <w:rFonts w:ascii="Times New Roman" w:eastAsia="Times New Roman" w:hAnsi="Times New Roman"/>
          <w:sz w:val="22"/>
          <w:szCs w:val="22"/>
          <w:lang w:eastAsia="pt-BR"/>
        </w:rPr>
        <w:t>aprimorar</w:t>
      </w:r>
      <w:r w:rsidRPr="00AE08DD">
        <w:rPr>
          <w:rFonts w:ascii="Times New Roman" w:eastAsia="Times New Roman" w:hAnsi="Times New Roman"/>
          <w:sz w:val="22"/>
          <w:szCs w:val="22"/>
          <w:lang w:eastAsia="pt-BR"/>
        </w:rPr>
        <w:t xml:space="preserve"> e compatibilizar institutos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e promover 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>maior efetividade dos atos da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60A1" w:rsidRPr="001960A1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1960A1">
        <w:rPr>
          <w:rFonts w:ascii="Times New Roman" w:eastAsia="Times New Roman" w:hAnsi="Times New Roman"/>
          <w:sz w:val="22"/>
          <w:szCs w:val="22"/>
          <w:lang w:eastAsia="pt-BR"/>
        </w:rPr>
        <w:t>omiss</w:t>
      </w:r>
      <w:r w:rsidR="001960A1">
        <w:rPr>
          <w:rFonts w:ascii="Times New Roman" w:eastAsia="Times New Roman" w:hAnsi="Times New Roman"/>
          <w:sz w:val="22"/>
          <w:szCs w:val="22"/>
          <w:lang w:eastAsia="pt-BR"/>
        </w:rPr>
        <w:t>ões eleitorais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006496A8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F45930" w14:textId="77777777" w:rsidR="0098144E" w:rsidRPr="00536C72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6ED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RESOLVE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120E5C16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EF6B18" w14:textId="574C8322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Art. 1º </w:t>
      </w:r>
      <w:r w:rsidR="00842D9A">
        <w:rPr>
          <w:rFonts w:ascii="Times New Roman" w:eastAsia="Times New Roman" w:hAnsi="Times New Roman"/>
          <w:sz w:val="22"/>
          <w:szCs w:val="22"/>
          <w:lang w:eastAsia="pt-BR"/>
        </w:rPr>
        <w:t xml:space="preserve">O Regulamento Eleitoral, aprovado pela 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</w:t>
      </w:r>
      <w:r w:rsidR="00842D9A" w:rsidRPr="00A2298F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, publicada no Diário Oficial da União, Edição n°134, Seção 1, de 16 de julho de 2015,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alterada pela 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>Resolução CAU/BR n° 163, de 24 de maio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>passa a vigorar com as seguintes alterações:</w:t>
      </w:r>
    </w:p>
    <w:p w14:paraId="3AEC4CEA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4F74A4" w14:textId="77777777" w:rsidR="0098144E" w:rsidRDefault="0098144E" w:rsidP="009814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C90D1A" w14:textId="2453735E" w:rsidR="00C929F9" w:rsidRDefault="00204F5A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</w:t>
      </w:r>
      <w:r w:rsidR="00CE1DFC">
        <w:rPr>
          <w:rFonts w:ascii="Times New Roman" w:eastAsia="Times New Roman" w:hAnsi="Times New Roman"/>
          <w:sz w:val="22"/>
          <w:szCs w:val="22"/>
          <w:lang w:eastAsia="pt-BR"/>
        </w:rPr>
        <w:t xml:space="preserve"> 1º ..............................................................................................................................</w:t>
      </w:r>
    </w:p>
    <w:p w14:paraId="51C0BE84" w14:textId="6A59BB6C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5927F2" w14:textId="77777777" w:rsidR="00642922" w:rsidRDefault="00642922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64B461E" w14:textId="77777777" w:rsidR="00642922" w:rsidRDefault="00642922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78068A" w14:textId="215E3606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>Parágrafo único.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</w:t>
      </w:r>
    </w:p>
    <w:p w14:paraId="6D2480A4" w14:textId="0F5019CE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FAA3B8" w14:textId="3E9C6FFB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1280B38C" w14:textId="6E74C0A6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0F8264" w14:textId="4B4941C4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>IX-A - Diplomação precária: ato de expedição do diploma sem o preenchimento das exigências regulamentares, por motivo justificado e alheio à vontade do candidato eleito, sujeito à homologação definitiva após o atendimento das exigências pendentes;</w:t>
      </w:r>
    </w:p>
    <w:p w14:paraId="546CD8AA" w14:textId="0E2AECAC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308E9F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89072398"/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bookmarkEnd w:id="2"/>
    <w:p w14:paraId="1FC636C9" w14:textId="6BDC15D1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7E01B7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XV-A</w:t>
      </w: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 xml:space="preserve"> - Impulsionamento de conteúdo: serviço contratado pelas chapas ou candidatos com o objetivo de aumentar o alcance da respectiva propaganda eleitoral pelos canais permitidos por este Regulamento;</w:t>
      </w:r>
    </w:p>
    <w:p w14:paraId="002622D1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8597AA" w14:textId="3C14AC63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53DEBA2" w14:textId="171851AB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C69747" w14:textId="4EEDAC94" w:rsidR="00CE1DFC" w:rsidRP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XVI-A -</w:t>
      </w: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 xml:space="preserve"> notícias falsas (</w:t>
      </w:r>
      <w:r w:rsidRPr="00CE1DF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fake news</w:t>
      </w:r>
      <w:r w:rsidRPr="00CE1DFC">
        <w:rPr>
          <w:rFonts w:ascii="Times New Roman" w:eastAsia="Times New Roman" w:hAnsi="Times New Roman"/>
          <w:sz w:val="22"/>
          <w:szCs w:val="22"/>
          <w:lang w:eastAsia="pt-BR"/>
        </w:rPr>
        <w:t>): Divulgação deliberada, na propaganda eleitoral ou durante período de campanha eleitoral, de fatos que se sabe serem inverídicos em relação a chapas ou a candidatos, e capazes de exercer influência perante o eleitorado;</w:t>
      </w:r>
    </w:p>
    <w:p w14:paraId="6524E2BA" w14:textId="77777777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18ACD6" w14:textId="516FF3ED" w:rsidR="00CE1DFC" w:rsidRDefault="00CE1DFC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  <w:r w:rsidR="004803A1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51848DF6" w14:textId="42AB64FF" w:rsidR="00103339" w:rsidRDefault="00103339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4E617B" w14:textId="77777777" w:rsidR="00DC0952" w:rsidRDefault="00DC0952" w:rsidP="00CE1D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91CA7" w14:textId="07358677" w:rsidR="00871358" w:rsidRDefault="00103339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 3º</w:t>
      </w:r>
      <w:r w:rsidR="00871358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..............................................................................................................................</w:t>
      </w:r>
    </w:p>
    <w:p w14:paraId="2B7446F8" w14:textId="26D3535D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31E444" w14:textId="63109081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>I - pela Comissão Eleitoral Nacional do CAU/BR (CEN-CAU/BR), em âmbito nacional, no ano em que se realizarem as eleições ordinárias de conselheiros do CAU/BR e dos CAU/UF, composta por 5 (cinco) membros titulares, arquitetos e urbanistas, eleitos pelo Plenário do CAU/BR;</w:t>
      </w:r>
    </w:p>
    <w:p w14:paraId="0D848227" w14:textId="2F81CB1D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9F32D" w14:textId="5B03C805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>II - por Comissões Eleitorais das Unidades da Federação (CE-UF), no âmbito de cada Estado e do Distrito Federal, compostas por 3 (três) ou 5 (cinco) membros titulares, arquitetos e urbanistas, eleitos pelo plenário do CAU/UF.</w:t>
      </w:r>
    </w:p>
    <w:p w14:paraId="3B1D4EC5" w14:textId="6E63A512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AD975E" w14:textId="77777777" w:rsidR="00871358" w:rsidRP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>§ 1º Serão eleitos, em lista ordenada, membros substitutos em número equivalente ao de titulares.</w:t>
      </w:r>
    </w:p>
    <w:p w14:paraId="7FC084A4" w14:textId="6DC8DEC2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16B502" w14:textId="65783ED4" w:rsidR="00871358" w:rsidRDefault="00871358" w:rsidP="0087135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§ 2º Os</w:t>
      </w:r>
      <w:r w:rsidRPr="00871358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substitutos substituirão os membros titulares na ordem da lista referida no § 1º, não havendo correlação entre membro titular e membro substituto.</w:t>
      </w:r>
      <w:r w:rsidR="008E212F">
        <w:rPr>
          <w:rFonts w:ascii="Times New Roman" w:eastAsia="Times New Roman" w:hAnsi="Times New Roman"/>
          <w:sz w:val="22"/>
          <w:szCs w:val="22"/>
          <w:lang w:eastAsia="pt-BR"/>
        </w:rPr>
        <w:t xml:space="preserve"> (NR)”</w:t>
      </w:r>
    </w:p>
    <w:p w14:paraId="1B01B8BB" w14:textId="5146DAFB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E7CE1C" w14:textId="77777777" w:rsidR="00C554E8" w:rsidRDefault="00C554E8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64BB191" w14:textId="17DAD820" w:rsidR="00C554E8" w:rsidRDefault="00C554E8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219F20" w14:textId="1AEF69C9" w:rsidR="00C554E8" w:rsidRDefault="00C554E8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54E8">
        <w:rPr>
          <w:rFonts w:ascii="Times New Roman" w:eastAsia="Times New Roman" w:hAnsi="Times New Roman"/>
          <w:sz w:val="22"/>
          <w:szCs w:val="22"/>
          <w:lang w:eastAsia="pt-BR"/>
        </w:rPr>
        <w:t>§ 6º O CAU/UF cujo plenário seja constituído por 5 (cinco) conselheiros titulares deverá compor CE-UF com apenas 3 (três) membros titulares, arquitetos e urbanistas, eleitos pelo respectivo plenário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  <w:r w:rsidRPr="00C554E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D5588D3" w14:textId="0DFE732B" w:rsidR="00C554E8" w:rsidRDefault="00C554E8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94F709" w14:textId="77777777" w:rsidR="00DC0952" w:rsidRDefault="00DC0952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4DF774" w14:textId="5AA116A6" w:rsidR="00C554E8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C554E8" w:rsidRPr="00224AF3">
        <w:rPr>
          <w:rFonts w:ascii="Times New Roman" w:eastAsia="Times New Roman" w:hAnsi="Times New Roman"/>
          <w:sz w:val="22"/>
          <w:szCs w:val="22"/>
          <w:lang w:eastAsia="pt-BR"/>
        </w:rPr>
        <w:t>Art. 4º</w:t>
      </w:r>
      <w:r w:rsidR="00E77110" w:rsidRPr="00224AF3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..............................................................................................................................</w:t>
      </w:r>
    </w:p>
    <w:p w14:paraId="6B62FC07" w14:textId="4F6B82B7" w:rsidR="00B222CD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D2D301" w14:textId="77777777" w:rsid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FBF9DBC" w14:textId="77777777" w:rsidR="00B222CD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828F27" w14:textId="588210D2" w:rsidR="00B222CD" w:rsidRDefault="00596581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96581">
        <w:rPr>
          <w:rFonts w:ascii="Times New Roman" w:eastAsia="Times New Roman" w:hAnsi="Times New Roman"/>
          <w:bCs/>
          <w:sz w:val="22"/>
          <w:szCs w:val="22"/>
          <w:lang w:eastAsia="pt-BR"/>
        </w:rPr>
        <w:t>VII -</w:t>
      </w:r>
      <w:r w:rsidR="00B222CD" w:rsidRPr="00B222CD">
        <w:rPr>
          <w:rFonts w:ascii="Times New Roman" w:eastAsia="Times New Roman" w:hAnsi="Times New Roman"/>
          <w:sz w:val="22"/>
          <w:szCs w:val="22"/>
          <w:lang w:eastAsia="pt-BR"/>
        </w:rPr>
        <w:t xml:space="preserve"> não estar em cumprimento de sanção por infração relacionada com o exercício do mandato de conselheiro do CAU/BR ou de CAU/UF;</w:t>
      </w:r>
    </w:p>
    <w:p w14:paraId="39520B34" w14:textId="77777777" w:rsidR="00B222CD" w:rsidRDefault="00B222CD" w:rsidP="00C554E8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B8EC08" w14:textId="5F9E470B" w:rsidR="00B222CD" w:rsidRP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22CD">
        <w:rPr>
          <w:rFonts w:ascii="Times New Roman" w:eastAsia="Times New Roman" w:hAnsi="Times New Roman"/>
          <w:sz w:val="22"/>
          <w:szCs w:val="22"/>
          <w:lang w:eastAsia="pt-BR"/>
        </w:rPr>
        <w:t>VIII - não ter sido sancionado por infração relacionada com o exercício do mandato de conselheiro do CAU/BR ou de CAU/UF nos 3 (três) anos que antecedam a respectiva eleição</w:t>
      </w:r>
      <w:r w:rsidR="007E0E7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F43EC8F" w14:textId="77777777" w:rsidR="00B222CD" w:rsidRP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D71B3E" w14:textId="59A1F811" w:rsidR="00B222CD" w:rsidRDefault="00D94E8A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9658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IX </w:t>
      </w:r>
      <w:r w:rsidRPr="00D94E8A">
        <w:rPr>
          <w:rFonts w:ascii="Times New Roman" w:eastAsia="Times New Roman" w:hAnsi="Times New Roman"/>
          <w:bCs/>
          <w:sz w:val="22"/>
          <w:szCs w:val="22"/>
          <w:lang w:eastAsia="pt-BR"/>
        </w:rPr>
        <w:t>- não estar no cumprimento de mandato de conselheiro do CAU/BR ou de CAU/UF, ainda que licenciado</w:t>
      </w:r>
      <w:r w:rsidR="00B222CD" w:rsidRPr="00D94E8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  <w:r w:rsidR="004803A1" w:rsidRPr="00D94E8A">
        <w:rPr>
          <w:rFonts w:ascii="Times New Roman" w:eastAsia="Times New Roman" w:hAnsi="Times New Roman"/>
          <w:bCs/>
          <w:sz w:val="22"/>
          <w:szCs w:val="22"/>
          <w:lang w:eastAsia="pt-BR"/>
        </w:rPr>
        <w:t>”</w:t>
      </w:r>
      <w:r w:rsidR="00B222CD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p w14:paraId="5668C9A4" w14:textId="6ED5F9DF" w:rsidR="00B222CD" w:rsidRDefault="00B222C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DFC58B" w14:textId="77777777" w:rsidR="00DC0952" w:rsidRDefault="00DC0952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014B27" w14:textId="2D37B221" w:rsidR="007B355D" w:rsidRDefault="00AB7D3E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B222CD" w:rsidRPr="00B222CD">
        <w:rPr>
          <w:rFonts w:ascii="Times New Roman" w:eastAsia="Times New Roman" w:hAnsi="Times New Roman"/>
          <w:sz w:val="22"/>
          <w:szCs w:val="22"/>
          <w:lang w:eastAsia="pt-BR"/>
        </w:rPr>
        <w:t>Art. 5º (Revogado)</w:t>
      </w:r>
      <w:r w:rsidR="00B222C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CB960B2" w14:textId="77777777" w:rsidR="006A336A" w:rsidRDefault="006A336A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DBE10D" w14:textId="2D49451D" w:rsidR="00B222CD" w:rsidRPr="00B222CD" w:rsidRDefault="007B355D" w:rsidP="00B222C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</w:t>
      </w:r>
      <w:r w:rsidR="00AB7D3E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C53DDB0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DC9268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BE6D8" w14:textId="36DE6AB8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Art. 6º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..............................................................................................................................</w:t>
      </w:r>
    </w:p>
    <w:p w14:paraId="0DB0DDAD" w14:textId="5534FE9A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184218" w14:textId="6601BD7E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3D38E2B" w14:textId="798671A6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6ED740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§ 1º A CEN-CAU/BR deverá:</w:t>
      </w:r>
    </w:p>
    <w:p w14:paraId="2F1DBE48" w14:textId="77777777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518D34" w14:textId="3DA2F1A9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5C2E8CA" w14:textId="11694E0D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6B756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§ 2º A atividade correcional da CEN-CAU/BR tem o objetivo de garantir a observância do rito processual estabelecido nesta Resolução, prevenido nulidades ou não efetividade do processo por demasiado tempo de tramitação decorrente da inobservância de prazos processuais.</w:t>
      </w:r>
    </w:p>
    <w:p w14:paraId="7A142D37" w14:textId="77777777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17820D" w14:textId="68EAB10B" w:rsidR="00EF4ED4" w:rsidRP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ED4">
        <w:rPr>
          <w:rFonts w:ascii="Times New Roman" w:eastAsia="Times New Roman" w:hAnsi="Times New Roman"/>
          <w:sz w:val="22"/>
          <w:szCs w:val="22"/>
          <w:lang w:eastAsia="pt-BR"/>
        </w:rPr>
        <w:t>§ 3º Para o exercício da competência correcional, a CEN-CAU/BR poderá requisitar informações de natureza formal sobre a tramitação de impugnações e denúncias, bem como dos processos correlatos instaurados nas CE-UF, determinando providências ou suprindo omissões de modo a garantir a observância do rito processual estabelecido neste Regulamento.</w:t>
      </w:r>
      <w:r w:rsidR="00716D57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FE3F2D6" w14:textId="1B835B23" w:rsidR="00EF4ED4" w:rsidRDefault="00EF4ED4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4BFE1F" w14:textId="77777777" w:rsidR="00CC0A16" w:rsidRDefault="00CC0A16" w:rsidP="00EF4ED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531EE3" w14:textId="1C59E6FB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412C5E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8º ..............................................................................................................................</w:t>
      </w:r>
    </w:p>
    <w:p w14:paraId="0DD4BA1F" w14:textId="77777777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F4DE9A" w14:textId="77777777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10C7B49" w14:textId="77777777" w:rsid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E261FB" w14:textId="2C04697E" w:rsidR="00224AF3" w:rsidRPr="00224AF3" w:rsidRDefault="00224AF3" w:rsidP="00224A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4AF3">
        <w:rPr>
          <w:rFonts w:ascii="Times New Roman" w:eastAsia="Times New Roman" w:hAnsi="Times New Roman"/>
          <w:sz w:val="22"/>
          <w:szCs w:val="22"/>
          <w:lang w:eastAsia="pt-BR"/>
        </w:rPr>
        <w:t>IX - executar sanções aplicadas no processo eleitoral.”</w:t>
      </w:r>
    </w:p>
    <w:p w14:paraId="6000C9D0" w14:textId="084A9F24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7DAA8" w14:textId="77777777" w:rsidR="00224AF3" w:rsidRPr="00412C5E" w:rsidRDefault="00224AF3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08F4A5" w14:textId="242B7653" w:rsidR="001D74F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412C5E">
        <w:rPr>
          <w:rFonts w:ascii="Times New Roman" w:eastAsia="Times New Roman" w:hAnsi="Times New Roman"/>
          <w:sz w:val="22"/>
          <w:szCs w:val="22"/>
          <w:lang w:eastAsia="pt-BR"/>
        </w:rPr>
        <w:t>Art. 10.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5E8FEC4A" w14:textId="5D950CD7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149DEA" w14:textId="77777777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A1A7883" w14:textId="3FFB0E5F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051A71" w14:textId="7C08882A" w:rsidR="00412C5E" w:rsidRP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89264667"/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 xml:space="preserve">XIII </w:t>
      </w:r>
      <w:r w:rsidRPr="00412C5E">
        <w:rPr>
          <w:rFonts w:ascii="Times New Roman" w:eastAsia="Times New Roman" w:hAnsi="Times New Roman"/>
          <w:sz w:val="22"/>
          <w:szCs w:val="22"/>
          <w:lang w:eastAsia="pt-BR"/>
        </w:rPr>
        <w:t>- executar sanções aplicadas no processo eleitoral.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bookmarkEnd w:id="3"/>
    <w:p w14:paraId="4F517F12" w14:textId="77777777" w:rsidR="00223F7D" w:rsidRDefault="00223F7D" w:rsidP="00223F7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419CD9" w14:textId="77777777" w:rsidR="00767B00" w:rsidRDefault="00767B00" w:rsidP="00223F7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2F21A" w14:textId="64A4DFD2" w:rsidR="00223F7D" w:rsidRPr="00223F7D" w:rsidRDefault="00BE48F7" w:rsidP="00223F7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8B6AEB" w:rsidRPr="008B6AEB">
        <w:rPr>
          <w:rFonts w:ascii="Times New Roman" w:eastAsia="Times New Roman" w:hAnsi="Times New Roman"/>
          <w:sz w:val="22"/>
          <w:szCs w:val="22"/>
          <w:lang w:eastAsia="pt-BR"/>
        </w:rPr>
        <w:t>Art. 13.</w:t>
      </w:r>
      <w:r w:rsidR="008B6AEB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20B1EB84" w14:textId="77777777" w:rsidR="00F167B3" w:rsidRDefault="00F167B3" w:rsidP="008B6AE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A98B4" w14:textId="100EBE94" w:rsidR="008B6AEB" w:rsidRDefault="008B6AEB" w:rsidP="008B6AE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BF76E9E" w14:textId="06F72C94" w:rsidR="00412C5E" w:rsidRDefault="00412C5E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DD4C5D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 xml:space="preserve">§ 1º O membro de comissão deve declarar o impedimento na primeira oportunidade, indicando expressamente o motivo previsto no </w:t>
      </w:r>
      <w:r w:rsidRPr="00BE48F7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375EBA0" w14:textId="5877D481" w:rsidR="00BE48F7" w:rsidRDefault="00BE48F7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5F515E" w14:textId="7F2B057F" w:rsid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2º A omissão do dever de declarar o impedimento constitui falta grave, para efeitos disciplinares.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307EE315" w14:textId="0EDA5F8B" w:rsidR="00767B00" w:rsidRDefault="00767B00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9012D6" w14:textId="77777777" w:rsidR="00767B00" w:rsidRPr="00BE48F7" w:rsidRDefault="00767B00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3EE282" w14:textId="3183791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Art. 14. É suspeito o membro da comissão eleitoral que tenha amizade ou inimizade notória com qualquer das partes ou com os respectivos cônjuges, companheiros, parentes e afins até o segundo grau.</w:t>
      </w:r>
    </w:p>
    <w:p w14:paraId="56845BE2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C5D1F5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1º O membro de comissão não é obrigado a declarar a suspeição.</w:t>
      </w:r>
    </w:p>
    <w:p w14:paraId="76146A35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3B7B07" w14:textId="3125FFA5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 xml:space="preserve">§ 2º Caso o membro de comissão declare a suspeição para atuar em processo de apuração de denúncia e impugnação, deverá indicar expressamente o motivo previsto no </w:t>
      </w:r>
      <w:r w:rsidRPr="00BE48F7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, salvo no caso de suspeição por motivo de foro íntimo, em que não se exige motivação.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8204763" w14:textId="65D4DE21" w:rsidR="00BE48F7" w:rsidRDefault="00BE48F7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5A7BDE" w14:textId="77777777" w:rsidR="000A60F8" w:rsidRDefault="000A60F8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FA1125" w14:textId="349C3569" w:rsidR="00BE48F7" w:rsidRPr="00BE48F7" w:rsidRDefault="009A633D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BE48F7" w:rsidRPr="006E6AC6">
        <w:rPr>
          <w:rFonts w:ascii="Times New Roman" w:eastAsia="Times New Roman" w:hAnsi="Times New Roman"/>
          <w:sz w:val="22"/>
          <w:szCs w:val="22"/>
          <w:lang w:eastAsia="pt-BR"/>
        </w:rPr>
        <w:t>Art. 15. As partes e os membros da comissão eleitoral poderão arguir impedimento ou suspeição</w:t>
      </w:r>
      <w:r w:rsidR="00BE48F7" w:rsidRPr="00BE48F7">
        <w:rPr>
          <w:rFonts w:ascii="Times New Roman" w:eastAsia="Times New Roman" w:hAnsi="Times New Roman"/>
          <w:sz w:val="22"/>
          <w:szCs w:val="22"/>
          <w:lang w:eastAsia="pt-BR"/>
        </w:rPr>
        <w:t xml:space="preserve"> de membro de comissão.</w:t>
      </w:r>
    </w:p>
    <w:p w14:paraId="5A70C1B5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C433F7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1º O membro de comissão poderá reconhecer o impedimento ou suspeição, extinguindo-se o incidente, ou apresentar suas razões para julgamento da arguição.</w:t>
      </w:r>
    </w:p>
    <w:p w14:paraId="2C0A6432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2A75C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2º O julgamento da arguição decidirá pelo seu acolhimento ou rejeição.</w:t>
      </w:r>
    </w:p>
    <w:p w14:paraId="51CB3C0D" w14:textId="77777777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CBB16F" w14:textId="7A09A858" w:rsidR="00BE48F7" w:rsidRPr="00BE48F7" w:rsidRDefault="00BE48F7" w:rsidP="00BE48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48F7">
        <w:rPr>
          <w:rFonts w:ascii="Times New Roman" w:eastAsia="Times New Roman" w:hAnsi="Times New Roman"/>
          <w:sz w:val="22"/>
          <w:szCs w:val="22"/>
          <w:lang w:eastAsia="pt-BR"/>
        </w:rPr>
        <w:t>§ 3º A rejeição da arguição poderá ser objeto de recurso, sem efeito suspensivo.</w:t>
      </w:r>
      <w:r w:rsidR="009A633D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60A96DC7" w14:textId="77777777" w:rsidR="00BE48F7" w:rsidRDefault="00BE48F7" w:rsidP="00412C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9D325C" w14:textId="77777777" w:rsidR="00B83F14" w:rsidRPr="00B83F14" w:rsidRDefault="00B83F14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F37367" w14:textId="0626D950" w:rsidR="00B83F14" w:rsidRPr="00223F7D" w:rsidRDefault="00B83F14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B83F14">
        <w:rPr>
          <w:rFonts w:ascii="Times New Roman" w:eastAsia="Times New Roman" w:hAnsi="Times New Roman"/>
          <w:sz w:val="22"/>
          <w:szCs w:val="22"/>
          <w:lang w:eastAsia="pt-BR"/>
        </w:rPr>
        <w:t>Art. 20.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7AFF033F" w14:textId="77777777" w:rsidR="005F46C7" w:rsidRDefault="005F46C7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9F22C4" w14:textId="033A9F54" w:rsidR="00B83F14" w:rsidRDefault="00B83F14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62434AE" w14:textId="73249A27" w:rsidR="00CE1DFC" w:rsidRDefault="00CE1DF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41B9D8" w14:textId="77777777" w:rsidR="005F46C7" w:rsidRPr="005F46C7" w:rsidRDefault="005F46C7" w:rsidP="005F46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VI -</w:t>
      </w:r>
      <w:r w:rsidRPr="005F46C7">
        <w:rPr>
          <w:rFonts w:ascii="Times New Roman" w:eastAsia="Times New Roman" w:hAnsi="Times New Roman"/>
          <w:sz w:val="22"/>
          <w:szCs w:val="22"/>
          <w:lang w:eastAsia="pt-BR"/>
        </w:rPr>
        <w:t xml:space="preserve"> estiver no período de cumprimento de sanção por infração relacionada com o exercício do mandato de conselheiro do CAU/BR ou de CAU/UF;</w:t>
      </w:r>
    </w:p>
    <w:p w14:paraId="5E3AB6BD" w14:textId="4BDED4FB" w:rsidR="005F46C7" w:rsidRDefault="005F46C7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D84C1A" w14:textId="77777777" w:rsidR="00CB1D75" w:rsidRPr="00CB1D75" w:rsidRDefault="00CB1D75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VII -</w:t>
      </w:r>
      <w:r w:rsidRPr="00CB1D75">
        <w:rPr>
          <w:rFonts w:ascii="Times New Roman" w:eastAsia="Times New Roman" w:hAnsi="Times New Roman"/>
          <w:sz w:val="22"/>
          <w:szCs w:val="22"/>
          <w:lang w:eastAsia="pt-BR"/>
        </w:rPr>
        <w:t xml:space="preserve"> tenha sido sancionado por infração relacionada com o exercício do mandato de conselheiro do CAU/BR ou de CAU/UF, desde o trânsito em julgado da sanção até o transcurso do prazo de 3 (três) anos;</w:t>
      </w:r>
    </w:p>
    <w:p w14:paraId="3E9D8510" w14:textId="2869B2EC" w:rsidR="00CB1D75" w:rsidRDefault="00CB1D75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C1C79F" w14:textId="77777777" w:rsidR="00CB1D75" w:rsidRDefault="00CB1D75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A01CED7" w14:textId="481428C8" w:rsidR="00CB1D75" w:rsidRDefault="00CB1D75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A10104" w14:textId="022A0864" w:rsidR="00CB1D75" w:rsidRPr="00CB1D75" w:rsidRDefault="00CB1D75" w:rsidP="00CB1D7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 xml:space="preserve">XIV - </w:t>
      </w:r>
      <w:r w:rsidR="00997094" w:rsidRPr="006E6AC6">
        <w:rPr>
          <w:rFonts w:ascii="Times New Roman" w:eastAsia="Times New Roman" w:hAnsi="Times New Roman"/>
          <w:sz w:val="22"/>
          <w:szCs w:val="22"/>
          <w:lang w:eastAsia="pt-BR"/>
        </w:rPr>
        <w:t>ocupe</w:t>
      </w:r>
      <w:r w:rsidR="00997094" w:rsidRPr="00997094">
        <w:rPr>
          <w:rFonts w:ascii="Times New Roman" w:eastAsia="Times New Roman" w:hAnsi="Times New Roman"/>
          <w:sz w:val="22"/>
          <w:szCs w:val="22"/>
          <w:lang w:eastAsia="pt-BR"/>
        </w:rPr>
        <w:t xml:space="preserve"> emprego de livre provimento e demissão no CAU/BR ou em qualquer CAU/UF para o qual concorra, após o pedido de registro de candidatura</w:t>
      </w:r>
      <w:r w:rsidRPr="00CB1D7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A90F8AE" w14:textId="77777777" w:rsidR="004F12EC" w:rsidRDefault="004F12EC" w:rsidP="004F12E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486D4A9C" w14:textId="76A0D3F8" w:rsidR="00CB1D75" w:rsidRDefault="00CB1D75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A04E85" w14:textId="01137915" w:rsidR="004F12EC" w:rsidRPr="004F12EC" w:rsidRDefault="004F12EC" w:rsidP="004F12E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§ 5º Os empregados concursados do CAU/BR e dos CAU/UF em atividade poderão concorrer</w:t>
      </w:r>
      <w:r w:rsidRPr="004F12EC">
        <w:rPr>
          <w:rFonts w:ascii="Times New Roman" w:eastAsia="Times New Roman" w:hAnsi="Times New Roman"/>
          <w:sz w:val="22"/>
          <w:szCs w:val="22"/>
          <w:lang w:eastAsia="pt-BR"/>
        </w:rPr>
        <w:t xml:space="preserve"> como candidatos sem necessidade de desincompatibilização, desde que ocupem os respectivos empregos efetivos para os quais foram aprovados por meio de concurso público.</w:t>
      </w:r>
      <w:r w:rsidR="009A633D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12F0CA1B" w14:textId="7EDA6931" w:rsidR="004F12EC" w:rsidRDefault="004F12EC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B4BB2E" w14:textId="77777777" w:rsidR="0098027B" w:rsidRP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A5E218" w14:textId="32670B5F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Art. 21.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362BFE59" w14:textId="77777777" w:rsidR="00F167B3" w:rsidRPr="00223F7D" w:rsidRDefault="00F167B3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9CAB1" w14:textId="77777777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1C0273B7" w14:textId="19B5A8AA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43DFF" w14:textId="3151DD94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§ 1º-A As vedações previstas no § 1º refere-se exclusivamente às transmissões por radiodifusão.</w:t>
      </w:r>
    </w:p>
    <w:p w14:paraId="3D3690C4" w14:textId="77777777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E6D584" w14:textId="5099F41B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CAE545A" w14:textId="715C8AB0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CC5094" w14:textId="5A2F5896" w:rsidR="0098027B" w:rsidRP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§ 4º Será admitido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 xml:space="preserve"> o impulsionamento de conteúdo para fins de divulgação de propaganda eleitoral.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</w:p>
    <w:p w14:paraId="064179D4" w14:textId="77777777" w:rsidR="0098027B" w:rsidRDefault="0098027B" w:rsidP="0098027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E8DDAC" w14:textId="77777777" w:rsidR="000A60F8" w:rsidRDefault="000A60F8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5DA813" w14:textId="0315E2F7" w:rsidR="002B079A" w:rsidRPr="00223F7D" w:rsidRDefault="002B079A" w:rsidP="002B079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Art.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98027B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6A5C6E1D" w14:textId="77777777" w:rsidR="002B079A" w:rsidRPr="002B079A" w:rsidRDefault="002B079A" w:rsidP="002B079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F94212" w14:textId="265BD146" w:rsidR="002B079A" w:rsidRPr="002B079A" w:rsidRDefault="002B079A" w:rsidP="002B079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B079A">
        <w:rPr>
          <w:rFonts w:ascii="Times New Roman" w:eastAsia="Times New Roman" w:hAnsi="Times New Roman"/>
          <w:sz w:val="22"/>
          <w:szCs w:val="22"/>
          <w:lang w:eastAsia="pt-BR"/>
        </w:rPr>
        <w:t>Parágrafo único. Para efeitos deste Regulamento entende-se por entidades exclusivas de arquitetos e urbanistas as pessoas jurídicas sem fins lucrativos, formalmente constituídas, integradas exclusivamente por pessoas naturais com formação em Arquitetura e Urbanismo.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</w:p>
    <w:p w14:paraId="5C2A9DC8" w14:textId="4EECBB49" w:rsidR="002B079A" w:rsidRDefault="002B079A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A84460" w14:textId="77777777" w:rsidR="000A60F8" w:rsidRDefault="000A60F8" w:rsidP="00B83F1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4CCA60" w14:textId="4D9FF6C7" w:rsidR="00561160" w:rsidRPr="00561160" w:rsidRDefault="00B808F3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561160" w:rsidRPr="00561160">
        <w:rPr>
          <w:rFonts w:ascii="Times New Roman" w:eastAsia="Times New Roman" w:hAnsi="Times New Roman"/>
          <w:sz w:val="22"/>
          <w:szCs w:val="22"/>
          <w:lang w:eastAsia="pt-BR"/>
        </w:rPr>
        <w:t>Art. 27. É vedada a divulgação de resultados de enquetes e pesquisas eleitorais pelas chapas e seus integrantes.</w:t>
      </w:r>
    </w:p>
    <w:p w14:paraId="6EFCBFFB" w14:textId="77777777" w:rsidR="00561160" w:rsidRPr="00561160" w:rsidRDefault="00561160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94B109" w14:textId="7D3AE658" w:rsidR="00561160" w:rsidRPr="00561160" w:rsidRDefault="00561160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1160">
        <w:rPr>
          <w:rFonts w:ascii="Times New Roman" w:eastAsia="Times New Roman" w:hAnsi="Times New Roman"/>
          <w:sz w:val="22"/>
          <w:szCs w:val="22"/>
          <w:lang w:eastAsia="pt-BR"/>
        </w:rPr>
        <w:t>Parágrafo único.  A publicação de resultados de enquete ou de pesquisa eleitoral é punível de acordo com as sanções previstas neste Regulamento (art. 74).</w:t>
      </w:r>
      <w:r w:rsidR="00B808F3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5C8525DB" w14:textId="77777777" w:rsidR="00561160" w:rsidRDefault="00561160" w:rsidP="0056116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ED233C" w14:textId="77777777" w:rsidR="0017605D" w:rsidRPr="0017605D" w:rsidRDefault="0017605D" w:rsidP="0017605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4444A7" w14:textId="49BCFFE3" w:rsidR="00F167B3" w:rsidRDefault="003E70BE" w:rsidP="0017605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AC6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17605D" w:rsidRPr="006E6AC6">
        <w:rPr>
          <w:rFonts w:ascii="Times New Roman" w:eastAsia="Times New Roman" w:hAnsi="Times New Roman"/>
          <w:sz w:val="22"/>
          <w:szCs w:val="22"/>
          <w:lang w:eastAsia="pt-BR"/>
        </w:rPr>
        <w:t>Art. 32. Serão considerados</w:t>
      </w:r>
      <w:r w:rsidR="0017605D" w:rsidRPr="0017605D">
        <w:rPr>
          <w:rFonts w:ascii="Times New Roman" w:eastAsia="Times New Roman" w:hAnsi="Times New Roman"/>
          <w:sz w:val="22"/>
          <w:szCs w:val="22"/>
          <w:lang w:eastAsia="pt-BR"/>
        </w:rPr>
        <w:t xml:space="preserve"> eleitos para o CAU/BR os candidatos a conselheiro titular e respectivo suplente de conselheiro que obtiverem o maior número de votos nas eleições de cada CAU/UF.</w:t>
      </w:r>
    </w:p>
    <w:p w14:paraId="73BB9AEC" w14:textId="49CE813A" w:rsidR="0017605D" w:rsidRPr="0017605D" w:rsidRDefault="00F167B3" w:rsidP="0017605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</w:t>
      </w:r>
      <w:r w:rsidR="000D7D84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70BE">
        <w:rPr>
          <w:rFonts w:ascii="Times New Roman" w:eastAsia="Times New Roman" w:hAnsi="Times New Roman"/>
          <w:sz w:val="22"/>
          <w:szCs w:val="22"/>
          <w:lang w:eastAsia="pt-BR"/>
        </w:rPr>
        <w:t>(NR)</w:t>
      </w:r>
    </w:p>
    <w:p w14:paraId="46E33084" w14:textId="77777777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AC2E93" w14:textId="77777777" w:rsidR="000647CF" w:rsidRPr="000647CF" w:rsidRDefault="000647CF" w:rsidP="000647CF">
      <w:pPr>
        <w:ind w:start="56.7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D04C32F" w14:textId="3EEBFFF7" w:rsidR="000647CF" w:rsidRDefault="00B05B3E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0647CF" w:rsidRPr="000647CF">
        <w:rPr>
          <w:rFonts w:ascii="Times New Roman" w:eastAsia="Times New Roman" w:hAnsi="Times New Roman"/>
          <w:sz w:val="22"/>
          <w:szCs w:val="22"/>
          <w:lang w:eastAsia="pt-BR"/>
        </w:rPr>
        <w:t>Art. 37.</w:t>
      </w:r>
      <w:r w:rsid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.............................................................................................................................</w:t>
      </w:r>
    </w:p>
    <w:p w14:paraId="49C5FBC9" w14:textId="77777777" w:rsidR="00B05B3E" w:rsidRDefault="00B05B3E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19033A" w14:textId="1301DE9D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E670843" w14:textId="77777777" w:rsidR="00591C15" w:rsidRPr="00591C15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B4B9AC" w14:textId="77777777" w:rsidR="00591C15" w:rsidRPr="008D3BD8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§ 3º Os assessores técnicos a que se refere o inciso I do </w:t>
      </w:r>
      <w:r w:rsidRPr="008D3B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 atuarão em regime de dedicação exclusiva à CEN-CAU/BR durante a vigência da respectiva designação.</w:t>
      </w:r>
    </w:p>
    <w:p w14:paraId="4D43D253" w14:textId="77777777" w:rsidR="00591C15" w:rsidRPr="008D3BD8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8A7FF" w14:textId="6AE3900D" w:rsidR="00591C15" w:rsidRPr="00591C15" w:rsidRDefault="00591C15" w:rsidP="00591C1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>§ 4º Os</w:t>
      </w:r>
      <w:r w:rsidRPr="00591C15">
        <w:rPr>
          <w:rFonts w:ascii="Times New Roman" w:eastAsia="Times New Roman" w:hAnsi="Times New Roman"/>
          <w:sz w:val="22"/>
          <w:szCs w:val="22"/>
          <w:lang w:eastAsia="pt-BR"/>
        </w:rPr>
        <w:t xml:space="preserve"> empregados designados no </w:t>
      </w:r>
      <w:r w:rsidRPr="00591C15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591C15">
        <w:rPr>
          <w:rFonts w:ascii="Times New Roman" w:eastAsia="Times New Roman" w:hAnsi="Times New Roman"/>
          <w:sz w:val="22"/>
          <w:szCs w:val="22"/>
          <w:lang w:eastAsia="pt-BR"/>
        </w:rPr>
        <w:t xml:space="preserve"> terão direito à percepção de gratificação por desempenho de função durante a vigência da respectiva designação.</w:t>
      </w:r>
      <w:r w:rsidR="00B05B3E"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</w:p>
    <w:p w14:paraId="1EFA5A1A" w14:textId="751BBD1E" w:rsidR="00591C15" w:rsidRDefault="00591C15" w:rsidP="00591C15">
      <w:pPr>
        <w:ind w:start="56.7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C879AF3" w14:textId="77777777" w:rsidR="00591C15" w:rsidRPr="00591C15" w:rsidRDefault="00591C15" w:rsidP="00591C15">
      <w:pPr>
        <w:ind w:start="56.7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B7BA500" w14:textId="0267E80B" w:rsid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Art. 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4148FD90" w14:textId="77777777" w:rsidR="00907F5E" w:rsidRDefault="00907F5E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5BDB3D" w14:textId="673D99FA" w:rsid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17019212" w14:textId="77777777" w:rsidR="000D78D2" w:rsidRP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4D7D47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§ 3º A designação prevista no </w:t>
      </w:r>
      <w:r w:rsidRPr="008D3B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prever substituto que cumpra os mesmos requisitos do assessor técnico titular.</w:t>
      </w:r>
    </w:p>
    <w:p w14:paraId="61CBE43C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FFAAA9" w14:textId="5B32B4C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§ 4º Os profissionais designados no </w:t>
      </w:r>
      <w:r w:rsidRPr="008D3BD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 xml:space="preserve"> terão direito à percepção de gratificação por desempenho de função durante a vigência da respectiva designação.</w:t>
      </w:r>
    </w:p>
    <w:p w14:paraId="1C42FF92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534646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>§ 5º A gratificação prevista no § 4º somente será devida pelo efetivo desempenho da função.</w:t>
      </w:r>
    </w:p>
    <w:p w14:paraId="02BBDB27" w14:textId="77777777" w:rsidR="000D78D2" w:rsidRPr="008D3BD8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D313F9" w14:textId="583B3E50" w:rsidR="000D78D2" w:rsidRPr="000D78D2" w:rsidRDefault="000D78D2" w:rsidP="000D78D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D3BD8">
        <w:rPr>
          <w:rFonts w:ascii="Times New Roman" w:eastAsia="Times New Roman" w:hAnsi="Times New Roman"/>
          <w:sz w:val="22"/>
          <w:szCs w:val="22"/>
          <w:lang w:eastAsia="pt-BR"/>
        </w:rPr>
        <w:t>§ 6º O</w:t>
      </w:r>
      <w:r w:rsidR="008D3BD8" w:rsidRPr="008D3BD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D78D2">
        <w:rPr>
          <w:rFonts w:ascii="Times New Roman" w:eastAsia="Times New Roman" w:hAnsi="Times New Roman"/>
          <w:sz w:val="22"/>
          <w:szCs w:val="22"/>
          <w:lang w:eastAsia="pt-BR"/>
        </w:rPr>
        <w:t xml:space="preserve"> CAU/UF deverão dispor assessoramento jurídico direto e dedicado às CE-UF para esclarecimento dos aspectos jurídicos de condução do processo eleitoral.</w:t>
      </w:r>
      <w:r w:rsidR="00C10B55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335D2C84" w14:textId="0051D1CF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EAAEAA" w14:textId="0F3BA001" w:rsidR="00160E70" w:rsidRDefault="00160E70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B61F7B" w14:textId="4DF7DEE4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46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49E28B39" w14:textId="6D6E4FEF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EAB566" w14:textId="13E519CC" w:rsidR="00B76CE3" w:rsidRDefault="00B76CE3" w:rsidP="00B76CE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3BFD6A7B" w14:textId="77777777" w:rsidR="00B76CE3" w:rsidRDefault="00B76CE3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793D8F" w14:textId="7EBDCB1B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0E70">
        <w:rPr>
          <w:rFonts w:ascii="Times New Roman" w:eastAsia="Times New Roman" w:hAnsi="Times New Roman"/>
          <w:sz w:val="22"/>
          <w:szCs w:val="22"/>
          <w:lang w:eastAsia="pt-BR"/>
        </w:rPr>
        <w:t xml:space="preserve">§ 3º-A O candidato a conselheiro titular informado na primeira posição da lista ordenada (inciso IV do </w:t>
      </w:r>
      <w:r w:rsidRPr="00160E7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160E70">
        <w:rPr>
          <w:rFonts w:ascii="Times New Roman" w:eastAsia="Times New Roman" w:hAnsi="Times New Roman"/>
          <w:sz w:val="22"/>
          <w:szCs w:val="22"/>
          <w:lang w:eastAsia="pt-BR"/>
        </w:rPr>
        <w:t>) será o candidato da respectiva chapa que concorrerá às eleições para presidente do CAU/UF.</w:t>
      </w:r>
    </w:p>
    <w:p w14:paraId="5225CCA9" w14:textId="0F2940FF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3065C9" w14:textId="77777777" w:rsidR="00D000F3" w:rsidRPr="00D000F3" w:rsidRDefault="00D000F3" w:rsidP="00D000F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00F3">
        <w:rPr>
          <w:rFonts w:ascii="Times New Roman" w:eastAsia="Times New Roman" w:hAnsi="Times New Roman"/>
          <w:sz w:val="22"/>
          <w:szCs w:val="22"/>
          <w:lang w:eastAsia="pt-BR"/>
        </w:rPr>
        <w:t>§ 3º-B Na hipótese de o candidato a conselheiro titular eleito na primeira posição da lista ordenada na forma do § 3º-A não assumir o mandato, o candidato eleito na posição subsequente concorrerá à eleições para presidente do CAU/UF, e assim sucessivamente.</w:t>
      </w:r>
    </w:p>
    <w:p w14:paraId="1A9116E6" w14:textId="77777777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03E5DF" w14:textId="437F3C11" w:rsidR="00160E70" w:rsidRDefault="00160E70" w:rsidP="00160E7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  <w:r w:rsidR="00B76CE3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7D760BF8" w14:textId="77777777" w:rsidR="00160E70" w:rsidRDefault="00160E70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EDC1FA" w14:textId="77777777" w:rsidR="00CE67A3" w:rsidRPr="00CE67A3" w:rsidRDefault="00CE67A3" w:rsidP="00CE67A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3772FB" w14:textId="1069734A" w:rsidR="00CE67A3" w:rsidRPr="00CE67A3" w:rsidRDefault="001E2445" w:rsidP="00CE67A3">
      <w:pPr>
        <w:ind w:start="56.70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“</w:t>
      </w:r>
      <w:r w:rsidR="00CE67A3" w:rsidRPr="00CE67A3">
        <w:rPr>
          <w:rFonts w:ascii="Times New Roman" w:eastAsia="Times New Roman" w:hAnsi="Times New Roman"/>
          <w:b/>
          <w:sz w:val="22"/>
          <w:szCs w:val="22"/>
          <w:lang w:eastAsia="pt-BR"/>
        </w:rPr>
        <w:t>Subseção III</w:t>
      </w:r>
    </w:p>
    <w:p w14:paraId="1CEDC9CE" w14:textId="77777777" w:rsidR="00CE67A3" w:rsidRPr="00CE67A3" w:rsidRDefault="00CE67A3" w:rsidP="00CE67A3">
      <w:pPr>
        <w:ind w:start="56.70pt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CE67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 Definição da Numeração de Chapas</w:t>
      </w:r>
    </w:p>
    <w:p w14:paraId="3C7BA9DB" w14:textId="6F2FFA37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FF25C0" w14:textId="05631616" w:rsidR="00CE67A3" w:rsidRPr="00CE67A3" w:rsidRDefault="001E2445" w:rsidP="00CE67A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‘</w:t>
      </w:r>
      <w:r w:rsidR="00CE67A3" w:rsidRPr="00D80B78">
        <w:rPr>
          <w:rFonts w:ascii="Times New Roman" w:eastAsia="Times New Roman" w:hAnsi="Times New Roman"/>
          <w:sz w:val="22"/>
          <w:szCs w:val="22"/>
          <w:lang w:eastAsia="pt-BR"/>
        </w:rPr>
        <w:t>Art. 50. A CEN-CAU/BR e as CE-UF, no âmbito de suas competências e no prazo estabelecido</w:t>
      </w:r>
      <w:r w:rsidR="00CE67A3" w:rsidRPr="00CE67A3">
        <w:rPr>
          <w:rFonts w:ascii="Times New Roman" w:eastAsia="Times New Roman" w:hAnsi="Times New Roman"/>
          <w:sz w:val="22"/>
          <w:szCs w:val="22"/>
          <w:lang w:eastAsia="pt-BR"/>
        </w:rPr>
        <w:t xml:space="preserve"> no Calendário eleitoral, definirão a numeração sequencial com 2 (dois) dígitos a ser atribuída a cada chapa com pedido de registro de candidatura concluído conforme ordem cronológica do pedido de registro de candidatura.</w:t>
      </w:r>
    </w:p>
    <w:p w14:paraId="626881D6" w14:textId="77777777" w:rsidR="00CE67A3" w:rsidRPr="00CE67A3" w:rsidRDefault="00CE67A3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984C50C" w14:textId="77777777" w:rsidR="00F4251A" w:rsidRDefault="00CE67A3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E67A3">
        <w:rPr>
          <w:rFonts w:ascii="Times New Roman" w:eastAsia="Times New Roman" w:hAnsi="Times New Roman"/>
          <w:bCs/>
          <w:sz w:val="22"/>
          <w:szCs w:val="22"/>
          <w:lang w:eastAsia="pt-BR"/>
        </w:rPr>
        <w:t>§ 1º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(Revogado).</w:t>
      </w:r>
    </w:p>
    <w:p w14:paraId="686C5229" w14:textId="77777777" w:rsidR="00F4251A" w:rsidRDefault="00F4251A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E9F1102" w14:textId="0726F140" w:rsidR="000647CF" w:rsidRPr="00CE67A3" w:rsidRDefault="00F4251A" w:rsidP="00CE67A3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</w:t>
      </w:r>
      <w:r w:rsidR="001E2445">
        <w:rPr>
          <w:rFonts w:ascii="Times New Roman" w:eastAsia="Times New Roman" w:hAnsi="Times New Roman"/>
          <w:bCs/>
          <w:sz w:val="22"/>
          <w:szCs w:val="22"/>
          <w:lang w:eastAsia="pt-BR"/>
        </w:rPr>
        <w:t>’</w:t>
      </w:r>
      <w:r w:rsidR="00CE67A3">
        <w:rPr>
          <w:rFonts w:ascii="Times New Roman" w:eastAsia="Times New Roman" w:hAnsi="Times New Roman"/>
          <w:bCs/>
          <w:sz w:val="22"/>
          <w:szCs w:val="22"/>
          <w:lang w:eastAsia="pt-BR"/>
        </w:rPr>
        <w:t>” (NR)</w:t>
      </w:r>
    </w:p>
    <w:p w14:paraId="0AC84152" w14:textId="5806ED98" w:rsidR="000647CF" w:rsidRDefault="000647CF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D5CD64" w14:textId="77777777" w:rsidR="00050807" w:rsidRDefault="00050807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46CC18" w14:textId="7F7F13CC" w:rsidR="00001FE4" w:rsidRDefault="00001FE4" w:rsidP="00001FE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690DE8">
        <w:rPr>
          <w:rFonts w:ascii="Times New Roman" w:eastAsia="Times New Roman" w:hAnsi="Times New Roman"/>
          <w:sz w:val="22"/>
          <w:szCs w:val="22"/>
          <w:lang w:eastAsia="pt-BR"/>
        </w:rPr>
        <w:t>51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19C000A8" w14:textId="77777777" w:rsidR="00704463" w:rsidRDefault="00704463" w:rsidP="007D63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6B3FE4" w14:textId="5E73C100" w:rsidR="007D63FC" w:rsidRPr="00D80B78" w:rsidRDefault="007D63FC" w:rsidP="007D63F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161B8E8" w14:textId="77777777" w:rsidR="00483F60" w:rsidRPr="00D80B78" w:rsidRDefault="00483F60" w:rsidP="00001FE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9C4B2A" w14:textId="329BDDC8" w:rsidR="00001FE4" w:rsidRDefault="00001FE4" w:rsidP="00001FE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1º-A O candidato</w:t>
      </w:r>
      <w:r w:rsidRPr="00001FE4">
        <w:rPr>
          <w:rFonts w:ascii="Times New Roman" w:eastAsia="Times New Roman" w:hAnsi="Times New Roman"/>
          <w:sz w:val="22"/>
          <w:szCs w:val="22"/>
          <w:lang w:eastAsia="pt-BR"/>
        </w:rPr>
        <w:t xml:space="preserve"> substituto deverá confirmar no SiEN, até o término do prazo estabelecido no Calendário eleitoral, a indicação para compor a chapa, observando-se o disposto no art. 131.</w:t>
      </w:r>
    </w:p>
    <w:p w14:paraId="30602616" w14:textId="77777777" w:rsidR="00704463" w:rsidRDefault="00704463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6C35A9" w14:textId="283AF410" w:rsidR="000647CF" w:rsidRDefault="00704463" w:rsidP="000647CF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</w:t>
      </w:r>
      <w:r w:rsidR="0021423C">
        <w:rPr>
          <w:rFonts w:ascii="Times New Roman" w:eastAsia="Times New Roman" w:hAnsi="Times New Roman"/>
          <w:sz w:val="22"/>
          <w:szCs w:val="22"/>
          <w:lang w:eastAsia="pt-BR"/>
        </w:rPr>
        <w:t>...........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21423C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776142F7" w14:textId="77777777" w:rsidR="00704463" w:rsidRDefault="00704463" w:rsidP="000647C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C313EA" w14:textId="77777777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DFE7BA" w14:textId="73F3C7E5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67</w:t>
      </w:r>
      <w:r w:rsidRPr="000647C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0680C982" w14:textId="77777777" w:rsidR="006D62FB" w:rsidRDefault="006D62FB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64580C" w14:textId="774E00C7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BC99DBD" w14:textId="7292979A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F0A6B0" w14:textId="77777777" w:rsidR="00566E1F" w:rsidRP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E1F">
        <w:rPr>
          <w:rFonts w:ascii="Times New Roman" w:eastAsia="Times New Roman" w:hAnsi="Times New Roman"/>
          <w:sz w:val="22"/>
          <w:szCs w:val="22"/>
          <w:lang w:eastAsia="pt-BR"/>
        </w:rPr>
        <w:t>§ 3º-A  A concessão de liminar terá cabimento quando houver elementos que evidenciem a probabilidade do direito do denunciante e o perigo de dano ou o risco ao resultado útil do processo.</w:t>
      </w:r>
    </w:p>
    <w:p w14:paraId="61376D07" w14:textId="77777777" w:rsidR="00566E1F" w:rsidRP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5E7D23" w14:textId="0E6B0504" w:rsidR="00566E1F" w:rsidRP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E1F">
        <w:rPr>
          <w:rFonts w:ascii="Times New Roman" w:eastAsia="Times New Roman" w:hAnsi="Times New Roman"/>
          <w:sz w:val="22"/>
          <w:szCs w:val="22"/>
          <w:lang w:eastAsia="pt-BR"/>
        </w:rPr>
        <w:t>§ 3º-B A liminar poderá ser concedida por decisão da comissão eleitoral mediante requerimento do denunciante ou por proposta de ofício do relator.</w:t>
      </w:r>
      <w:r w:rsidR="00483F60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7CCEE794" w14:textId="289703B1" w:rsidR="00D12FC7" w:rsidRDefault="00D12FC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286D72" w14:textId="77777777" w:rsidR="00050807" w:rsidRPr="00566E1F" w:rsidRDefault="00050807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190A32" w14:textId="1206F449" w:rsidR="00B73927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“Art. 83. O</w:t>
      </w:r>
      <w:r w:rsidRPr="00566E1F">
        <w:rPr>
          <w:rFonts w:ascii="Times New Roman" w:eastAsia="Times New Roman" w:hAnsi="Times New Roman"/>
          <w:sz w:val="22"/>
          <w:szCs w:val="22"/>
          <w:lang w:eastAsia="pt-BR"/>
        </w:rPr>
        <w:t xml:space="preserve"> colégio eleitoral da eleição dos conselheiros representantes das IES de Arquitetura e Urbanismo será formado pelos coordenadores de cursos de graduação em Arquitetura e Urbanismo oficialmente reconhecidos até 30 (trinta) dias antes do prazo previsto para divulgação da relação de prováveis coordenadores eleitores, na forma do art. 85.</w:t>
      </w:r>
    </w:p>
    <w:p w14:paraId="2FD64719" w14:textId="77777777" w:rsidR="004576C4" w:rsidRDefault="004576C4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4FB98E" w14:textId="6594B771" w:rsidR="00566E1F" w:rsidRDefault="00B73927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</w:t>
      </w:r>
      <w:r w:rsidR="00566E1F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1528A89" w14:textId="40FB6A35" w:rsid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264B27" w14:textId="77777777" w:rsidR="00050807" w:rsidRDefault="00050807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26BBFB" w14:textId="47FE128A" w:rsidR="00F7636A" w:rsidRDefault="00F7636A" w:rsidP="00A75FD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A75FD1"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Art. 84. </w:t>
      </w:r>
      <w:r w:rsidR="00A75FD1" w:rsidRPr="00D80B7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A75FD1" w:rsidRPr="00D80B78">
        <w:rPr>
          <w:rFonts w:ascii="Times New Roman" w:eastAsia="Times New Roman" w:hAnsi="Times New Roman"/>
          <w:sz w:val="22"/>
          <w:szCs w:val="22"/>
          <w:lang w:eastAsia="pt-BR"/>
        </w:rPr>
        <w:t>Para compor o colégio eleitoral, o coordenador eleitor de curso de graduação em Arquitetura</w:t>
      </w:r>
      <w:r w:rsidR="00A75FD1" w:rsidRPr="00A75FD1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Urbanismo deverá atender aos seguintes requisitos, até 30 (trinta) dias antes do prazo previsto para divulgação da relação de prováveis coordenadores eleitores, na forma do art. 85:</w:t>
      </w:r>
    </w:p>
    <w:p w14:paraId="55067E73" w14:textId="46F71263" w:rsidR="00F7636A" w:rsidRDefault="00F7636A" w:rsidP="00F7636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24FDE1" w14:textId="77777777" w:rsidR="006E28BA" w:rsidRDefault="006E28BA" w:rsidP="006E28B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F893E3A" w14:textId="77777777" w:rsidR="006E28BA" w:rsidRDefault="006E28BA" w:rsidP="00F7636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6B375F" w14:textId="13EC1FC2" w:rsidR="004576C4" w:rsidRPr="00566E1F" w:rsidRDefault="006E28BA" w:rsidP="006E28B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28BA">
        <w:rPr>
          <w:rFonts w:ascii="Times New Roman" w:eastAsia="Times New Roman" w:hAnsi="Times New Roman"/>
          <w:sz w:val="22"/>
          <w:szCs w:val="22"/>
          <w:lang w:eastAsia="pt-BR"/>
        </w:rPr>
        <w:t>IV - ter o nome constante do sistema EMEC do Ministério da Educação.</w:t>
      </w:r>
      <w:r w:rsidR="004576C4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2F9BB7A0" w14:textId="401DBDC2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0583DB" w14:textId="77777777" w:rsidR="00050807" w:rsidRDefault="00050807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E03066" w14:textId="4D3F07C8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F781E">
        <w:rPr>
          <w:rFonts w:ascii="Times New Roman" w:eastAsia="Times New Roman" w:hAnsi="Times New Roman"/>
          <w:sz w:val="22"/>
          <w:szCs w:val="22"/>
          <w:lang w:eastAsia="pt-BR"/>
        </w:rPr>
        <w:t>Art. 85.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............................................................................................................................</w:t>
      </w:r>
    </w:p>
    <w:p w14:paraId="19CD1849" w14:textId="77777777" w:rsidR="00906664" w:rsidRDefault="00906664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AD602B" w14:textId="5D4421AF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784F246A" w14:textId="77777777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3B77EC" w14:textId="77777777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§ 3º Em caso de divergência de informações na relação constante do </w:t>
      </w:r>
      <w:r w:rsidRPr="00D80B78">
        <w:rPr>
          <w:rFonts w:ascii="Times New Roman" w:eastAsia="Times New Roman" w:hAnsi="Times New Roman"/>
          <w:i/>
          <w:sz w:val="22"/>
          <w:szCs w:val="22"/>
          <w:lang w:eastAsia="pt-BR"/>
        </w:rPr>
        <w:t>caput</w:t>
      </w: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, os interessados poderão solicitar alteração por meio de peticionamento à CEN-CAU/BR protocolado no SICCAU, que deverá ser instruído com portaria vigente de nomeação do coordenador do curso de graduação em Arquitetura e Urbanismo, para fins de atualização cadastral, e com os documentos comprobatórios de suas alegações. </w:t>
      </w:r>
    </w:p>
    <w:p w14:paraId="0B746EC1" w14:textId="77777777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C9A9AC" w14:textId="1ACE5963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§ 4º </w:t>
      </w:r>
      <w:r w:rsidR="00222EB1" w:rsidRPr="00D80B78">
        <w:rPr>
          <w:rFonts w:ascii="Times New Roman" w:eastAsia="Times New Roman" w:hAnsi="Times New Roman"/>
          <w:sz w:val="22"/>
          <w:szCs w:val="22"/>
          <w:lang w:eastAsia="pt-BR"/>
        </w:rPr>
        <w:t>A CEN-CAU/BR remeterá os peticionamentos à CEF-CAU/BR para análise de atendimento aos requisitos do art. 84, incisos II a IV</w:t>
      </w: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F7EF0DF" w14:textId="77777777" w:rsidR="00EF587F" w:rsidRPr="00D80B78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4EBB3" w14:textId="640FDB2C" w:rsidR="00EF587F" w:rsidRPr="00566E1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 xml:space="preserve">§ 5º </w:t>
      </w:r>
      <w:r w:rsidR="00E572D2" w:rsidRPr="00D80B78">
        <w:rPr>
          <w:rFonts w:ascii="Times New Roman" w:eastAsia="Times New Roman" w:hAnsi="Times New Roman"/>
          <w:sz w:val="22"/>
          <w:szCs w:val="22"/>
          <w:lang w:eastAsia="pt-BR"/>
        </w:rPr>
        <w:t>O prazo previsto no art. 84 poderá ser dilatado para até o último dia de peticionamento do § 3º</w:t>
      </w:r>
      <w:r w:rsidR="00E572D2" w:rsidRPr="00E572D2"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de regularização cadastral e composição do colégio eleitoral da eleição dos conselheiros representantes das IES de Arquitetura e Urbanismo</w:t>
      </w:r>
      <w:r w:rsidRPr="00EF587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238E2E91" w14:textId="77777777" w:rsidR="00566E1F" w:rsidRPr="00566E1F" w:rsidRDefault="00566E1F" w:rsidP="00566E1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CC35F2" w14:textId="77777777" w:rsidR="00050807" w:rsidRDefault="00050807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4BB8D2" w14:textId="757291D8" w:rsidR="00EF587F" w:rsidRDefault="00EF587F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“Art. 89-A. A</w:t>
      </w:r>
      <w:r w:rsidRPr="00EF587F">
        <w:rPr>
          <w:rFonts w:ascii="Times New Roman" w:eastAsia="Times New Roman" w:hAnsi="Times New Roman"/>
          <w:sz w:val="22"/>
          <w:szCs w:val="22"/>
          <w:lang w:eastAsia="pt-BR"/>
        </w:rPr>
        <w:t xml:space="preserve"> votação para conselheiros de CAU/UF e para conselheiros do CAU/BR ocorrerá em cédulas independentes, mediante acesso único ao sistema de votação, votando-se primeiro para conselheiros de CAU/UF mediante escolha da respectiva chapa e, na sequência, para conselheiros do CAU/BR.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4751F2CB" w14:textId="77777777" w:rsidR="00026E41" w:rsidRDefault="00026E41" w:rsidP="00EF587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32C7DB" w14:textId="77777777" w:rsidR="00050807" w:rsidRDefault="00050807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6DE36E" w14:textId="6ADA2980" w:rsidR="00144B85" w:rsidRPr="00144B85" w:rsidRDefault="00FC5D70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144B85" w:rsidRPr="00144B85">
        <w:rPr>
          <w:rFonts w:ascii="Times New Roman" w:eastAsia="Times New Roman" w:hAnsi="Times New Roman"/>
          <w:sz w:val="22"/>
          <w:szCs w:val="22"/>
          <w:lang w:eastAsia="pt-BR"/>
        </w:rPr>
        <w:t>Art. 93.</w:t>
      </w:r>
      <w:r w:rsid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290B"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</w:t>
      </w:r>
    </w:p>
    <w:p w14:paraId="73BAD783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EAB3A6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1º Encerrada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a votação a apuração de votos será extraída do sistema de votação e remetida à CEN-CAU/BR para divulgação, antes da disponibilização do resultado preliminar.</w:t>
      </w:r>
    </w:p>
    <w:p w14:paraId="03FAD946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6E1078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2º O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resultado preliminar será divulgado pela CEN-CAU/BR após a aplicação dos percentuais de desempenho e dos critérios de proporcionalidade definidos nos arts. 34 e 35.</w:t>
      </w:r>
    </w:p>
    <w:p w14:paraId="1E7AB4B8" w14:textId="77777777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73CA9D" w14:textId="4FA5D0F0" w:rsidR="00144B85" w:rsidRP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0B78">
        <w:rPr>
          <w:rFonts w:ascii="Times New Roman" w:eastAsia="Times New Roman" w:hAnsi="Times New Roman"/>
          <w:sz w:val="22"/>
          <w:szCs w:val="22"/>
          <w:lang w:eastAsia="pt-BR"/>
        </w:rPr>
        <w:t>§ 3º O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 resultado preliminar será submetido a homologação da CEN-CAU/BR após o transcurso do prazo de impugnação do resultado das eleições, na forma do art. 104.</w:t>
      </w:r>
      <w:r w:rsidR="00FC5D70"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117E1121" w14:textId="6966F935" w:rsidR="00144B85" w:rsidRDefault="00144B85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E2892B" w14:textId="77777777" w:rsidR="00050807" w:rsidRDefault="00050807" w:rsidP="00E6290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3913B2" w14:textId="48C5544C" w:rsidR="00E6290B" w:rsidRPr="00144B85" w:rsidRDefault="00E6290B" w:rsidP="00E6290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107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29D4A17E" w14:textId="77777777" w:rsidR="00906664" w:rsidRDefault="00906664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DC4C35" w14:textId="2C0DD5ED" w:rsid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2E73439E" w14:textId="7764630B" w:rsidR="00E6290B" w:rsidRDefault="00E6290B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5B6ED0" w14:textId="77777777" w:rsidR="00D27EAA" w:rsidRPr="00D27EAA" w:rsidRDefault="00D27EAA" w:rsidP="00D27EA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27EAA">
        <w:rPr>
          <w:rFonts w:ascii="Times New Roman" w:eastAsia="Times New Roman" w:hAnsi="Times New Roman"/>
          <w:sz w:val="22"/>
          <w:szCs w:val="22"/>
          <w:lang w:eastAsia="pt-BR"/>
        </w:rPr>
        <w:t>IV - estar com todas as anuidades devidas aos CAU integralmente quitadas;</w:t>
      </w:r>
    </w:p>
    <w:p w14:paraId="73B70D4E" w14:textId="77777777" w:rsidR="00D27EAA" w:rsidRPr="00D27EAA" w:rsidRDefault="00D27EAA" w:rsidP="00D27EA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EEC2A2" w14:textId="5086712E" w:rsidR="00F84890" w:rsidRPr="00D27EAA" w:rsidRDefault="00D27EAA" w:rsidP="00D27EAA">
      <w:pPr>
        <w:ind w:start="56.7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27EAA">
        <w:rPr>
          <w:rFonts w:ascii="Times New Roman" w:eastAsia="Times New Roman" w:hAnsi="Times New Roman"/>
          <w:bCs/>
          <w:sz w:val="22"/>
          <w:szCs w:val="22"/>
          <w:lang w:eastAsia="pt-BR"/>
        </w:rPr>
        <w:t>V - não possuir quaisquer outros débitos de natureza pecuniária com os CAU.</w:t>
      </w:r>
    </w:p>
    <w:p w14:paraId="2EFADBA2" w14:textId="77777777" w:rsid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D9B35E" w14:textId="1389F7FA" w:rsid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5CF4449A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F89F2A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 xml:space="preserve">§ 2º-A Havendo justo motivo que impeça temporariamente o cumprimento das determinações previstas no </w:t>
      </w:r>
      <w:r w:rsidRPr="00F8489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caput</w:t>
      </w: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>, o candidato eleito poderá ser diplomado de forma precária, devendo regularizar-se no prazo estabelecido pela comissão eleitoral.</w:t>
      </w:r>
    </w:p>
    <w:p w14:paraId="59FED237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D37E85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 xml:space="preserve"> § 2º-B Compete ao candidato eleito demonstrar o justo motivo bem como regularizar-se no prazo determinado na forma do § 2º-A, sob pena de cassação do registro de candidatura individual e do diploma expedido de forma precária.</w:t>
      </w:r>
    </w:p>
    <w:p w14:paraId="0FA9756F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0AD0E1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>§ 2º-C Regularizada a situação na forma do § 2º-A, a diplomação torna-se definitiva.</w:t>
      </w:r>
    </w:p>
    <w:p w14:paraId="00FC325E" w14:textId="77777777" w:rsidR="00F84890" w:rsidRPr="00F84890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5CD8D0" w14:textId="77777777" w:rsidR="00883A3D" w:rsidRDefault="00F84890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4890">
        <w:rPr>
          <w:rFonts w:ascii="Times New Roman" w:eastAsia="Times New Roman" w:hAnsi="Times New Roman"/>
          <w:sz w:val="22"/>
          <w:szCs w:val="22"/>
          <w:lang w:eastAsia="pt-BR"/>
        </w:rPr>
        <w:t>§ 2º-D Caso o candidato eleito demonstre que o prazo estabelecido no § 2º-A não será suficiente para a regularização, a comissão eleitoral poderá prorrogá-lo.</w:t>
      </w:r>
    </w:p>
    <w:p w14:paraId="4CE1CB62" w14:textId="77777777" w:rsidR="00883A3D" w:rsidRDefault="00883A3D" w:rsidP="00F8489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3084B3" w14:textId="2D188897" w:rsidR="00940C3F" w:rsidRDefault="00940C3F" w:rsidP="00940C3F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</w:t>
      </w:r>
      <w:r w:rsidR="00A71CA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61389C5F" w14:textId="332108D3" w:rsidR="00F84890" w:rsidRDefault="00F84890" w:rsidP="00144B85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7ADB24" w14:textId="77777777" w:rsidR="00EF587F" w:rsidRDefault="00EF587F" w:rsidP="00D12FC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C37096" w14:textId="0C1C5F1D" w:rsidR="00D12FC7" w:rsidRDefault="00D67BD9" w:rsidP="00DA1BE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DA1BE0" w:rsidRPr="001F2DF7">
        <w:rPr>
          <w:rFonts w:ascii="Times New Roman" w:eastAsia="Times New Roman" w:hAnsi="Times New Roman"/>
          <w:sz w:val="22"/>
          <w:szCs w:val="22"/>
          <w:lang w:eastAsia="pt-BR"/>
        </w:rPr>
        <w:t>Art. 110. Com</w:t>
      </w:r>
      <w:r w:rsidR="00DA1BE0" w:rsidRPr="00DA1BE0">
        <w:rPr>
          <w:rFonts w:ascii="Times New Roman" w:eastAsia="Times New Roman" w:hAnsi="Times New Roman"/>
          <w:sz w:val="22"/>
          <w:szCs w:val="22"/>
          <w:lang w:eastAsia="pt-BR"/>
        </w:rPr>
        <w:t xml:space="preserve"> a extinção do processo eleitoral, enceram-se as atividades de competência da respectiva CE-UF, exceto aquelas necessárias à condução dos processos por infração ao Regulamento Eleitoral em tramitação.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415EE138" w14:textId="5EAE3A9B" w:rsidR="00111FF7" w:rsidRDefault="00111FF7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0B295F" w14:textId="77777777" w:rsidR="00050807" w:rsidRDefault="00050807" w:rsidP="00111FF7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892592" w14:textId="0B242743" w:rsidR="004F4733" w:rsidRPr="00144B85" w:rsidRDefault="004F4733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118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016A1114" w14:textId="77777777" w:rsidR="00084BB7" w:rsidRDefault="00084BB7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733D1D" w14:textId="73C9024C" w:rsidR="004F4733" w:rsidRDefault="004F4733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6685ED43" w14:textId="38FC4AAA" w:rsidR="004F4733" w:rsidRDefault="004F4733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09732" w14:textId="1964438D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5º O</w:t>
      </w: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 xml:space="preserve"> CAU/UF deverá:</w:t>
      </w:r>
    </w:p>
    <w:p w14:paraId="58A544FC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546012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>I – declarar a vacância dos cargos de conselheiro do respectivo conselho, por meio de ato declaratório;</w:t>
      </w:r>
    </w:p>
    <w:p w14:paraId="5AF67B4A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49D2D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>II – justificar a necessidade de recomposição por meio de deliberação plenária a ser enviada ao CAU/BR para apreciação da CEN-CAU/BR.</w:t>
      </w:r>
    </w:p>
    <w:p w14:paraId="296E9247" w14:textId="77777777" w:rsidR="00553FF4" w:rsidRPr="00553FF4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EE79D9" w14:textId="77777777" w:rsidR="00553FF4" w:rsidRPr="001F2DF7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6º Aprovada a solicitação de recomposição de plenário de CAU/UF pelo Plenário do CAU/BR, a CEN-CAU/BR adotará as providências de convocação de candidatos ou de eleições extraordinárias para recomposição de plenário.</w:t>
      </w:r>
    </w:p>
    <w:p w14:paraId="04C53B53" w14:textId="77777777" w:rsidR="00553FF4" w:rsidRPr="001F2DF7" w:rsidRDefault="00553FF4" w:rsidP="00553FF4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94063" w14:textId="6A8A94B7" w:rsidR="004F4733" w:rsidRDefault="00553FF4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7º As</w:t>
      </w:r>
      <w:r w:rsidRPr="00553FF4">
        <w:rPr>
          <w:rFonts w:ascii="Times New Roman" w:eastAsia="Times New Roman" w:hAnsi="Times New Roman"/>
          <w:sz w:val="22"/>
          <w:szCs w:val="22"/>
          <w:lang w:eastAsia="pt-BR"/>
        </w:rPr>
        <w:t xml:space="preserve"> vacâncias deverão ser registradas no SICCAU, em ambiente próprio para registro do histórico do conselheiro.</w:t>
      </w:r>
      <w:r w:rsidR="00EF22FD">
        <w:rPr>
          <w:rFonts w:ascii="Times New Roman" w:eastAsia="Times New Roman" w:hAnsi="Times New Roman"/>
          <w:sz w:val="22"/>
          <w:szCs w:val="22"/>
          <w:lang w:eastAsia="pt-BR"/>
        </w:rPr>
        <w:t xml:space="preserve">”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(NR)</w:t>
      </w:r>
    </w:p>
    <w:p w14:paraId="61782AD6" w14:textId="77777777" w:rsidR="00EF22FD" w:rsidRDefault="00EF22FD" w:rsidP="004F473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EE4A3B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A2A1BC" w14:textId="10992896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 xml:space="preserve">“Art. 129-A </w:t>
      </w:r>
      <w:r w:rsidR="00691BE5" w:rsidRPr="001F2DF7">
        <w:t xml:space="preserve"> </w:t>
      </w:r>
      <w:r w:rsidR="00691BE5" w:rsidRPr="001F2DF7">
        <w:rPr>
          <w:rFonts w:ascii="Times New Roman" w:eastAsia="Times New Roman" w:hAnsi="Times New Roman"/>
          <w:sz w:val="22"/>
          <w:szCs w:val="22"/>
          <w:lang w:eastAsia="pt-BR"/>
        </w:rPr>
        <w:t>Será facultada a realização de auditoria independente do sistema de votação, no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 xml:space="preserve"> prazo estabelecido no Calendário eleitoral, e na forma dos termos e condições a serem comunicados pela CEN-CAU/BR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237D24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84B1BC" w14:textId="391D5F40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 xml:space="preserve">§ 1º </w:t>
      </w:r>
      <w:r w:rsidR="00691BE5" w:rsidRPr="001F2DF7">
        <w:rPr>
          <w:rFonts w:ascii="Times New Roman" w:eastAsia="Times New Roman" w:hAnsi="Times New Roman"/>
          <w:sz w:val="22"/>
          <w:szCs w:val="22"/>
          <w:lang w:eastAsia="pt-BR"/>
        </w:rPr>
        <w:t>O objeto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 xml:space="preserve"> da auditoria independente será a verificação de atendimento dos requisitos de segurança de acesso ao sistema e do banco de dados, de inviolabilidade do sistema de votação, de unicidade e sigilo do voto e de confirmação de que o voto foi computado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A3431A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521310" w14:textId="515CE61D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 xml:space="preserve">§ 2º 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>Os atos da auditoria independente serão acompanhados pela empresa de auditoria do processo eleitoral contratada pelo CAU/BR e por técnico responsável pela fornecedora do sistema de votação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6BB225C0" w14:textId="77777777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5F27E5" w14:textId="20E35E62" w:rsidR="00D06663" w:rsidRPr="00D06663" w:rsidRDefault="00D06663" w:rsidP="00D06663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 xml:space="preserve">§ 3º </w:t>
      </w:r>
      <w:r w:rsidR="00691BE5" w:rsidRPr="00691BE5">
        <w:rPr>
          <w:rFonts w:ascii="Times New Roman" w:eastAsia="Times New Roman" w:hAnsi="Times New Roman"/>
          <w:sz w:val="22"/>
          <w:szCs w:val="22"/>
          <w:lang w:eastAsia="pt-BR"/>
        </w:rPr>
        <w:t>Os interessados na realização de auditoria independente deverão manifestar-se no prazo estabelecido no Calendário eleitoral e cumprir os termos e condições estabelecidos pelo CAU/BR para realização da auditoria independente</w:t>
      </w:r>
      <w:r w:rsidRPr="00D0666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513958D7" w14:textId="33EBAB3B" w:rsidR="00111FF7" w:rsidRDefault="00111FF7" w:rsidP="00DA1BE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5FD04E" w14:textId="77777777" w:rsidR="00050807" w:rsidRDefault="00050807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59B6CD" w14:textId="78C04BDE" w:rsidR="00EC457A" w:rsidRPr="00144B85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131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5D9913A5" w14:textId="77777777" w:rsidR="00084BB7" w:rsidRDefault="00084BB7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C6982F" w14:textId="5D1DDC4B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EC92861" w14:textId="43281A89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302815" w14:textId="77777777" w:rsidR="00EC457A" w:rsidRP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 xml:space="preserve">§ 1º-A </w:t>
      </w: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>O início da contagem ocorre no dia útil imediatamente posterior à data de notificação.</w:t>
      </w:r>
    </w:p>
    <w:p w14:paraId="3A7E6E5E" w14:textId="77777777" w:rsidR="00EC457A" w:rsidRP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EB046E" w14:textId="1097349E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2DF7">
        <w:rPr>
          <w:rFonts w:ascii="Times New Roman" w:eastAsia="Times New Roman" w:hAnsi="Times New Roman"/>
          <w:sz w:val="22"/>
          <w:szCs w:val="22"/>
          <w:lang w:eastAsia="pt-BR"/>
        </w:rPr>
        <w:t>§ 1º-B Considera</w:t>
      </w: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>-se prorrogado o prazo até o primeiro dia útil seguinte se</w:t>
      </w:r>
      <w:r w:rsidR="00770298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 xml:space="preserve"> vencimento cair em dia não útil.</w:t>
      </w:r>
    </w:p>
    <w:p w14:paraId="1FD32521" w14:textId="77777777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AFE333" w14:textId="02AC1CA2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0ABA85D6" w14:textId="77777777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5CE398" w14:textId="2AEC1DA8" w:rsidR="00EC457A" w:rsidRP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457A">
        <w:rPr>
          <w:rFonts w:ascii="Times New Roman" w:eastAsia="Times New Roman" w:hAnsi="Times New Roman"/>
          <w:sz w:val="22"/>
          <w:szCs w:val="22"/>
          <w:lang w:eastAsia="pt-BR"/>
        </w:rPr>
        <w:t>§ 3º Para fins deste Regulamento, serão considerados dias úteis os que não sejam sábado, domingo, feriado ou ponto facultativo de abrangência nacional previstos em portaria ministerial publicada no DOU.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748EC9A4" w14:textId="77777777" w:rsidR="00EC457A" w:rsidRDefault="00EC457A" w:rsidP="00EC45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1018D7" w14:textId="77777777" w:rsidR="00050807" w:rsidRDefault="00050807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C52E23" w14:textId="4100A843" w:rsidR="00AD0D3B" w:rsidRPr="00144B85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134</w:t>
      </w:r>
      <w:r w:rsidRPr="00144B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..........................................................................................................................</w:t>
      </w:r>
    </w:p>
    <w:p w14:paraId="5E38572A" w14:textId="77777777" w:rsidR="00AD0D3B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2250CB" w14:textId="15F334C7" w:rsidR="00AD0D3B" w:rsidRPr="00AD0D3B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D0D3B">
        <w:rPr>
          <w:rFonts w:ascii="Times New Roman" w:eastAsia="Times New Roman" w:hAnsi="Times New Roman"/>
          <w:sz w:val="22"/>
          <w:szCs w:val="22"/>
          <w:lang w:eastAsia="pt-BR"/>
        </w:rPr>
        <w:t>Parágrafo único. A correspondência eletrônica às chapas é complementar e não dispensa a verificação pelos candidatos, ou pelas partes, dos prazos estabelecidos no Calendário eleitoral e no SiEN.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</w:p>
    <w:p w14:paraId="4683F387" w14:textId="77777777" w:rsidR="00AD0D3B" w:rsidRDefault="00AD0D3B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C524E0" w14:textId="77777777" w:rsidR="00050807" w:rsidRDefault="00050807" w:rsidP="00AD0D3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9A466F" w14:textId="7D1B113C" w:rsidR="00840081" w:rsidRDefault="00840081" w:rsidP="00840081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840081">
        <w:rPr>
          <w:rFonts w:ascii="Times New Roman" w:eastAsia="Times New Roman" w:hAnsi="Times New Roman"/>
          <w:sz w:val="22"/>
          <w:szCs w:val="22"/>
          <w:lang w:eastAsia="pt-BR"/>
        </w:rPr>
        <w:t>Art. 139. Para fins do saneamento do cadastro de profissionais, no primeiro mês do ano em que se realizarem eleições ordinárias, o CAU/BR e os CAU/UF deverão promover campanha para a atualização dos dados dos profissionais.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079DAF69" w14:textId="77777777" w:rsidR="00F14EDF" w:rsidRPr="00C929F9" w:rsidRDefault="00F14EDF" w:rsidP="00C929F9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2771D8" w14:textId="0547672E" w:rsidR="0098144E" w:rsidRDefault="0098144E" w:rsidP="000328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B4E939" w14:textId="5CC3CA3A" w:rsidR="00C929F9" w:rsidRDefault="00C929F9" w:rsidP="00C92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F31F5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>º Esta Resolução entra em vigor na data de sua publicação.</w:t>
      </w:r>
    </w:p>
    <w:p w14:paraId="73640E90" w14:textId="77777777" w:rsidR="00C929F9" w:rsidRDefault="00C929F9" w:rsidP="00C92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8FA904" w14:textId="77777777" w:rsidR="00C929F9" w:rsidRDefault="00C929F9" w:rsidP="00C92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53DE4A" w14:textId="51FFD628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42EC">
        <w:rPr>
          <w:rFonts w:ascii="Times New Roman" w:eastAsia="Times New Roman" w:hAnsi="Times New Roman"/>
          <w:sz w:val="22"/>
          <w:szCs w:val="22"/>
          <w:lang w:eastAsia="pt-BR"/>
        </w:rPr>
        <w:t>Brasília, XX de XXXXXXX de 202</w:t>
      </w:r>
      <w:r w:rsidR="00D0088C">
        <w:rPr>
          <w:rFonts w:ascii="Times New Roman" w:eastAsia="Times New Roman" w:hAnsi="Times New Roman"/>
          <w:sz w:val="22"/>
          <w:szCs w:val="22"/>
          <w:lang w:eastAsia="pt-BR"/>
        </w:rPr>
        <w:t>2</w:t>
      </w:r>
    </w:p>
    <w:p w14:paraId="66837C92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4ED604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75344A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63D6C0" w14:textId="77777777" w:rsidR="00C929F9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22B64" w14:textId="77777777" w:rsidR="00C929F9" w:rsidRPr="009142EC" w:rsidRDefault="00C929F9" w:rsidP="00C929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42EC">
        <w:rPr>
          <w:rFonts w:ascii="Times New Roman" w:eastAsia="Times New Roman" w:hAnsi="Times New Roman"/>
          <w:sz w:val="22"/>
          <w:szCs w:val="22"/>
          <w:lang w:eastAsia="pt-BR"/>
        </w:rPr>
        <w:t>NADIA SOMEKH</w:t>
      </w:r>
    </w:p>
    <w:p w14:paraId="3792F690" w14:textId="5D4FDE1A" w:rsidR="00B060B1" w:rsidRPr="00637EFA" w:rsidRDefault="00C929F9" w:rsidP="00C3545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B060B1" w:rsidRPr="00637EF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491C890" w14:textId="77777777" w:rsidR="007B3F10" w:rsidRDefault="007B3F10" w:rsidP="00783D72">
      <w:r>
        <w:separator/>
      </w:r>
    </w:p>
  </w:endnote>
  <w:endnote w:type="continuationSeparator" w:id="0">
    <w:p w14:paraId="402F3D0D" w14:textId="77777777" w:rsidR="007B3F10" w:rsidRDefault="007B3F1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C509361" w:rsidR="00C25F47" w:rsidRPr="00C25F47" w:rsidRDefault="00DD6215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910A0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015/2021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F55778" w14:textId="77777777" w:rsidR="007B3F10" w:rsidRDefault="007B3F10" w:rsidP="00783D72">
      <w:r>
        <w:separator/>
      </w:r>
    </w:p>
  </w:footnote>
  <w:footnote w:type="continuationSeparator" w:id="0">
    <w:p w14:paraId="4ED77D08" w14:textId="77777777" w:rsidR="007B3F10" w:rsidRDefault="007B3F10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FE4"/>
    <w:rsid w:val="0000255C"/>
    <w:rsid w:val="00004D0B"/>
    <w:rsid w:val="00011DDC"/>
    <w:rsid w:val="000132EE"/>
    <w:rsid w:val="00014678"/>
    <w:rsid w:val="00021718"/>
    <w:rsid w:val="00023714"/>
    <w:rsid w:val="000257EB"/>
    <w:rsid w:val="00026E41"/>
    <w:rsid w:val="00032824"/>
    <w:rsid w:val="00034279"/>
    <w:rsid w:val="00040B2D"/>
    <w:rsid w:val="00042CE7"/>
    <w:rsid w:val="00050807"/>
    <w:rsid w:val="0005089B"/>
    <w:rsid w:val="00054689"/>
    <w:rsid w:val="00055FE3"/>
    <w:rsid w:val="00057BE0"/>
    <w:rsid w:val="00060024"/>
    <w:rsid w:val="000647CF"/>
    <w:rsid w:val="000665E2"/>
    <w:rsid w:val="0007363F"/>
    <w:rsid w:val="00080CD6"/>
    <w:rsid w:val="00084BB7"/>
    <w:rsid w:val="00097B16"/>
    <w:rsid w:val="000A065B"/>
    <w:rsid w:val="000A12CA"/>
    <w:rsid w:val="000A60F8"/>
    <w:rsid w:val="000B022A"/>
    <w:rsid w:val="000B11DA"/>
    <w:rsid w:val="000B4B5E"/>
    <w:rsid w:val="000C4650"/>
    <w:rsid w:val="000C5BFA"/>
    <w:rsid w:val="000D53E2"/>
    <w:rsid w:val="000D78D2"/>
    <w:rsid w:val="000D7D84"/>
    <w:rsid w:val="000E31AE"/>
    <w:rsid w:val="000F1652"/>
    <w:rsid w:val="000F781E"/>
    <w:rsid w:val="00101B98"/>
    <w:rsid w:val="00103339"/>
    <w:rsid w:val="00111FF7"/>
    <w:rsid w:val="001120B6"/>
    <w:rsid w:val="001162AB"/>
    <w:rsid w:val="00120572"/>
    <w:rsid w:val="00135B55"/>
    <w:rsid w:val="001429A8"/>
    <w:rsid w:val="00144B85"/>
    <w:rsid w:val="00150026"/>
    <w:rsid w:val="0015257C"/>
    <w:rsid w:val="00160E70"/>
    <w:rsid w:val="001654BD"/>
    <w:rsid w:val="00166CDF"/>
    <w:rsid w:val="00167697"/>
    <w:rsid w:val="00172007"/>
    <w:rsid w:val="0017466D"/>
    <w:rsid w:val="00175837"/>
    <w:rsid w:val="0017605D"/>
    <w:rsid w:val="00176770"/>
    <w:rsid w:val="00182E3D"/>
    <w:rsid w:val="00186B07"/>
    <w:rsid w:val="00191774"/>
    <w:rsid w:val="00193E0F"/>
    <w:rsid w:val="00195A8F"/>
    <w:rsid w:val="001960A1"/>
    <w:rsid w:val="001A7D07"/>
    <w:rsid w:val="001B0657"/>
    <w:rsid w:val="001B21AB"/>
    <w:rsid w:val="001B337A"/>
    <w:rsid w:val="001B6F1A"/>
    <w:rsid w:val="001C1EFA"/>
    <w:rsid w:val="001D115C"/>
    <w:rsid w:val="001D5EAF"/>
    <w:rsid w:val="001D74FE"/>
    <w:rsid w:val="001E2445"/>
    <w:rsid w:val="001F2DF7"/>
    <w:rsid w:val="002002DC"/>
    <w:rsid w:val="00204080"/>
    <w:rsid w:val="00204F5A"/>
    <w:rsid w:val="0021423C"/>
    <w:rsid w:val="00222EB1"/>
    <w:rsid w:val="00223F7D"/>
    <w:rsid w:val="00224AF3"/>
    <w:rsid w:val="00227476"/>
    <w:rsid w:val="0023256D"/>
    <w:rsid w:val="0023351F"/>
    <w:rsid w:val="00241F65"/>
    <w:rsid w:val="00245497"/>
    <w:rsid w:val="0025025B"/>
    <w:rsid w:val="00250E7B"/>
    <w:rsid w:val="002533F9"/>
    <w:rsid w:val="00255F34"/>
    <w:rsid w:val="0026053E"/>
    <w:rsid w:val="00260A3B"/>
    <w:rsid w:val="00260CF3"/>
    <w:rsid w:val="00261FC5"/>
    <w:rsid w:val="002647A1"/>
    <w:rsid w:val="00270F6A"/>
    <w:rsid w:val="002712D2"/>
    <w:rsid w:val="00273953"/>
    <w:rsid w:val="002A5547"/>
    <w:rsid w:val="002A5999"/>
    <w:rsid w:val="002B079A"/>
    <w:rsid w:val="002B4CC0"/>
    <w:rsid w:val="002C0EF3"/>
    <w:rsid w:val="002D2381"/>
    <w:rsid w:val="002E7E06"/>
    <w:rsid w:val="002F370E"/>
    <w:rsid w:val="002F7BE3"/>
    <w:rsid w:val="003117C4"/>
    <w:rsid w:val="0031244D"/>
    <w:rsid w:val="003140A6"/>
    <w:rsid w:val="00331A96"/>
    <w:rsid w:val="00332C25"/>
    <w:rsid w:val="00335BD0"/>
    <w:rsid w:val="003409BD"/>
    <w:rsid w:val="00341455"/>
    <w:rsid w:val="00345767"/>
    <w:rsid w:val="00351014"/>
    <w:rsid w:val="0035561D"/>
    <w:rsid w:val="0037018C"/>
    <w:rsid w:val="0039696E"/>
    <w:rsid w:val="00396A6B"/>
    <w:rsid w:val="003A078D"/>
    <w:rsid w:val="003A446F"/>
    <w:rsid w:val="003A4732"/>
    <w:rsid w:val="003A4FC9"/>
    <w:rsid w:val="003B00D3"/>
    <w:rsid w:val="003B347E"/>
    <w:rsid w:val="003B4A65"/>
    <w:rsid w:val="003C0ADA"/>
    <w:rsid w:val="003C1DA9"/>
    <w:rsid w:val="003C350E"/>
    <w:rsid w:val="003C58E5"/>
    <w:rsid w:val="003C6D5A"/>
    <w:rsid w:val="003D1C37"/>
    <w:rsid w:val="003D510C"/>
    <w:rsid w:val="003E5FFB"/>
    <w:rsid w:val="003E70BE"/>
    <w:rsid w:val="00402B19"/>
    <w:rsid w:val="00402B92"/>
    <w:rsid w:val="004041DD"/>
    <w:rsid w:val="00404C2A"/>
    <w:rsid w:val="00412C5E"/>
    <w:rsid w:val="004204EF"/>
    <w:rsid w:val="00421DE1"/>
    <w:rsid w:val="00422782"/>
    <w:rsid w:val="00424BC3"/>
    <w:rsid w:val="00426694"/>
    <w:rsid w:val="00432051"/>
    <w:rsid w:val="004322B0"/>
    <w:rsid w:val="00440C2F"/>
    <w:rsid w:val="004576C4"/>
    <w:rsid w:val="00464B7A"/>
    <w:rsid w:val="00466068"/>
    <w:rsid w:val="00475D74"/>
    <w:rsid w:val="0047664D"/>
    <w:rsid w:val="004803A1"/>
    <w:rsid w:val="004808A7"/>
    <w:rsid w:val="00483F60"/>
    <w:rsid w:val="00484C09"/>
    <w:rsid w:val="00486CD5"/>
    <w:rsid w:val="00487301"/>
    <w:rsid w:val="00492020"/>
    <w:rsid w:val="00496297"/>
    <w:rsid w:val="004C3A8A"/>
    <w:rsid w:val="004C5A92"/>
    <w:rsid w:val="004D70C1"/>
    <w:rsid w:val="004E2CB4"/>
    <w:rsid w:val="004F12EC"/>
    <w:rsid w:val="004F4733"/>
    <w:rsid w:val="00502864"/>
    <w:rsid w:val="005047C1"/>
    <w:rsid w:val="0051725D"/>
    <w:rsid w:val="0052326F"/>
    <w:rsid w:val="00523326"/>
    <w:rsid w:val="00531216"/>
    <w:rsid w:val="00535EC0"/>
    <w:rsid w:val="00536314"/>
    <w:rsid w:val="00536C72"/>
    <w:rsid w:val="00546A42"/>
    <w:rsid w:val="00553FF4"/>
    <w:rsid w:val="005556C1"/>
    <w:rsid w:val="00561160"/>
    <w:rsid w:val="00566E1F"/>
    <w:rsid w:val="005768D2"/>
    <w:rsid w:val="005821D6"/>
    <w:rsid w:val="00583D0F"/>
    <w:rsid w:val="00587144"/>
    <w:rsid w:val="00591C15"/>
    <w:rsid w:val="00593A53"/>
    <w:rsid w:val="00596581"/>
    <w:rsid w:val="005A1845"/>
    <w:rsid w:val="005A1984"/>
    <w:rsid w:val="005B1298"/>
    <w:rsid w:val="005D607B"/>
    <w:rsid w:val="005E06C3"/>
    <w:rsid w:val="005E77CD"/>
    <w:rsid w:val="005F46C7"/>
    <w:rsid w:val="005F54A2"/>
    <w:rsid w:val="00605EE6"/>
    <w:rsid w:val="00617D6B"/>
    <w:rsid w:val="00620C5A"/>
    <w:rsid w:val="00631929"/>
    <w:rsid w:val="00637EFA"/>
    <w:rsid w:val="00642922"/>
    <w:rsid w:val="0065245A"/>
    <w:rsid w:val="006718FE"/>
    <w:rsid w:val="00677E21"/>
    <w:rsid w:val="006817CD"/>
    <w:rsid w:val="00690DE8"/>
    <w:rsid w:val="00691BE5"/>
    <w:rsid w:val="006931D6"/>
    <w:rsid w:val="00693EA4"/>
    <w:rsid w:val="006948DD"/>
    <w:rsid w:val="006A336A"/>
    <w:rsid w:val="006B3941"/>
    <w:rsid w:val="006B50F9"/>
    <w:rsid w:val="006B7D76"/>
    <w:rsid w:val="006C6201"/>
    <w:rsid w:val="006C792C"/>
    <w:rsid w:val="006C7DFE"/>
    <w:rsid w:val="006D021B"/>
    <w:rsid w:val="006D62FB"/>
    <w:rsid w:val="006E0CF7"/>
    <w:rsid w:val="006E23D8"/>
    <w:rsid w:val="006E28BA"/>
    <w:rsid w:val="006E4106"/>
    <w:rsid w:val="006E6AC6"/>
    <w:rsid w:val="006F10CC"/>
    <w:rsid w:val="006F1C67"/>
    <w:rsid w:val="006F4964"/>
    <w:rsid w:val="006F7E38"/>
    <w:rsid w:val="00703FE3"/>
    <w:rsid w:val="00704463"/>
    <w:rsid w:val="00705FAA"/>
    <w:rsid w:val="0071200F"/>
    <w:rsid w:val="00716404"/>
    <w:rsid w:val="00716D57"/>
    <w:rsid w:val="00720225"/>
    <w:rsid w:val="007343D5"/>
    <w:rsid w:val="00736704"/>
    <w:rsid w:val="007371AA"/>
    <w:rsid w:val="0074099B"/>
    <w:rsid w:val="00742BA2"/>
    <w:rsid w:val="0075338F"/>
    <w:rsid w:val="00766D6A"/>
    <w:rsid w:val="00767B00"/>
    <w:rsid w:val="00770298"/>
    <w:rsid w:val="007715E5"/>
    <w:rsid w:val="00782622"/>
    <w:rsid w:val="00782FC1"/>
    <w:rsid w:val="00783D72"/>
    <w:rsid w:val="00786DBA"/>
    <w:rsid w:val="00790879"/>
    <w:rsid w:val="007910A0"/>
    <w:rsid w:val="0079348C"/>
    <w:rsid w:val="00796ED1"/>
    <w:rsid w:val="007B2066"/>
    <w:rsid w:val="007B33CD"/>
    <w:rsid w:val="007B355D"/>
    <w:rsid w:val="007B3F10"/>
    <w:rsid w:val="007D63FC"/>
    <w:rsid w:val="007E0E71"/>
    <w:rsid w:val="007E2ED6"/>
    <w:rsid w:val="007E4BF3"/>
    <w:rsid w:val="007E5CD9"/>
    <w:rsid w:val="007E5DB6"/>
    <w:rsid w:val="007F03C7"/>
    <w:rsid w:val="007F7F97"/>
    <w:rsid w:val="00802ECD"/>
    <w:rsid w:val="00820670"/>
    <w:rsid w:val="00840081"/>
    <w:rsid w:val="00841F1A"/>
    <w:rsid w:val="00842D9A"/>
    <w:rsid w:val="00855BB4"/>
    <w:rsid w:val="00871358"/>
    <w:rsid w:val="00883A3D"/>
    <w:rsid w:val="008852DB"/>
    <w:rsid w:val="00892595"/>
    <w:rsid w:val="008B25AF"/>
    <w:rsid w:val="008B6AEB"/>
    <w:rsid w:val="008C3667"/>
    <w:rsid w:val="008D3BD8"/>
    <w:rsid w:val="008E1F6B"/>
    <w:rsid w:val="008E212F"/>
    <w:rsid w:val="008E7135"/>
    <w:rsid w:val="008F4D5E"/>
    <w:rsid w:val="008F580C"/>
    <w:rsid w:val="00904D9C"/>
    <w:rsid w:val="00906664"/>
    <w:rsid w:val="00907F5E"/>
    <w:rsid w:val="009101B5"/>
    <w:rsid w:val="009142EC"/>
    <w:rsid w:val="00914DD0"/>
    <w:rsid w:val="0092182E"/>
    <w:rsid w:val="009222BE"/>
    <w:rsid w:val="00931EA6"/>
    <w:rsid w:val="00940C3F"/>
    <w:rsid w:val="00944E57"/>
    <w:rsid w:val="00947CD8"/>
    <w:rsid w:val="009530B1"/>
    <w:rsid w:val="00961629"/>
    <w:rsid w:val="0096211F"/>
    <w:rsid w:val="0096634F"/>
    <w:rsid w:val="009770B9"/>
    <w:rsid w:val="00977F08"/>
    <w:rsid w:val="0098027B"/>
    <w:rsid w:val="0098144E"/>
    <w:rsid w:val="009863F4"/>
    <w:rsid w:val="00997094"/>
    <w:rsid w:val="009A1AED"/>
    <w:rsid w:val="009A633D"/>
    <w:rsid w:val="009A7A63"/>
    <w:rsid w:val="009B1103"/>
    <w:rsid w:val="009B2D11"/>
    <w:rsid w:val="009B70BD"/>
    <w:rsid w:val="009D5B33"/>
    <w:rsid w:val="009D771A"/>
    <w:rsid w:val="009E441A"/>
    <w:rsid w:val="009E5D0F"/>
    <w:rsid w:val="009F5A08"/>
    <w:rsid w:val="00A0117C"/>
    <w:rsid w:val="00A02707"/>
    <w:rsid w:val="00A06087"/>
    <w:rsid w:val="00A2298F"/>
    <w:rsid w:val="00A24484"/>
    <w:rsid w:val="00A24FD8"/>
    <w:rsid w:val="00A409A5"/>
    <w:rsid w:val="00A42EA2"/>
    <w:rsid w:val="00A71CA2"/>
    <w:rsid w:val="00A73920"/>
    <w:rsid w:val="00A75FD1"/>
    <w:rsid w:val="00A77470"/>
    <w:rsid w:val="00A9258D"/>
    <w:rsid w:val="00AA0CB3"/>
    <w:rsid w:val="00AA1F65"/>
    <w:rsid w:val="00AA4B72"/>
    <w:rsid w:val="00AA5DD9"/>
    <w:rsid w:val="00AB2CDE"/>
    <w:rsid w:val="00AB4089"/>
    <w:rsid w:val="00AB4231"/>
    <w:rsid w:val="00AB74A1"/>
    <w:rsid w:val="00AB7D3E"/>
    <w:rsid w:val="00AD0D3B"/>
    <w:rsid w:val="00AE08DD"/>
    <w:rsid w:val="00AE10BC"/>
    <w:rsid w:val="00AE43AB"/>
    <w:rsid w:val="00AE72D3"/>
    <w:rsid w:val="00AF493C"/>
    <w:rsid w:val="00AF5878"/>
    <w:rsid w:val="00B05B3E"/>
    <w:rsid w:val="00B060B1"/>
    <w:rsid w:val="00B078AF"/>
    <w:rsid w:val="00B20048"/>
    <w:rsid w:val="00B222CD"/>
    <w:rsid w:val="00B270CE"/>
    <w:rsid w:val="00B3466D"/>
    <w:rsid w:val="00B3743D"/>
    <w:rsid w:val="00B52398"/>
    <w:rsid w:val="00B550AF"/>
    <w:rsid w:val="00B569AD"/>
    <w:rsid w:val="00B56EDA"/>
    <w:rsid w:val="00B7187E"/>
    <w:rsid w:val="00B73927"/>
    <w:rsid w:val="00B75257"/>
    <w:rsid w:val="00B76CE3"/>
    <w:rsid w:val="00B8076A"/>
    <w:rsid w:val="00B808F3"/>
    <w:rsid w:val="00B83F14"/>
    <w:rsid w:val="00B8641C"/>
    <w:rsid w:val="00B91458"/>
    <w:rsid w:val="00BA26B3"/>
    <w:rsid w:val="00BB1D08"/>
    <w:rsid w:val="00BB3361"/>
    <w:rsid w:val="00BB6F0F"/>
    <w:rsid w:val="00BC26EF"/>
    <w:rsid w:val="00BC4ABA"/>
    <w:rsid w:val="00BC6190"/>
    <w:rsid w:val="00BD4EEF"/>
    <w:rsid w:val="00BD6E0B"/>
    <w:rsid w:val="00BE159F"/>
    <w:rsid w:val="00BE23DE"/>
    <w:rsid w:val="00BE48F7"/>
    <w:rsid w:val="00BF1C77"/>
    <w:rsid w:val="00BF473E"/>
    <w:rsid w:val="00C00FD5"/>
    <w:rsid w:val="00C04D76"/>
    <w:rsid w:val="00C10B55"/>
    <w:rsid w:val="00C12F78"/>
    <w:rsid w:val="00C22229"/>
    <w:rsid w:val="00C25F47"/>
    <w:rsid w:val="00C26D6F"/>
    <w:rsid w:val="00C30459"/>
    <w:rsid w:val="00C34994"/>
    <w:rsid w:val="00C35451"/>
    <w:rsid w:val="00C447EC"/>
    <w:rsid w:val="00C52F29"/>
    <w:rsid w:val="00C53273"/>
    <w:rsid w:val="00C5400D"/>
    <w:rsid w:val="00C54D4E"/>
    <w:rsid w:val="00C554E8"/>
    <w:rsid w:val="00C55E26"/>
    <w:rsid w:val="00C61773"/>
    <w:rsid w:val="00C6344C"/>
    <w:rsid w:val="00C76042"/>
    <w:rsid w:val="00C8256D"/>
    <w:rsid w:val="00C86737"/>
    <w:rsid w:val="00C92902"/>
    <w:rsid w:val="00C929F9"/>
    <w:rsid w:val="00C961B4"/>
    <w:rsid w:val="00CA3966"/>
    <w:rsid w:val="00CA4209"/>
    <w:rsid w:val="00CA667C"/>
    <w:rsid w:val="00CB0C25"/>
    <w:rsid w:val="00CB1A1F"/>
    <w:rsid w:val="00CB1D75"/>
    <w:rsid w:val="00CB2C48"/>
    <w:rsid w:val="00CB7686"/>
    <w:rsid w:val="00CC0A16"/>
    <w:rsid w:val="00CC6A63"/>
    <w:rsid w:val="00CD5393"/>
    <w:rsid w:val="00CD5885"/>
    <w:rsid w:val="00CE1DFC"/>
    <w:rsid w:val="00CE5282"/>
    <w:rsid w:val="00CE6431"/>
    <w:rsid w:val="00CE67A3"/>
    <w:rsid w:val="00CE7B59"/>
    <w:rsid w:val="00CF012A"/>
    <w:rsid w:val="00CF3CF0"/>
    <w:rsid w:val="00CF4491"/>
    <w:rsid w:val="00CF5212"/>
    <w:rsid w:val="00CF58EF"/>
    <w:rsid w:val="00CF7C2F"/>
    <w:rsid w:val="00D000F3"/>
    <w:rsid w:val="00D0088C"/>
    <w:rsid w:val="00D06663"/>
    <w:rsid w:val="00D0693A"/>
    <w:rsid w:val="00D12FC7"/>
    <w:rsid w:val="00D13C90"/>
    <w:rsid w:val="00D1477F"/>
    <w:rsid w:val="00D22361"/>
    <w:rsid w:val="00D234F7"/>
    <w:rsid w:val="00D24777"/>
    <w:rsid w:val="00D27EAA"/>
    <w:rsid w:val="00D520AE"/>
    <w:rsid w:val="00D52DEF"/>
    <w:rsid w:val="00D67BD9"/>
    <w:rsid w:val="00D743A8"/>
    <w:rsid w:val="00D7640D"/>
    <w:rsid w:val="00D80B78"/>
    <w:rsid w:val="00D87CDC"/>
    <w:rsid w:val="00D903A3"/>
    <w:rsid w:val="00D9404D"/>
    <w:rsid w:val="00D94E8A"/>
    <w:rsid w:val="00D976C5"/>
    <w:rsid w:val="00DA14A7"/>
    <w:rsid w:val="00DA1BE0"/>
    <w:rsid w:val="00DA2B42"/>
    <w:rsid w:val="00DA4E06"/>
    <w:rsid w:val="00DA789F"/>
    <w:rsid w:val="00DB206C"/>
    <w:rsid w:val="00DB2141"/>
    <w:rsid w:val="00DB2DA6"/>
    <w:rsid w:val="00DC062F"/>
    <w:rsid w:val="00DC0952"/>
    <w:rsid w:val="00DD6215"/>
    <w:rsid w:val="00DE2AB3"/>
    <w:rsid w:val="00DE5E63"/>
    <w:rsid w:val="00DF496A"/>
    <w:rsid w:val="00DF52FE"/>
    <w:rsid w:val="00E030C4"/>
    <w:rsid w:val="00E06EA7"/>
    <w:rsid w:val="00E127C7"/>
    <w:rsid w:val="00E22282"/>
    <w:rsid w:val="00E33E69"/>
    <w:rsid w:val="00E448DF"/>
    <w:rsid w:val="00E52310"/>
    <w:rsid w:val="00E52759"/>
    <w:rsid w:val="00E54630"/>
    <w:rsid w:val="00E55C0B"/>
    <w:rsid w:val="00E572D2"/>
    <w:rsid w:val="00E604A9"/>
    <w:rsid w:val="00E615B3"/>
    <w:rsid w:val="00E61C78"/>
    <w:rsid w:val="00E625E1"/>
    <w:rsid w:val="00E6290B"/>
    <w:rsid w:val="00E67032"/>
    <w:rsid w:val="00E742D9"/>
    <w:rsid w:val="00E77110"/>
    <w:rsid w:val="00E834B0"/>
    <w:rsid w:val="00E863E2"/>
    <w:rsid w:val="00E908DF"/>
    <w:rsid w:val="00E91E09"/>
    <w:rsid w:val="00E91F13"/>
    <w:rsid w:val="00E97705"/>
    <w:rsid w:val="00EA7117"/>
    <w:rsid w:val="00EB28A5"/>
    <w:rsid w:val="00EB37D0"/>
    <w:rsid w:val="00EC2E20"/>
    <w:rsid w:val="00EC457A"/>
    <w:rsid w:val="00ED4587"/>
    <w:rsid w:val="00ED7498"/>
    <w:rsid w:val="00EF0531"/>
    <w:rsid w:val="00EF22FD"/>
    <w:rsid w:val="00EF4ED4"/>
    <w:rsid w:val="00EF587F"/>
    <w:rsid w:val="00F01A26"/>
    <w:rsid w:val="00F040AC"/>
    <w:rsid w:val="00F127CA"/>
    <w:rsid w:val="00F13DFD"/>
    <w:rsid w:val="00F14EDF"/>
    <w:rsid w:val="00F15E4A"/>
    <w:rsid w:val="00F167B3"/>
    <w:rsid w:val="00F21F78"/>
    <w:rsid w:val="00F22051"/>
    <w:rsid w:val="00F31F54"/>
    <w:rsid w:val="00F32C3A"/>
    <w:rsid w:val="00F35CDB"/>
    <w:rsid w:val="00F3797C"/>
    <w:rsid w:val="00F4251A"/>
    <w:rsid w:val="00F470D3"/>
    <w:rsid w:val="00F50CDD"/>
    <w:rsid w:val="00F530EA"/>
    <w:rsid w:val="00F53D85"/>
    <w:rsid w:val="00F661CB"/>
    <w:rsid w:val="00F663DD"/>
    <w:rsid w:val="00F665A6"/>
    <w:rsid w:val="00F756EB"/>
    <w:rsid w:val="00F7636A"/>
    <w:rsid w:val="00F808B0"/>
    <w:rsid w:val="00F81D58"/>
    <w:rsid w:val="00F84890"/>
    <w:rsid w:val="00F85C78"/>
    <w:rsid w:val="00F9653A"/>
    <w:rsid w:val="00FA7927"/>
    <w:rsid w:val="00FB282E"/>
    <w:rsid w:val="00FC00B6"/>
    <w:rsid w:val="00FC083F"/>
    <w:rsid w:val="00FC08C5"/>
    <w:rsid w:val="00FC1D3A"/>
    <w:rsid w:val="00FC5D70"/>
    <w:rsid w:val="00FC66BF"/>
    <w:rsid w:val="00FC739A"/>
    <w:rsid w:val="00FE3FCA"/>
    <w:rsid w:val="00FF0EA1"/>
    <w:rsid w:val="00FF4577"/>
    <w:rsid w:val="00FF6D8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BA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aliases w:val="Normativos"/>
    <w:basedOn w:val="Normal"/>
    <w:uiPriority w:val="1"/>
    <w:qFormat/>
    <w:rsid w:val="000D78D2"/>
    <w:rPr>
      <w:rFonts w:ascii="Times New Roman" w:eastAsiaTheme="minorHAnsi" w:hAnsi="Times New Roman" w:cs="Arial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1143B1"/>
    <w:rsid w:val="001C69A4"/>
    <w:rsid w:val="002B3119"/>
    <w:rsid w:val="00450533"/>
    <w:rsid w:val="004567A4"/>
    <w:rsid w:val="005024CD"/>
    <w:rsid w:val="00507BD7"/>
    <w:rsid w:val="005B507B"/>
    <w:rsid w:val="005D2C05"/>
    <w:rsid w:val="006157B8"/>
    <w:rsid w:val="00647BF5"/>
    <w:rsid w:val="006B49D7"/>
    <w:rsid w:val="00974982"/>
    <w:rsid w:val="00A075D2"/>
    <w:rsid w:val="00A95BCF"/>
    <w:rsid w:val="00AA35F8"/>
    <w:rsid w:val="00BC241C"/>
    <w:rsid w:val="00CB13EC"/>
    <w:rsid w:val="00D33DE4"/>
    <w:rsid w:val="00D34907"/>
    <w:rsid w:val="00DF3102"/>
    <w:rsid w:val="00E10C55"/>
    <w:rsid w:val="00EB63A9"/>
    <w:rsid w:val="00ED727D"/>
    <w:rsid w:val="00F05CF5"/>
    <w:rsid w:val="00F072BF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11</Pages>
  <Words>4266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015/2021 – CEN-CAU/BR</vt:lpstr>
    </vt:vector>
  </TitlesOfParts>
  <Company/>
  <LinksUpToDate>false</LinksUpToDate>
  <CharactersWithSpaces>27249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015/2021 – CEN-CAU/BR</dc:title>
  <dc:subject>ANTEPROJETO DE RESOLUÇÃO QUE ALTERA O REGULAMENTO ELEITORAL APROVADO PELA RESOLUÇÃO CAU/BR Nº 179, DE 22 DE AGOSTO DE 2019.</dc:subject>
  <dc:creator>Luciana Leite</dc:creator>
  <cp:keywords/>
  <dc:description/>
  <cp:lastModifiedBy>Viviane Nota Machado</cp:lastModifiedBy>
  <cp:revision>2</cp:revision>
  <dcterms:created xsi:type="dcterms:W3CDTF">2021-12-02T12:59:00Z</dcterms:created>
  <dcterms:modified xsi:type="dcterms:W3CDTF">2021-12-02T12:59:00Z</dcterms:modified>
</cp:coreProperties>
</file>