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35CD1E0A" w:rsidR="002F7BE3" w:rsidRPr="00E91E09" w:rsidRDefault="00DC31EA" w:rsidP="00FE3D4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N. </w:t>
            </w:r>
            <w:r w:rsidRPr="00FE3D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872782</w:t>
            </w:r>
            <w:r w:rsidRPr="0078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 E N. 1407851/2021.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1E791C40" w:rsidR="002F7BE3" w:rsidRPr="00E91E09" w:rsidRDefault="00DC31EA" w:rsidP="00AD2895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73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ORGANIZAÇÃO E ADMINISTRAÇÃO DO CAU/BR (COA-CAU/BR)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58C73E54" w:rsidR="00E91E09" w:rsidRPr="00396A6B" w:rsidRDefault="006E0435" w:rsidP="00FE3D4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C31EA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MANUTENÇÃO/ALTERAÇÃO DA CONDIÇÃO DE ELEGIBILIDADE PARA EXERCÍCIO DO MANDATO DE CONSELHEIRO, QUANDO DA ALTERAÇÃO DE DOMICÍLIO.</w:t>
                </w:r>
              </w:sdtContent>
            </w:sdt>
          </w:p>
        </w:tc>
      </w:tr>
    </w:tbl>
    <w:p w14:paraId="0B84874B" w14:textId="25095F43" w:rsidR="000B022A" w:rsidRDefault="006E0435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2A19" w:rsidRPr="00B753A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00</w:t>
          </w:r>
          <w:r w:rsidR="00930AB2" w:rsidRPr="00B753A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5</w:t>
          </w:r>
          <w:r w:rsidR="00302A19" w:rsidRPr="00B753A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5A748159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</w:t>
      </w:r>
      <w:r w:rsidR="00B377F9" w:rsidRPr="00915C29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reunião híbrida, na sede do CAU/BR, no dia 9 de março de 2022</w:t>
      </w:r>
      <w:r w:rsidR="00B377F9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52E541" w14:textId="20CD43D5" w:rsidR="00DA00EC" w:rsidRDefault="00DA00EC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B46F59">
        <w:rPr>
          <w:rFonts w:ascii="Times New Roman" w:hAnsi="Times New Roman"/>
          <w:sz w:val="22"/>
          <w:szCs w:val="22"/>
          <w:lang w:eastAsia="pt-BR"/>
        </w:rPr>
        <w:t>a Deliberação nº 10/2022 – COA-CAU/BR, de 18 de janeiro de 2022, que solicita manifestação da CEN-CAU/BR acerca da necessidade de manutenção das condições de elegibilidade para o exercício de mandato de conselheiro, quando da alteração de domicílio;</w:t>
      </w:r>
    </w:p>
    <w:p w14:paraId="2A2128C0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47BB8D" w14:textId="77777777" w:rsidR="001B46ED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nas eleições para conselheiro do CAU/BR e dos CAU/UF é condição de elegibilidade “</w:t>
      </w:r>
      <w:r w:rsidRPr="00F1337F">
        <w:rPr>
          <w:rFonts w:ascii="Times New Roman" w:hAnsi="Times New Roman"/>
          <w:sz w:val="22"/>
          <w:szCs w:val="22"/>
          <w:lang w:eastAsia="pt-BR"/>
        </w:rPr>
        <w:t>pertencer ao colégio eleitoral da Unidade da Federação na qual esteja se candidatando, na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1337F">
        <w:rPr>
          <w:rFonts w:ascii="Times New Roman" w:hAnsi="Times New Roman"/>
          <w:sz w:val="22"/>
          <w:szCs w:val="22"/>
          <w:lang w:eastAsia="pt-BR"/>
        </w:rPr>
        <w:t>forma do art. 82</w:t>
      </w:r>
      <w:r>
        <w:rPr>
          <w:rFonts w:ascii="Times New Roman" w:hAnsi="Times New Roman"/>
          <w:sz w:val="22"/>
          <w:szCs w:val="22"/>
          <w:lang w:eastAsia="pt-BR"/>
        </w:rPr>
        <w:t xml:space="preserve">”, na forma do art. </w:t>
      </w:r>
      <w:r w:rsidRPr="00F1337F">
        <w:rPr>
          <w:rFonts w:ascii="Times New Roman" w:hAnsi="Times New Roman"/>
          <w:sz w:val="22"/>
          <w:szCs w:val="22"/>
          <w:lang w:eastAsia="pt-BR"/>
        </w:rPr>
        <w:t xml:space="preserve">18, </w:t>
      </w:r>
      <w:r>
        <w:rPr>
          <w:rFonts w:ascii="Times New Roman" w:hAnsi="Times New Roman"/>
          <w:sz w:val="22"/>
          <w:szCs w:val="22"/>
          <w:lang w:eastAsia="pt-BR"/>
        </w:rPr>
        <w:t xml:space="preserve">inciso </w:t>
      </w:r>
      <w:r w:rsidRPr="00F1337F">
        <w:rPr>
          <w:rFonts w:ascii="Times New Roman" w:hAnsi="Times New Roman"/>
          <w:sz w:val="22"/>
          <w:szCs w:val="22"/>
          <w:lang w:eastAsia="pt-BR"/>
        </w:rPr>
        <w:t>III</w:t>
      </w:r>
      <w:r>
        <w:rPr>
          <w:rFonts w:ascii="Times New Roman" w:hAnsi="Times New Roman"/>
          <w:sz w:val="22"/>
          <w:szCs w:val="22"/>
          <w:lang w:eastAsia="pt-BR"/>
        </w:rPr>
        <w:t xml:space="preserve"> do Regulamento Eleitoral, aprovado pela Resolução CAU/BR nº 179, de </w:t>
      </w:r>
      <w:r w:rsidRPr="005235B9">
        <w:rPr>
          <w:rFonts w:ascii="Times New Roman" w:hAnsi="Times New Roman"/>
          <w:sz w:val="22"/>
          <w:szCs w:val="22"/>
          <w:lang w:eastAsia="pt-BR"/>
        </w:rPr>
        <w:t>22 de agosto de 2019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6DF2DA66" w14:textId="77777777" w:rsidR="001B46ED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B17484" w14:textId="77777777" w:rsidR="001B46ED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</w:t>
      </w:r>
      <w:r w:rsidRPr="00594A3B">
        <w:rPr>
          <w:rFonts w:ascii="Times New Roman" w:hAnsi="Times New Roman"/>
          <w:sz w:val="22"/>
          <w:szCs w:val="22"/>
          <w:lang w:eastAsia="pt-BR"/>
        </w:rPr>
        <w:t>julgamento dos pedidos de registro de candi</w:t>
      </w:r>
      <w:r>
        <w:rPr>
          <w:rFonts w:ascii="Times New Roman" w:hAnsi="Times New Roman"/>
          <w:sz w:val="22"/>
          <w:szCs w:val="22"/>
          <w:lang w:eastAsia="pt-BR"/>
        </w:rPr>
        <w:t xml:space="preserve">datura de chapa deverá observar </w:t>
      </w:r>
      <w:r w:rsidRPr="00594A3B">
        <w:rPr>
          <w:rFonts w:ascii="Times New Roman" w:hAnsi="Times New Roman"/>
          <w:sz w:val="22"/>
          <w:szCs w:val="22"/>
          <w:lang w:eastAsia="pt-BR"/>
        </w:rPr>
        <w:t>o atendimento das condições de elegibilidade e a não incidência das causas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94A3B">
        <w:rPr>
          <w:rFonts w:ascii="Times New Roman" w:hAnsi="Times New Roman"/>
          <w:sz w:val="22"/>
          <w:szCs w:val="22"/>
          <w:lang w:eastAsia="pt-BR"/>
        </w:rPr>
        <w:t>inelegibilidade previstas nos arts. 18 a 20, conforme o caso, aferidas no momento da conclusão do pedido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94A3B">
        <w:rPr>
          <w:rFonts w:ascii="Times New Roman" w:hAnsi="Times New Roman"/>
          <w:sz w:val="22"/>
          <w:szCs w:val="22"/>
          <w:lang w:eastAsia="pt-BR"/>
        </w:rPr>
        <w:t>de registro da candidatura</w:t>
      </w:r>
      <w:r>
        <w:rPr>
          <w:rFonts w:ascii="Times New Roman" w:hAnsi="Times New Roman"/>
          <w:sz w:val="22"/>
          <w:szCs w:val="22"/>
          <w:lang w:eastAsia="pt-BR"/>
        </w:rPr>
        <w:t>, na forma do inciso II do art. 58 do Regulamento Eleitoral;</w:t>
      </w:r>
    </w:p>
    <w:p w14:paraId="6ACFB05C" w14:textId="77777777" w:rsidR="001B46ED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ADB368" w14:textId="77777777" w:rsidR="001B46ED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5161E">
        <w:rPr>
          <w:rFonts w:ascii="Times New Roman" w:hAnsi="Times New Roman"/>
          <w:sz w:val="22"/>
          <w:szCs w:val="22"/>
          <w:lang w:eastAsia="pt-BR"/>
        </w:rPr>
        <w:t>Considerando a existência de diversas aplicações web que possibilitam a comunicação e interação do conselh</w:t>
      </w:r>
      <w:r>
        <w:rPr>
          <w:rFonts w:ascii="Times New Roman" w:hAnsi="Times New Roman"/>
          <w:sz w:val="22"/>
          <w:szCs w:val="22"/>
          <w:lang w:eastAsia="pt-BR"/>
        </w:rPr>
        <w:t>eiro eleito junto ao eleitorado;</w:t>
      </w:r>
    </w:p>
    <w:p w14:paraId="6EC86B87" w14:textId="77777777" w:rsidR="001B46ED" w:rsidRPr="00A5161E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9D21694" w14:textId="77777777" w:rsidR="001B46ED" w:rsidRDefault="001B46ED" w:rsidP="001B46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5161E">
        <w:rPr>
          <w:rFonts w:ascii="Times New Roman" w:hAnsi="Times New Roman"/>
          <w:sz w:val="22"/>
          <w:szCs w:val="22"/>
          <w:lang w:eastAsia="pt-BR"/>
        </w:rPr>
        <w:t>Considerando que aos conselheiros há possiblidade de participação virtual e representação do eleitorado em reuniões dos Conselhos</w:t>
      </w:r>
      <w:r>
        <w:rPr>
          <w:rFonts w:ascii="Times New Roman" w:hAnsi="Times New Roman"/>
          <w:sz w:val="22"/>
          <w:szCs w:val="22"/>
          <w:lang w:eastAsia="pt-BR"/>
        </w:rPr>
        <w:t xml:space="preserve"> de Arquitetura e Urbanismo</w:t>
      </w:r>
      <w:r w:rsidRPr="00A5161E">
        <w:rPr>
          <w:rFonts w:ascii="Times New Roman" w:hAnsi="Times New Roman"/>
          <w:sz w:val="22"/>
          <w:szCs w:val="22"/>
          <w:lang w:eastAsia="pt-BR"/>
        </w:rPr>
        <w:t>, na forma</w:t>
      </w:r>
      <w:r>
        <w:rPr>
          <w:rFonts w:ascii="Times New Roman" w:hAnsi="Times New Roman"/>
          <w:sz w:val="22"/>
          <w:szCs w:val="22"/>
          <w:lang w:eastAsia="pt-BR"/>
        </w:rPr>
        <w:t xml:space="preserve"> do parágrafo único do art. 37 e do § 3º do art. 115 do Regimento Geral do CAU e </w:t>
      </w:r>
      <w:r w:rsidRPr="00A5161E">
        <w:rPr>
          <w:rFonts w:ascii="Times New Roman" w:hAnsi="Times New Roman"/>
          <w:sz w:val="22"/>
          <w:szCs w:val="22"/>
          <w:lang w:eastAsia="pt-BR"/>
        </w:rPr>
        <w:t xml:space="preserve">da Deliberação Plenária DPOBR n° 0100-01/2020, a qual referendou a Deliberação Plenária </w:t>
      </w:r>
      <w:r w:rsidRPr="00F439C8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Pr="00A5161E">
        <w:rPr>
          <w:rFonts w:ascii="Times New Roman" w:hAnsi="Times New Roman"/>
          <w:sz w:val="22"/>
          <w:szCs w:val="22"/>
          <w:lang w:eastAsia="pt-BR"/>
        </w:rPr>
        <w:t xml:space="preserve"> n° 07/2020, instituindo as normas para a realização e funcionamento de reu</w:t>
      </w:r>
      <w:r>
        <w:rPr>
          <w:rFonts w:ascii="Times New Roman" w:hAnsi="Times New Roman"/>
          <w:sz w:val="22"/>
          <w:szCs w:val="22"/>
          <w:lang w:eastAsia="pt-BR"/>
        </w:rPr>
        <w:t>niões virtuais no âmbito do CAU.</w:t>
      </w:r>
    </w:p>
    <w:p w14:paraId="73E20B8B" w14:textId="77777777" w:rsidR="001F35A0" w:rsidRDefault="001F35A0" w:rsidP="00A516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95C0373" w14:textId="05A88B34" w:rsidR="00EF322D" w:rsidRPr="007C4926" w:rsidRDefault="00EF322D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à COA-CAU/BR que </w:t>
      </w:r>
      <w:r w:rsidR="00A5161E">
        <w:rPr>
          <w:rFonts w:ascii="Times New Roman" w:eastAsia="Times New Roman" w:hAnsi="Times New Roman"/>
          <w:sz w:val="22"/>
          <w:szCs w:val="22"/>
          <w:lang w:eastAsia="pt-BR"/>
        </w:rPr>
        <w:t xml:space="preserve">a verificação </w:t>
      </w:r>
      <w:r w:rsidR="00FC6822">
        <w:rPr>
          <w:rFonts w:ascii="Times New Roman" w:eastAsia="Times New Roman" w:hAnsi="Times New Roman"/>
          <w:sz w:val="22"/>
          <w:szCs w:val="22"/>
          <w:lang w:eastAsia="pt-BR"/>
        </w:rPr>
        <w:t xml:space="preserve">do atendimento </w:t>
      </w:r>
      <w:r w:rsidR="00A5161E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EE297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5161E">
        <w:rPr>
          <w:rFonts w:ascii="Times New Roman" w:eastAsia="Times New Roman" w:hAnsi="Times New Roman"/>
          <w:sz w:val="22"/>
          <w:szCs w:val="22"/>
          <w:lang w:eastAsia="pt-BR"/>
        </w:rPr>
        <w:t xml:space="preserve"> condiç</w:t>
      </w:r>
      <w:r w:rsidR="00EE2971">
        <w:rPr>
          <w:rFonts w:ascii="Times New Roman" w:eastAsia="Times New Roman" w:hAnsi="Times New Roman"/>
          <w:sz w:val="22"/>
          <w:szCs w:val="22"/>
          <w:lang w:eastAsia="pt-BR"/>
        </w:rPr>
        <w:t xml:space="preserve">ões </w:t>
      </w:r>
      <w:r w:rsidR="00A5161E">
        <w:rPr>
          <w:rFonts w:ascii="Times New Roman" w:eastAsia="Times New Roman" w:hAnsi="Times New Roman"/>
          <w:sz w:val="22"/>
          <w:szCs w:val="22"/>
          <w:lang w:eastAsia="pt-BR"/>
        </w:rPr>
        <w:t>de elegibilidade</w:t>
      </w:r>
      <w:r w:rsidR="00AC2EB7">
        <w:rPr>
          <w:rFonts w:ascii="Times New Roman" w:eastAsia="Times New Roman" w:hAnsi="Times New Roman"/>
          <w:sz w:val="22"/>
          <w:szCs w:val="22"/>
          <w:lang w:eastAsia="pt-BR"/>
        </w:rPr>
        <w:t xml:space="preserve"> nas </w:t>
      </w:r>
      <w:r w:rsidR="00AC2EB7">
        <w:rPr>
          <w:rFonts w:ascii="Times New Roman" w:hAnsi="Times New Roman"/>
          <w:sz w:val="22"/>
          <w:szCs w:val="22"/>
          <w:lang w:eastAsia="pt-BR"/>
        </w:rPr>
        <w:t xml:space="preserve">eleições para conselheiro do CAU/BR e dos CAU/UF </w:t>
      </w:r>
      <w:r w:rsidR="00FC6822">
        <w:rPr>
          <w:rFonts w:ascii="Times New Roman" w:hAnsi="Times New Roman"/>
          <w:sz w:val="22"/>
          <w:szCs w:val="22"/>
          <w:lang w:eastAsia="pt-BR"/>
        </w:rPr>
        <w:t xml:space="preserve">deve observar </w:t>
      </w:r>
      <w:r w:rsidR="00A5161E">
        <w:rPr>
          <w:rFonts w:ascii="Times New Roman" w:eastAsia="Times New Roman" w:hAnsi="Times New Roman"/>
          <w:sz w:val="22"/>
          <w:szCs w:val="22"/>
          <w:lang w:eastAsia="pt-BR"/>
        </w:rPr>
        <w:t xml:space="preserve">a data do pedido de registro de candidatura e </w:t>
      </w:r>
      <w:r w:rsidR="007C4926">
        <w:rPr>
          <w:rFonts w:ascii="Times New Roman" w:eastAsia="Times New Roman" w:hAnsi="Times New Roman"/>
          <w:sz w:val="22"/>
          <w:szCs w:val="22"/>
          <w:lang w:eastAsia="pt-BR"/>
        </w:rPr>
        <w:t xml:space="preserve">que a alteração de domicílio eleitoral não implica </w:t>
      </w:r>
      <w:r w:rsidR="00E344B5">
        <w:rPr>
          <w:rFonts w:ascii="Times New Roman" w:eastAsia="Times New Roman" w:hAnsi="Times New Roman"/>
          <w:sz w:val="22"/>
          <w:szCs w:val="22"/>
          <w:lang w:eastAsia="pt-BR"/>
        </w:rPr>
        <w:t>prejuízo ao exercí</w:t>
      </w:r>
      <w:r w:rsidR="00EC0453">
        <w:rPr>
          <w:rFonts w:ascii="Times New Roman" w:eastAsia="Times New Roman" w:hAnsi="Times New Roman"/>
          <w:sz w:val="22"/>
          <w:szCs w:val="22"/>
          <w:lang w:eastAsia="pt-BR"/>
        </w:rPr>
        <w:t>cio do mandato de conselheiro e/</w:t>
      </w:r>
      <w:r w:rsidR="00E344B5">
        <w:rPr>
          <w:rFonts w:ascii="Times New Roman" w:eastAsia="Times New Roman" w:hAnsi="Times New Roman"/>
          <w:sz w:val="22"/>
          <w:szCs w:val="22"/>
          <w:lang w:eastAsia="pt-BR"/>
        </w:rPr>
        <w:t xml:space="preserve">ou a </w:t>
      </w:r>
      <w:r w:rsidR="007C4926">
        <w:rPr>
          <w:rFonts w:ascii="Times New Roman" w:eastAsia="Times New Roman" w:hAnsi="Times New Roman"/>
          <w:sz w:val="22"/>
          <w:szCs w:val="22"/>
          <w:lang w:eastAsia="pt-BR"/>
        </w:rPr>
        <w:t>perda de mandato.</w:t>
      </w:r>
    </w:p>
    <w:p w14:paraId="05F5C0BC" w14:textId="3B5E250F" w:rsidR="007C4926" w:rsidRPr="00A5161E" w:rsidRDefault="00744380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Recomendar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 COA-CAU/BR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avaliar </w:t>
      </w:r>
      <w:r w:rsidR="00EB12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possiblidade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CAU/UF</w:t>
      </w:r>
      <w:r w:rsidR="00EB12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decidir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EB1233">
        <w:rPr>
          <w:rFonts w:ascii="Times New Roman" w:eastAsia="Times New Roman" w:hAnsi="Times New Roman"/>
          <w:bCs/>
          <w:sz w:val="22"/>
          <w:szCs w:val="22"/>
          <w:lang w:eastAsia="pt-BR"/>
        </w:rPr>
        <w:t>sobre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EB12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custeio 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participação em reuni</w:t>
      </w:r>
      <w:r w:rsidR="00EB1233">
        <w:rPr>
          <w:rFonts w:ascii="Times New Roman" w:eastAsia="Times New Roman" w:hAnsi="Times New Roman"/>
          <w:bCs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dos conselheiros com mudança de domicílio eleitoral.</w:t>
      </w:r>
    </w:p>
    <w:p w14:paraId="4850B1E4" w14:textId="23C61BEC" w:rsidR="00CC6A63" w:rsidRDefault="00EF322D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à COA-CAU/BR submeter o entendimento </w:t>
      </w:r>
      <w:r w:rsidR="00861117">
        <w:rPr>
          <w:rFonts w:ascii="Times New Roman" w:eastAsia="Times New Roman" w:hAnsi="Times New Roman"/>
          <w:sz w:val="22"/>
          <w:szCs w:val="22"/>
          <w:lang w:eastAsia="pt-BR"/>
        </w:rPr>
        <w:t>do item 2</w:t>
      </w:r>
      <w:r w:rsidR="00A516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apreciação do </w:t>
      </w:r>
      <w:r w:rsidR="00F71639" w:rsidRPr="00A65720">
        <w:rPr>
          <w:rFonts w:ascii="Times New Roman" w:eastAsia="Times New Roman" w:hAnsi="Times New Roman"/>
          <w:sz w:val="22"/>
          <w:szCs w:val="22"/>
          <w:lang w:eastAsia="pt-BR"/>
        </w:rPr>
        <w:t>Plenário do CAU/BR</w:t>
      </w:r>
      <w:r w:rsidR="00490A59">
        <w:rPr>
          <w:rFonts w:ascii="Times New Roman" w:eastAsia="Times New Roman" w:hAnsi="Times New Roman"/>
          <w:sz w:val="22"/>
          <w:szCs w:val="22"/>
          <w:lang w:eastAsia="pt-BR"/>
        </w:rPr>
        <w:t>, visto tratar-se de interpretação de matéria normativa</w:t>
      </w:r>
      <w:r w:rsidR="007457CE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lastRenderedPageBreak/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6281B" w:rsidRPr="00F22051" w14:paraId="2C7FC7D1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76281B" w:rsidRPr="001F5880" w:rsidRDefault="0076281B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7338349B" w:rsidR="0076281B" w:rsidRPr="00B52398" w:rsidRDefault="009F253A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  <w:r w:rsidR="0076281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4BC25A49" w:rsidR="0076281B" w:rsidRPr="00B52398" w:rsidRDefault="009F253A" w:rsidP="009F25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COA-CAU/BR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4D09CAC5" w:rsidR="0076281B" w:rsidRPr="00B52398" w:rsidRDefault="009F253A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(três) dias.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28DBF854" w14:textId="007EA14B" w:rsidR="004A349A" w:rsidRDefault="00F53B9D" w:rsidP="00F53B9D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3B9D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 (quatro)</w:t>
      </w:r>
      <w:r w:rsidRPr="00F53B9D">
        <w:rPr>
          <w:rFonts w:ascii="Times New Roman" w:eastAsia="Times New Roman" w:hAnsi="Times New Roman"/>
          <w:sz w:val="22"/>
          <w:szCs w:val="22"/>
          <w:lang w:eastAsia="pt-BR"/>
        </w:rPr>
        <w:t xml:space="preserve"> votos favoráveis 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53B9D">
        <w:rPr>
          <w:rFonts w:ascii="Times New Roman" w:eastAsia="Times New Roman" w:hAnsi="Times New Roman"/>
          <w:sz w:val="22"/>
          <w:szCs w:val="22"/>
          <w:lang w:eastAsia="pt-BR"/>
        </w:rPr>
        <w:t>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EITOR ANTONIO M. DA SILVA DORES, </w:t>
      </w:r>
      <w:r w:rsidRPr="00F53B9D">
        <w:rPr>
          <w:rFonts w:ascii="Times New Roman" w:eastAsia="Times New Roman" w:hAnsi="Times New Roman"/>
          <w:sz w:val="22"/>
          <w:szCs w:val="22"/>
          <w:lang w:eastAsia="pt-BR"/>
        </w:rPr>
        <w:t>MARCELO MACHADO RODRIGUES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F53B9D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NIKSON DIAS DE OLIVEIRA </w:t>
      </w:r>
      <w:r w:rsidRPr="00F53B9D">
        <w:rPr>
          <w:rFonts w:ascii="Times New Roman" w:eastAsia="Times New Roman" w:hAnsi="Times New Roman"/>
          <w:sz w:val="22"/>
          <w:szCs w:val="22"/>
          <w:lang w:eastAsia="pt-BR"/>
        </w:rPr>
        <w:t>e ausência do conselheiro EMÍLIO CALIMAN TERRA</w:t>
      </w:r>
      <w:r w:rsidR="004A34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77323E" w14:textId="3C9DF6FD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52C9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52C9C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4DF0FFA0" w14:textId="77777777" w:rsidR="00B76CA2" w:rsidRDefault="00B76CA2" w:rsidP="00B76CA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B76CA2" w14:paraId="44002FF4" w14:textId="77777777" w:rsidTr="00B76978">
        <w:tc>
          <w:tcPr>
            <w:tcW w:w="233.90pt" w:type="dxa"/>
          </w:tcPr>
          <w:p w14:paraId="318B856D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47D2DDC" wp14:editId="3155392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08A7A71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8824B4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F4FD8E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B02DA4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D3CC7C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2E589E12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D7E33AF" wp14:editId="5D9181FC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18B4D708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A141D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D27DF1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36657C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E02535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B76CA2" w14:paraId="1577875D" w14:textId="77777777" w:rsidTr="00B76978">
        <w:tc>
          <w:tcPr>
            <w:tcW w:w="233.90pt" w:type="dxa"/>
          </w:tcPr>
          <w:p w14:paraId="563C8B57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BBA716E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2349057" wp14:editId="259233BF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6A9E6738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EABCAA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4A020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8FA159" w14:textId="77777777" w:rsidR="00B76CA2" w:rsidRDefault="00B76CA2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2DB63C" w14:textId="77777777" w:rsidR="00B76CA2" w:rsidRDefault="00B76CA2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53B51302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64A70D44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77B4C5DD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D179928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4D7ED91" wp14:editId="1AC1C2F2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6AE5988A" w14:textId="77777777" w:rsidR="00B76CA2" w:rsidRDefault="00B76CA2" w:rsidP="00B76CA2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3D5B86B2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4B3B8B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383E62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8BDE4E1" w14:textId="77777777" w:rsidR="00B76CA2" w:rsidRDefault="00B76CA2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027D2F" w14:textId="77777777" w:rsidR="00B76CA2" w:rsidRDefault="00B76CA2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628927B3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42C4DDA3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3E99028D" w14:textId="77777777" w:rsidR="00B76CA2" w:rsidRDefault="00B76CA2" w:rsidP="00B76CA2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B76CA2" w14:paraId="29C8F693" w14:textId="77777777" w:rsidTr="00B76978">
        <w:tc>
          <w:tcPr>
            <w:tcW w:w="233.90pt" w:type="dxa"/>
          </w:tcPr>
          <w:p w14:paraId="0F03A45B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6608DB7" wp14:editId="11296A1E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19C4F554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0448D2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6A67B3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18F579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8E0CAF" w14:textId="77777777" w:rsidR="00B76CA2" w:rsidRDefault="00B76CA2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14:paraId="4089545D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3.40pt" w:type="dxa"/>
          </w:tcPr>
          <w:p w14:paraId="6F7655DD" w14:textId="77777777" w:rsidR="00B76CA2" w:rsidRDefault="00B76CA2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CA2" w14:paraId="6D9411D6" w14:textId="77777777" w:rsidTr="00B76978">
        <w:tc>
          <w:tcPr>
            <w:tcW w:w="233.90pt" w:type="dxa"/>
          </w:tcPr>
          <w:p w14:paraId="1DA81F79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CC3607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164198EA" w14:textId="77777777" w:rsidR="00B76CA2" w:rsidRDefault="00B76CA2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53A57F65" w14:textId="5AEE3E9F" w:rsidR="00032824" w:rsidRDefault="00032824" w:rsidP="002B6AA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32824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2F3F26A" w14:textId="77777777" w:rsidR="0062176D" w:rsidRDefault="0062176D" w:rsidP="00783D72">
      <w:r>
        <w:separator/>
      </w:r>
    </w:p>
  </w:endnote>
  <w:endnote w:type="continuationSeparator" w:id="0">
    <w:p w14:paraId="290E78F1" w14:textId="77777777" w:rsidR="0062176D" w:rsidRDefault="0062176D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2205E7C" w:rsidR="00C25F47" w:rsidRPr="00C25F47" w:rsidRDefault="006E0435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30AB2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005/2022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02A576A" w14:textId="77777777" w:rsidR="0062176D" w:rsidRDefault="0062176D" w:rsidP="00783D72">
      <w:r>
        <w:separator/>
      </w:r>
    </w:p>
  </w:footnote>
  <w:footnote w:type="continuationSeparator" w:id="0">
    <w:p w14:paraId="77EB409F" w14:textId="77777777" w:rsidR="0062176D" w:rsidRDefault="0062176D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42CE7"/>
    <w:rsid w:val="0005089B"/>
    <w:rsid w:val="00052C9C"/>
    <w:rsid w:val="00054689"/>
    <w:rsid w:val="00055FE3"/>
    <w:rsid w:val="00057BE0"/>
    <w:rsid w:val="000665E2"/>
    <w:rsid w:val="0007081A"/>
    <w:rsid w:val="00073612"/>
    <w:rsid w:val="00080CD6"/>
    <w:rsid w:val="00097B16"/>
    <w:rsid w:val="000A065B"/>
    <w:rsid w:val="000B022A"/>
    <w:rsid w:val="000B11DA"/>
    <w:rsid w:val="000B1971"/>
    <w:rsid w:val="000B4B5E"/>
    <w:rsid w:val="000C2CBB"/>
    <w:rsid w:val="000C4650"/>
    <w:rsid w:val="000C5BFA"/>
    <w:rsid w:val="000D53E2"/>
    <w:rsid w:val="000E31AE"/>
    <w:rsid w:val="000F06C7"/>
    <w:rsid w:val="000F1652"/>
    <w:rsid w:val="000F222B"/>
    <w:rsid w:val="00101B98"/>
    <w:rsid w:val="001120B6"/>
    <w:rsid w:val="0011441B"/>
    <w:rsid w:val="001162AB"/>
    <w:rsid w:val="00116A0A"/>
    <w:rsid w:val="00120572"/>
    <w:rsid w:val="0012174E"/>
    <w:rsid w:val="001429A8"/>
    <w:rsid w:val="00150026"/>
    <w:rsid w:val="0015257C"/>
    <w:rsid w:val="00153B83"/>
    <w:rsid w:val="00155845"/>
    <w:rsid w:val="001654BD"/>
    <w:rsid w:val="00166CDF"/>
    <w:rsid w:val="00167697"/>
    <w:rsid w:val="00172007"/>
    <w:rsid w:val="0017466D"/>
    <w:rsid w:val="00175826"/>
    <w:rsid w:val="00175837"/>
    <w:rsid w:val="00176770"/>
    <w:rsid w:val="00182E3D"/>
    <w:rsid w:val="00184ADF"/>
    <w:rsid w:val="00186B07"/>
    <w:rsid w:val="00191774"/>
    <w:rsid w:val="00193E0F"/>
    <w:rsid w:val="00195A8F"/>
    <w:rsid w:val="001960A1"/>
    <w:rsid w:val="001B0657"/>
    <w:rsid w:val="001B337A"/>
    <w:rsid w:val="001B46ED"/>
    <w:rsid w:val="001B6F1A"/>
    <w:rsid w:val="001C1EFA"/>
    <w:rsid w:val="001D115C"/>
    <w:rsid w:val="001D5EAF"/>
    <w:rsid w:val="001E50A8"/>
    <w:rsid w:val="001E7119"/>
    <w:rsid w:val="001E7DD0"/>
    <w:rsid w:val="001F35A0"/>
    <w:rsid w:val="002002DC"/>
    <w:rsid w:val="00204080"/>
    <w:rsid w:val="00204F5A"/>
    <w:rsid w:val="0023256D"/>
    <w:rsid w:val="00240D6A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A2F33"/>
    <w:rsid w:val="002B4CC0"/>
    <w:rsid w:val="002B6AA0"/>
    <w:rsid w:val="002C0EF3"/>
    <w:rsid w:val="002E7E06"/>
    <w:rsid w:val="002F7BE3"/>
    <w:rsid w:val="00302A19"/>
    <w:rsid w:val="003117C4"/>
    <w:rsid w:val="0031244D"/>
    <w:rsid w:val="00321ABA"/>
    <w:rsid w:val="00331A96"/>
    <w:rsid w:val="00332C25"/>
    <w:rsid w:val="00335BD0"/>
    <w:rsid w:val="003409BD"/>
    <w:rsid w:val="00341455"/>
    <w:rsid w:val="00342CA8"/>
    <w:rsid w:val="00345767"/>
    <w:rsid w:val="00351014"/>
    <w:rsid w:val="0037018C"/>
    <w:rsid w:val="00371CB8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350E"/>
    <w:rsid w:val="003C58E5"/>
    <w:rsid w:val="003C6D5A"/>
    <w:rsid w:val="003D1C37"/>
    <w:rsid w:val="003D3730"/>
    <w:rsid w:val="003D510C"/>
    <w:rsid w:val="003D53BE"/>
    <w:rsid w:val="003E5FFB"/>
    <w:rsid w:val="003E6BAB"/>
    <w:rsid w:val="00402B19"/>
    <w:rsid w:val="00402B92"/>
    <w:rsid w:val="00403DD7"/>
    <w:rsid w:val="00404C2A"/>
    <w:rsid w:val="004204EF"/>
    <w:rsid w:val="00421DE1"/>
    <w:rsid w:val="00422782"/>
    <w:rsid w:val="00424BC3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4C09"/>
    <w:rsid w:val="00486CD5"/>
    <w:rsid w:val="00487301"/>
    <w:rsid w:val="00490A59"/>
    <w:rsid w:val="00490E89"/>
    <w:rsid w:val="004A349A"/>
    <w:rsid w:val="004C0B69"/>
    <w:rsid w:val="004C3A8A"/>
    <w:rsid w:val="004C6C07"/>
    <w:rsid w:val="004D70C1"/>
    <w:rsid w:val="004E2CB4"/>
    <w:rsid w:val="00502864"/>
    <w:rsid w:val="005047C1"/>
    <w:rsid w:val="0051725D"/>
    <w:rsid w:val="0052326F"/>
    <w:rsid w:val="00531216"/>
    <w:rsid w:val="005317F1"/>
    <w:rsid w:val="00536314"/>
    <w:rsid w:val="00536C72"/>
    <w:rsid w:val="005768D2"/>
    <w:rsid w:val="005821D6"/>
    <w:rsid w:val="00587144"/>
    <w:rsid w:val="00593A53"/>
    <w:rsid w:val="005A1984"/>
    <w:rsid w:val="005A2830"/>
    <w:rsid w:val="005A3A58"/>
    <w:rsid w:val="005A4329"/>
    <w:rsid w:val="005B1298"/>
    <w:rsid w:val="005B44C0"/>
    <w:rsid w:val="005B5E80"/>
    <w:rsid w:val="005C6A74"/>
    <w:rsid w:val="005D4552"/>
    <w:rsid w:val="005D607B"/>
    <w:rsid w:val="005E06C3"/>
    <w:rsid w:val="005E77CD"/>
    <w:rsid w:val="00605EE6"/>
    <w:rsid w:val="006125AA"/>
    <w:rsid w:val="00617D6B"/>
    <w:rsid w:val="00620AC3"/>
    <w:rsid w:val="0062176D"/>
    <w:rsid w:val="00630F9F"/>
    <w:rsid w:val="00631929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A7358"/>
    <w:rsid w:val="006B3941"/>
    <w:rsid w:val="006B50F9"/>
    <w:rsid w:val="006B7D76"/>
    <w:rsid w:val="006C58E8"/>
    <w:rsid w:val="006C6201"/>
    <w:rsid w:val="006C792C"/>
    <w:rsid w:val="006C7DBC"/>
    <w:rsid w:val="006C7DFE"/>
    <w:rsid w:val="006D500E"/>
    <w:rsid w:val="006E0435"/>
    <w:rsid w:val="006E23D8"/>
    <w:rsid w:val="006E4106"/>
    <w:rsid w:val="006F10CC"/>
    <w:rsid w:val="006F1C67"/>
    <w:rsid w:val="006F7E38"/>
    <w:rsid w:val="00703FE3"/>
    <w:rsid w:val="00705FAA"/>
    <w:rsid w:val="007107BB"/>
    <w:rsid w:val="00716404"/>
    <w:rsid w:val="00720225"/>
    <w:rsid w:val="00723873"/>
    <w:rsid w:val="0073119C"/>
    <w:rsid w:val="007343D5"/>
    <w:rsid w:val="00736704"/>
    <w:rsid w:val="007371AA"/>
    <w:rsid w:val="0074099B"/>
    <w:rsid w:val="00742BA2"/>
    <w:rsid w:val="00744380"/>
    <w:rsid w:val="007457CE"/>
    <w:rsid w:val="0075338F"/>
    <w:rsid w:val="0075751B"/>
    <w:rsid w:val="007628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4BF"/>
    <w:rsid w:val="00786DBA"/>
    <w:rsid w:val="00790879"/>
    <w:rsid w:val="0079348C"/>
    <w:rsid w:val="00796ED1"/>
    <w:rsid w:val="007B2066"/>
    <w:rsid w:val="007C1DA6"/>
    <w:rsid w:val="007C4926"/>
    <w:rsid w:val="007E2ED6"/>
    <w:rsid w:val="007E5CD9"/>
    <w:rsid w:val="007E5DB6"/>
    <w:rsid w:val="007E6A61"/>
    <w:rsid w:val="007F03C7"/>
    <w:rsid w:val="00801EA8"/>
    <w:rsid w:val="00802ECD"/>
    <w:rsid w:val="00820670"/>
    <w:rsid w:val="00841F1A"/>
    <w:rsid w:val="00855BB4"/>
    <w:rsid w:val="00861117"/>
    <w:rsid w:val="008718BE"/>
    <w:rsid w:val="0087428A"/>
    <w:rsid w:val="008852DB"/>
    <w:rsid w:val="00887951"/>
    <w:rsid w:val="00892595"/>
    <w:rsid w:val="008A78FB"/>
    <w:rsid w:val="008B25AF"/>
    <w:rsid w:val="008B6BD6"/>
    <w:rsid w:val="008C3667"/>
    <w:rsid w:val="008E0A89"/>
    <w:rsid w:val="008E7135"/>
    <w:rsid w:val="008F16C0"/>
    <w:rsid w:val="008F4D5E"/>
    <w:rsid w:val="008F7709"/>
    <w:rsid w:val="009101B5"/>
    <w:rsid w:val="009142EC"/>
    <w:rsid w:val="00914DD0"/>
    <w:rsid w:val="009214CB"/>
    <w:rsid w:val="0092182E"/>
    <w:rsid w:val="009222BE"/>
    <w:rsid w:val="00930AB2"/>
    <w:rsid w:val="00931EA6"/>
    <w:rsid w:val="0094028E"/>
    <w:rsid w:val="00944E57"/>
    <w:rsid w:val="00947CD8"/>
    <w:rsid w:val="00961629"/>
    <w:rsid w:val="0096211F"/>
    <w:rsid w:val="0096634F"/>
    <w:rsid w:val="00972D83"/>
    <w:rsid w:val="00974E58"/>
    <w:rsid w:val="009770B9"/>
    <w:rsid w:val="00977F08"/>
    <w:rsid w:val="0098144E"/>
    <w:rsid w:val="009863F4"/>
    <w:rsid w:val="009870D6"/>
    <w:rsid w:val="009A0470"/>
    <w:rsid w:val="009A1AED"/>
    <w:rsid w:val="009A7A63"/>
    <w:rsid w:val="009B2D11"/>
    <w:rsid w:val="009B6506"/>
    <w:rsid w:val="009B70BD"/>
    <w:rsid w:val="009D5B33"/>
    <w:rsid w:val="009D771A"/>
    <w:rsid w:val="009E2BD3"/>
    <w:rsid w:val="009E441A"/>
    <w:rsid w:val="009F253A"/>
    <w:rsid w:val="009F53BA"/>
    <w:rsid w:val="009F5A08"/>
    <w:rsid w:val="009F6BE9"/>
    <w:rsid w:val="00A0117C"/>
    <w:rsid w:val="00A02707"/>
    <w:rsid w:val="00A2298F"/>
    <w:rsid w:val="00A24484"/>
    <w:rsid w:val="00A377E1"/>
    <w:rsid w:val="00A409A5"/>
    <w:rsid w:val="00A42EA2"/>
    <w:rsid w:val="00A5161E"/>
    <w:rsid w:val="00A613CC"/>
    <w:rsid w:val="00A673D4"/>
    <w:rsid w:val="00A73920"/>
    <w:rsid w:val="00A77470"/>
    <w:rsid w:val="00A9258D"/>
    <w:rsid w:val="00AA0CB3"/>
    <w:rsid w:val="00AA0FF5"/>
    <w:rsid w:val="00AA1F65"/>
    <w:rsid w:val="00AA4B72"/>
    <w:rsid w:val="00AA5DD9"/>
    <w:rsid w:val="00AB2CDE"/>
    <w:rsid w:val="00AB4089"/>
    <w:rsid w:val="00AB4231"/>
    <w:rsid w:val="00AB74A1"/>
    <w:rsid w:val="00AC2C6B"/>
    <w:rsid w:val="00AC2EB7"/>
    <w:rsid w:val="00AD2895"/>
    <w:rsid w:val="00AD67FE"/>
    <w:rsid w:val="00AE10BC"/>
    <w:rsid w:val="00AE43AB"/>
    <w:rsid w:val="00AF493C"/>
    <w:rsid w:val="00B00350"/>
    <w:rsid w:val="00B060B1"/>
    <w:rsid w:val="00B078AF"/>
    <w:rsid w:val="00B20048"/>
    <w:rsid w:val="00B270CE"/>
    <w:rsid w:val="00B3466D"/>
    <w:rsid w:val="00B3743D"/>
    <w:rsid w:val="00B377F9"/>
    <w:rsid w:val="00B4064E"/>
    <w:rsid w:val="00B45BAB"/>
    <w:rsid w:val="00B46F59"/>
    <w:rsid w:val="00B47E1F"/>
    <w:rsid w:val="00B52398"/>
    <w:rsid w:val="00B550AF"/>
    <w:rsid w:val="00B569AD"/>
    <w:rsid w:val="00B56EDA"/>
    <w:rsid w:val="00B7187E"/>
    <w:rsid w:val="00B75257"/>
    <w:rsid w:val="00B753A6"/>
    <w:rsid w:val="00B76CA2"/>
    <w:rsid w:val="00B8641C"/>
    <w:rsid w:val="00B91458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4EEF"/>
    <w:rsid w:val="00BD6E0B"/>
    <w:rsid w:val="00BE159F"/>
    <w:rsid w:val="00BE23DE"/>
    <w:rsid w:val="00BF1C77"/>
    <w:rsid w:val="00BF473E"/>
    <w:rsid w:val="00C00FD5"/>
    <w:rsid w:val="00C04D76"/>
    <w:rsid w:val="00C12F78"/>
    <w:rsid w:val="00C17BE4"/>
    <w:rsid w:val="00C22229"/>
    <w:rsid w:val="00C25F47"/>
    <w:rsid w:val="00C26D6F"/>
    <w:rsid w:val="00C30459"/>
    <w:rsid w:val="00C53273"/>
    <w:rsid w:val="00C54D4E"/>
    <w:rsid w:val="00C55E26"/>
    <w:rsid w:val="00C6344C"/>
    <w:rsid w:val="00C76042"/>
    <w:rsid w:val="00C8256D"/>
    <w:rsid w:val="00C87535"/>
    <w:rsid w:val="00C929F9"/>
    <w:rsid w:val="00C961B4"/>
    <w:rsid w:val="00CA3966"/>
    <w:rsid w:val="00CA4209"/>
    <w:rsid w:val="00CA667C"/>
    <w:rsid w:val="00CB0C25"/>
    <w:rsid w:val="00CB1A1F"/>
    <w:rsid w:val="00CB3B92"/>
    <w:rsid w:val="00CB4FE3"/>
    <w:rsid w:val="00CB7686"/>
    <w:rsid w:val="00CC6A63"/>
    <w:rsid w:val="00CD5393"/>
    <w:rsid w:val="00CD5885"/>
    <w:rsid w:val="00CE5282"/>
    <w:rsid w:val="00CE5372"/>
    <w:rsid w:val="00CE6431"/>
    <w:rsid w:val="00CE7B59"/>
    <w:rsid w:val="00CF012A"/>
    <w:rsid w:val="00CF3CF0"/>
    <w:rsid w:val="00CF4491"/>
    <w:rsid w:val="00CF58EF"/>
    <w:rsid w:val="00D0088C"/>
    <w:rsid w:val="00D0693A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C31EA"/>
    <w:rsid w:val="00DE09A0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22377"/>
    <w:rsid w:val="00E344B5"/>
    <w:rsid w:val="00E448DF"/>
    <w:rsid w:val="00E52759"/>
    <w:rsid w:val="00E55C0B"/>
    <w:rsid w:val="00E604A9"/>
    <w:rsid w:val="00E61C78"/>
    <w:rsid w:val="00E625E1"/>
    <w:rsid w:val="00E65CCB"/>
    <w:rsid w:val="00E67032"/>
    <w:rsid w:val="00E742D9"/>
    <w:rsid w:val="00E834B0"/>
    <w:rsid w:val="00E863E2"/>
    <w:rsid w:val="00E910C3"/>
    <w:rsid w:val="00E91E09"/>
    <w:rsid w:val="00E91F13"/>
    <w:rsid w:val="00E97705"/>
    <w:rsid w:val="00EA7117"/>
    <w:rsid w:val="00EB1233"/>
    <w:rsid w:val="00EB28A5"/>
    <w:rsid w:val="00EB37E0"/>
    <w:rsid w:val="00EB47CB"/>
    <w:rsid w:val="00EB5014"/>
    <w:rsid w:val="00EC0453"/>
    <w:rsid w:val="00EC2E20"/>
    <w:rsid w:val="00ED2A24"/>
    <w:rsid w:val="00ED4587"/>
    <w:rsid w:val="00ED7498"/>
    <w:rsid w:val="00EE2971"/>
    <w:rsid w:val="00EF0531"/>
    <w:rsid w:val="00EF2E2A"/>
    <w:rsid w:val="00EF322D"/>
    <w:rsid w:val="00EF4FD0"/>
    <w:rsid w:val="00F040AC"/>
    <w:rsid w:val="00F04F8D"/>
    <w:rsid w:val="00F127CA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30EA"/>
    <w:rsid w:val="00F53B9D"/>
    <w:rsid w:val="00F53D85"/>
    <w:rsid w:val="00F661CB"/>
    <w:rsid w:val="00F663DD"/>
    <w:rsid w:val="00F665A6"/>
    <w:rsid w:val="00F71639"/>
    <w:rsid w:val="00F7320A"/>
    <w:rsid w:val="00F756EB"/>
    <w:rsid w:val="00F81D58"/>
    <w:rsid w:val="00F85C78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4B6A"/>
    <w:rsid w:val="00FC66BF"/>
    <w:rsid w:val="00FC6822"/>
    <w:rsid w:val="00FC735E"/>
    <w:rsid w:val="00FE3D4E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2C206D"/>
    <w:rsid w:val="003A3600"/>
    <w:rsid w:val="0042322A"/>
    <w:rsid w:val="00450533"/>
    <w:rsid w:val="005024CD"/>
    <w:rsid w:val="00507BD7"/>
    <w:rsid w:val="005B507B"/>
    <w:rsid w:val="005D2C05"/>
    <w:rsid w:val="006157B8"/>
    <w:rsid w:val="0064278E"/>
    <w:rsid w:val="006B49D7"/>
    <w:rsid w:val="00764A1C"/>
    <w:rsid w:val="00777D5E"/>
    <w:rsid w:val="00951D07"/>
    <w:rsid w:val="00962AAE"/>
    <w:rsid w:val="00974982"/>
    <w:rsid w:val="00A075D2"/>
    <w:rsid w:val="00A8037C"/>
    <w:rsid w:val="00A95BCF"/>
    <w:rsid w:val="00B0011A"/>
    <w:rsid w:val="00B95D86"/>
    <w:rsid w:val="00BC241C"/>
    <w:rsid w:val="00CB13EC"/>
    <w:rsid w:val="00CB24AF"/>
    <w:rsid w:val="00D33DE4"/>
    <w:rsid w:val="00D34907"/>
    <w:rsid w:val="00DF3102"/>
    <w:rsid w:val="00E87E34"/>
    <w:rsid w:val="00EB63A9"/>
    <w:rsid w:val="00ED727D"/>
    <w:rsid w:val="00F05CF5"/>
    <w:rsid w:val="00F072BF"/>
    <w:rsid w:val="00F70992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005/2022 – CEN-CAU/BR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005/2022 – CEN-CAU/BR</dc:title>
  <dc:subject>MANUTENÇÃO/ALTERAÇÃO DA CONDIÇÃO DE ELEGIBILIDADE PARA EXERCÍCIO DO MANDATO DE CONSELHEIRO, QUANDO DA ALTERAÇÃO DE DOMICÍLIO.</dc:subject>
  <dc:creator>Luciana Leite</dc:creator>
  <cp:keywords/>
  <dc:description/>
  <cp:lastModifiedBy>Viviane Nota Machado</cp:lastModifiedBy>
  <cp:revision>2</cp:revision>
  <dcterms:created xsi:type="dcterms:W3CDTF">2022-03-14T19:17:00Z</dcterms:created>
  <dcterms:modified xsi:type="dcterms:W3CDTF">2022-03-14T19:17:00Z</dcterms:modified>
</cp:coreProperties>
</file>