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713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0C5AD0" w:rsidRPr="00835274" w:rsidTr="00927EC9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C5AD0" w:rsidRPr="00835274" w:rsidRDefault="000C5AD0" w:rsidP="00927EC9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bookmarkStart w:id="0" w:name="_GoBack"/>
            <w:bookmarkEnd w:id="0"/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C5AD0" w:rsidRPr="00F259FD" w:rsidRDefault="00FC2238" w:rsidP="006C2051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 w:rsidRPr="006C20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859669/2019 (Alejandro)</w:t>
            </w:r>
            <w:r w:rsidR="006C20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–</w:t>
            </w:r>
            <w:r w:rsidR="006C2051" w:rsidRPr="006C20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6C20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918005,</w:t>
            </w:r>
            <w:r w:rsidR="006C2051" w:rsidRPr="006C20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918022</w:t>
            </w:r>
            <w:r w:rsidR="006C20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,</w:t>
            </w:r>
            <w:r w:rsidR="006C2051" w:rsidRPr="006C20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918028</w:t>
            </w:r>
            <w:r w:rsidR="006C20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,</w:t>
            </w:r>
            <w:r w:rsidR="006C2051" w:rsidRPr="006C20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918035/2019</w:t>
            </w:r>
            <w:r w:rsidR="006C20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(Laura)</w:t>
            </w:r>
          </w:p>
        </w:tc>
      </w:tr>
      <w:tr w:rsidR="000C5AD0" w:rsidRPr="00835274" w:rsidTr="00927EC9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C5AD0" w:rsidRPr="00835274" w:rsidRDefault="000C5AD0" w:rsidP="00927EC9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747AC5" w:rsidRDefault="00FC2238" w:rsidP="00DE4420">
            <w:pPr>
              <w:spacing w:line="276" w:lineRule="auto"/>
              <w:ind w:left="1843" w:hanging="1843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Alejandro</w:t>
            </w:r>
            <w:r w:rsidRPr="00276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P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erez</w:t>
            </w:r>
            <w:r w:rsidRPr="00276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D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uarte</w:t>
            </w:r>
            <w:r w:rsidRPr="00276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C730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Fernandez</w:t>
            </w:r>
            <w:r w:rsidR="00DE4420" w:rsidRPr="00C730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747AC5" w:rsidRPr="00C730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 CAU/</w:t>
            </w:r>
            <w:r w:rsidRPr="00C730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MG</w:t>
            </w:r>
          </w:p>
          <w:p w:rsidR="00DE4420" w:rsidRPr="00DE4420" w:rsidRDefault="006C2051" w:rsidP="00DE4420">
            <w:pPr>
              <w:spacing w:line="276" w:lineRule="auto"/>
              <w:ind w:left="1843" w:hanging="1843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FC76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Laura Cristina Florez </w:t>
            </w:r>
            <w:r w:rsidRPr="006C20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Villanueva </w:t>
            </w:r>
            <w:r w:rsidR="00DE4420" w:rsidRPr="006C20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 CAU/</w:t>
            </w:r>
            <w:r w:rsidRPr="006C20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SP</w:t>
            </w:r>
          </w:p>
        </w:tc>
      </w:tr>
      <w:tr w:rsidR="000C5AD0" w:rsidRPr="00835274" w:rsidTr="00927EC9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C5AD0" w:rsidRPr="00835274" w:rsidRDefault="000C5AD0" w:rsidP="00927EC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C5AD0" w:rsidRPr="004013C3" w:rsidRDefault="000F5BB3" w:rsidP="00EF583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Requerimentos de registro de diplomados no exterior</w:t>
            </w:r>
          </w:p>
        </w:tc>
      </w:tr>
    </w:tbl>
    <w:p w:rsidR="000C5AD0" w:rsidRPr="00835274" w:rsidRDefault="000C5AD0" w:rsidP="000B51EE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</w:t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º </w:t>
      </w:r>
      <w:r w:rsidR="002F3643" w:rsidRPr="002F3643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070</w:t>
      </w:r>
      <w:r w:rsidRPr="006A30C4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/201</w:t>
      </w:r>
      <w:r w:rsidR="00DE4420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9</w:t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CEF-CAU/BR</w:t>
      </w:r>
    </w:p>
    <w:p w:rsidR="006B004A" w:rsidRPr="006E5D6D" w:rsidRDefault="006B004A" w:rsidP="006B004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ENSINO E FORMAÇÃO – CEF-CAU/BR, reunida </w:t>
      </w:r>
      <w:r w:rsidRPr="006A36D9">
        <w:rPr>
          <w:rFonts w:ascii="Times New Roman" w:eastAsia="Times New Roman" w:hAnsi="Times New Roman"/>
          <w:noProof/>
          <w:sz w:val="22"/>
          <w:szCs w:val="22"/>
          <w:lang w:eastAsia="pt-BR"/>
        </w:rPr>
        <w:t>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em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A36D9"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 w:rsidRPr="006A36D9">
        <w:rPr>
          <w:rFonts w:ascii="Times New Roman" w:eastAsia="Times New Roman" w:hAnsi="Times New Roman"/>
          <w:noProof/>
          <w:sz w:val="22"/>
          <w:szCs w:val="22"/>
          <w:lang w:eastAsia="pt-BR"/>
        </w:rPr>
        <w:t>DF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, na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A36D9">
        <w:rPr>
          <w:rFonts w:ascii="Times New Roman" w:eastAsia="Times New Roman" w:hAnsi="Times New Roman"/>
          <w:noProof/>
          <w:sz w:val="22"/>
          <w:szCs w:val="22"/>
          <w:lang w:eastAsia="pt-BR"/>
        </w:rPr>
        <w:t>Sede do CAU/BR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, no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42E41">
        <w:rPr>
          <w:rFonts w:ascii="Times New Roman" w:eastAsia="Times New Roman" w:hAnsi="Times New Roman"/>
          <w:sz w:val="22"/>
          <w:szCs w:val="22"/>
          <w:lang w:eastAsia="pt-BR"/>
        </w:rPr>
        <w:t>dia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s </w:t>
      </w:r>
      <w:r w:rsidRPr="006A36D9">
        <w:rPr>
          <w:rFonts w:ascii="Times New Roman" w:eastAsia="Times New Roman" w:hAnsi="Times New Roman"/>
          <w:noProof/>
          <w:sz w:val="22"/>
          <w:szCs w:val="22"/>
          <w:lang w:eastAsia="pt-BR"/>
        </w:rPr>
        <w:t>4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 </w:t>
      </w:r>
      <w:r w:rsidRPr="006A36D9">
        <w:rPr>
          <w:rFonts w:ascii="Times New Roman" w:eastAsia="Times New Roman" w:hAnsi="Times New Roman"/>
          <w:noProof/>
          <w:sz w:val="22"/>
          <w:szCs w:val="22"/>
          <w:lang w:eastAsia="pt-BR"/>
        </w:rPr>
        <w:t>5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6A36D9">
        <w:rPr>
          <w:rFonts w:ascii="Times New Roman" w:eastAsia="Times New Roman" w:hAnsi="Times New Roman"/>
          <w:noProof/>
          <w:sz w:val="22"/>
          <w:szCs w:val="22"/>
          <w:lang w:eastAsia="pt-BR"/>
        </w:rPr>
        <w:t>setembro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6A36D9">
        <w:rPr>
          <w:rFonts w:ascii="Times New Roman" w:eastAsia="Times New Roman" w:hAnsi="Times New Roman"/>
          <w:noProof/>
          <w:sz w:val="22"/>
          <w:szCs w:val="22"/>
          <w:lang w:eastAsia="pt-BR"/>
        </w:rPr>
        <w:t>2019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99 do Regimento Interno do CAU/BR, após análise do assunto em epígrafe, e</w:t>
      </w:r>
    </w:p>
    <w:p w:rsidR="000F5BB3" w:rsidRPr="00537EE3" w:rsidRDefault="000F5BB3" w:rsidP="000F5BB3">
      <w:pPr>
        <w:spacing w:before="120" w:line="300" w:lineRule="exac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37EE3">
        <w:rPr>
          <w:rFonts w:ascii="Times New Roman" w:eastAsia="Times New Roman" w:hAnsi="Times New Roman"/>
          <w:sz w:val="22"/>
          <w:szCs w:val="22"/>
          <w:lang w:eastAsia="pt-BR"/>
        </w:rPr>
        <w:t>Considerando a Resolução CAU/BR nº 26, de 6 de junho de 2012, que dispõe sobre o registro de arquitetos e urbanistas, brasileiros ou estrangeiros portadores de visto permanente, diplomados por instituições de ensino estrangeiras, nos Conselhos de Arquitetura e Urbanismo dos Estados e do Distrito Federal (CAU/UF), e dá outras providências;</w:t>
      </w:r>
    </w:p>
    <w:p w:rsidR="000F5BB3" w:rsidRDefault="000F5BB3" w:rsidP="000F5BB3">
      <w:pPr>
        <w:spacing w:before="120" w:line="300" w:lineRule="exac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as Deliberações CEF-CAU/BR nº 010/2015, 066/2015, 048/2016, 067/2016, 138/2016, 028/2017, 036/2017, 088/2017, 110/2017 e 149/2017, que estabelecem procedimentos e registram orientações da Comissão para o atendimento dos normativos vigentes que tratam de regis</w:t>
      </w:r>
      <w:r w:rsidR="00B578DA">
        <w:rPr>
          <w:rFonts w:ascii="Times New Roman" w:eastAsia="Times New Roman" w:hAnsi="Times New Roman"/>
          <w:sz w:val="22"/>
          <w:szCs w:val="22"/>
          <w:lang w:eastAsia="pt-BR"/>
        </w:rPr>
        <w:t xml:space="preserve">tro de diplomados no exterior; </w:t>
      </w:r>
      <w:r w:rsidR="00DE4420">
        <w:rPr>
          <w:rFonts w:ascii="Times New Roman" w:eastAsia="Times New Roman" w:hAnsi="Times New Roman"/>
          <w:sz w:val="22"/>
          <w:szCs w:val="22"/>
          <w:lang w:eastAsia="pt-BR"/>
        </w:rPr>
        <w:t>e</w:t>
      </w:r>
    </w:p>
    <w:p w:rsidR="000F5BB3" w:rsidRDefault="000F5BB3" w:rsidP="000F5BB3">
      <w:pPr>
        <w:spacing w:before="120" w:line="300" w:lineRule="exac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os requerimentos de registro recebidos pela CEF-CAU/BR e a conferência da documentação realizada pela assessoria da Comissão, conforme ta</w:t>
      </w:r>
      <w:r w:rsidR="00DE4420">
        <w:rPr>
          <w:rFonts w:ascii="Times New Roman" w:eastAsia="Times New Roman" w:hAnsi="Times New Roman"/>
          <w:sz w:val="22"/>
          <w:szCs w:val="22"/>
          <w:lang w:eastAsia="pt-BR"/>
        </w:rPr>
        <w:t>belas anexas a esta deliberação.</w:t>
      </w:r>
    </w:p>
    <w:p w:rsidR="00DE4420" w:rsidRDefault="00DE4420" w:rsidP="00747AC5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747AC5" w:rsidRPr="00835274" w:rsidRDefault="00747AC5" w:rsidP="00747AC5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</w:t>
      </w: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:rsidR="00747AC5" w:rsidRDefault="00747AC5" w:rsidP="00747AC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47AC5" w:rsidRDefault="00747AC5" w:rsidP="00747AC5">
      <w:pPr>
        <w:numPr>
          <w:ilvl w:val="0"/>
          <w:numId w:val="30"/>
        </w:numPr>
        <w:ind w:left="426" w:hanging="426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456CF">
        <w:rPr>
          <w:rFonts w:ascii="Times New Roman" w:eastAsia="Times New Roman" w:hAnsi="Times New Roman"/>
          <w:b/>
          <w:sz w:val="22"/>
          <w:szCs w:val="22"/>
          <w:lang w:eastAsia="pt-BR"/>
        </w:rPr>
        <w:t>Deferir</w:t>
      </w:r>
      <w:r w:rsidRPr="004E14ED">
        <w:rPr>
          <w:rFonts w:ascii="Times New Roman" w:eastAsia="Times New Roman" w:hAnsi="Times New Roman"/>
          <w:sz w:val="22"/>
          <w:szCs w:val="22"/>
          <w:lang w:eastAsia="pt-BR"/>
        </w:rPr>
        <w:t xml:space="preserve"> os requerimentos de registro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definitivo </w:t>
      </w:r>
      <w:r w:rsidRPr="004E14ED">
        <w:rPr>
          <w:rFonts w:ascii="Times New Roman" w:eastAsia="Times New Roman" w:hAnsi="Times New Roman"/>
          <w:sz w:val="22"/>
          <w:szCs w:val="22"/>
          <w:lang w:eastAsia="pt-BR"/>
        </w:rPr>
        <w:t>dos profissionais elencados a seguir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com data de expiração vinculada à validade do Registro Nacional de Estrangeiro (RNE), nos termos da Resolução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CAU/BR nº 26/2012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:</w:t>
      </w:r>
    </w:p>
    <w:p w:rsidR="00747AC5" w:rsidRDefault="00747AC5" w:rsidP="00747AC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2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1384"/>
        <w:gridCol w:w="1008"/>
        <w:gridCol w:w="1574"/>
        <w:gridCol w:w="1680"/>
        <w:gridCol w:w="1052"/>
      </w:tblGrid>
      <w:tr w:rsidR="00747AC5" w:rsidRPr="00F259FD" w:rsidTr="004C277F">
        <w:trPr>
          <w:trHeight w:val="321"/>
          <w:tblHeader/>
          <w:jc w:val="center"/>
        </w:trPr>
        <w:tc>
          <w:tcPr>
            <w:tcW w:w="25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7AC5" w:rsidRPr="00DE4420" w:rsidRDefault="00747AC5" w:rsidP="004C277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E44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Interessado(a)</w:t>
            </w:r>
          </w:p>
        </w:tc>
        <w:tc>
          <w:tcPr>
            <w:tcW w:w="138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7AC5" w:rsidRPr="00DE4420" w:rsidRDefault="00747AC5" w:rsidP="004C277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E44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Tipo de requerimento</w:t>
            </w:r>
          </w:p>
        </w:tc>
        <w:tc>
          <w:tcPr>
            <w:tcW w:w="10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7AC5" w:rsidRPr="00DE4420" w:rsidRDefault="00747AC5" w:rsidP="004C277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E44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Pais de Origem</w:t>
            </w:r>
          </w:p>
        </w:tc>
        <w:tc>
          <w:tcPr>
            <w:tcW w:w="157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7AC5" w:rsidRPr="00DE4420" w:rsidRDefault="00747AC5" w:rsidP="004C277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E44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IES de Origem</w:t>
            </w:r>
          </w:p>
        </w:tc>
        <w:tc>
          <w:tcPr>
            <w:tcW w:w="1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7AC5" w:rsidRPr="00DE4420" w:rsidRDefault="00747AC5" w:rsidP="004C277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E44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IES Revalidadora</w:t>
            </w:r>
          </w:p>
        </w:tc>
        <w:tc>
          <w:tcPr>
            <w:tcW w:w="105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747AC5" w:rsidRPr="00DE4420" w:rsidRDefault="00747AC5" w:rsidP="004C277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E44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Data de expiração do RNE</w:t>
            </w:r>
          </w:p>
        </w:tc>
      </w:tr>
      <w:tr w:rsidR="00747AC5" w:rsidRPr="00F259FD" w:rsidTr="00276E67">
        <w:trPr>
          <w:trHeight w:val="58"/>
          <w:jc w:val="center"/>
        </w:trPr>
        <w:tc>
          <w:tcPr>
            <w:tcW w:w="25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7AC5" w:rsidRPr="00276E67" w:rsidRDefault="00276E67" w:rsidP="00276E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Alejandro</w:t>
            </w:r>
            <w:r w:rsidR="004951CE" w:rsidRPr="00276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P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erez</w:t>
            </w:r>
            <w:r w:rsidR="004951CE" w:rsidRPr="00276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D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uarte</w:t>
            </w:r>
            <w:r w:rsidR="004951CE" w:rsidRPr="00276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F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ernandez</w:t>
            </w:r>
          </w:p>
        </w:tc>
        <w:tc>
          <w:tcPr>
            <w:tcW w:w="13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7AC5" w:rsidRPr="00276E67" w:rsidRDefault="00747AC5" w:rsidP="004C277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276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Registro definitivo</w:t>
            </w: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7AC5" w:rsidRPr="00276E67" w:rsidRDefault="00276E67" w:rsidP="00276E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276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México</w:t>
            </w:r>
          </w:p>
        </w:tc>
        <w:tc>
          <w:tcPr>
            <w:tcW w:w="15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7AC5" w:rsidRPr="00276E67" w:rsidRDefault="00276E67" w:rsidP="004C277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pt-BR"/>
              </w:rPr>
            </w:pPr>
            <w:r w:rsidRPr="00276E6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pt-BR"/>
              </w:rPr>
              <w:t>Universidad Nacional Autónoma de México</w:t>
            </w:r>
          </w:p>
        </w:tc>
        <w:tc>
          <w:tcPr>
            <w:tcW w:w="16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7AC5" w:rsidRPr="00276E67" w:rsidRDefault="00276E67" w:rsidP="004C277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276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Universidade Federal de Minas Gerais</w:t>
            </w:r>
          </w:p>
        </w:tc>
        <w:tc>
          <w:tcPr>
            <w:tcW w:w="10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7AC5" w:rsidRPr="00276E67" w:rsidRDefault="00276E67" w:rsidP="004C277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276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16/10/2024</w:t>
            </w:r>
          </w:p>
        </w:tc>
      </w:tr>
    </w:tbl>
    <w:p w:rsidR="00747AC5" w:rsidRDefault="00747AC5" w:rsidP="00747AC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C7632" w:rsidRPr="00FC7632" w:rsidRDefault="00747AC5" w:rsidP="00747AC5">
      <w:pPr>
        <w:numPr>
          <w:ilvl w:val="0"/>
          <w:numId w:val="29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C7632">
        <w:rPr>
          <w:rFonts w:ascii="Times New Roman" w:eastAsia="Times New Roman" w:hAnsi="Times New Roman"/>
          <w:b/>
          <w:sz w:val="22"/>
          <w:szCs w:val="22"/>
          <w:lang w:eastAsia="pt-BR"/>
        </w:rPr>
        <w:t>Diligenciar</w:t>
      </w:r>
      <w:r w:rsidR="00FC7632" w:rsidRPr="00FC7632">
        <w:rPr>
          <w:rFonts w:ascii="Times New Roman" w:eastAsia="Times New Roman" w:hAnsi="Times New Roman"/>
          <w:sz w:val="22"/>
          <w:szCs w:val="22"/>
          <w:lang w:eastAsia="pt-BR"/>
        </w:rPr>
        <w:t xml:space="preserve"> o requerimento de registro temporário</w:t>
      </w:r>
      <w:r w:rsidRPr="00FC7632">
        <w:rPr>
          <w:rFonts w:ascii="Times New Roman" w:eastAsia="Times New Roman" w:hAnsi="Times New Roman"/>
          <w:sz w:val="22"/>
          <w:szCs w:val="22"/>
          <w:lang w:eastAsia="pt-BR"/>
        </w:rPr>
        <w:t xml:space="preserve"> da </w:t>
      </w:r>
      <w:r w:rsidR="000C3DD5">
        <w:rPr>
          <w:rFonts w:ascii="Times New Roman" w:eastAsia="Times New Roman" w:hAnsi="Times New Roman"/>
          <w:sz w:val="22"/>
          <w:szCs w:val="22"/>
          <w:lang w:eastAsia="pt-BR"/>
        </w:rPr>
        <w:t>interessada</w:t>
      </w:r>
      <w:r w:rsidRPr="00FC7632">
        <w:rPr>
          <w:rFonts w:ascii="Times New Roman" w:eastAsia="Times New Roman" w:hAnsi="Times New Roman"/>
          <w:sz w:val="22"/>
          <w:szCs w:val="22"/>
          <w:lang w:eastAsia="pt-BR"/>
        </w:rPr>
        <w:t xml:space="preserve"> identificada a seguir, restituind</w:t>
      </w:r>
      <w:r w:rsidR="00FC7632" w:rsidRPr="00FC7632">
        <w:rPr>
          <w:rFonts w:ascii="Times New Roman" w:eastAsia="Times New Roman" w:hAnsi="Times New Roman"/>
          <w:sz w:val="22"/>
          <w:szCs w:val="22"/>
          <w:lang w:eastAsia="pt-BR"/>
        </w:rPr>
        <w:t>o o respectivo processo ao CAU/SP</w:t>
      </w:r>
      <w:r w:rsidRPr="00FC7632">
        <w:rPr>
          <w:rFonts w:ascii="Times New Roman" w:eastAsia="Times New Roman" w:hAnsi="Times New Roman"/>
          <w:sz w:val="22"/>
          <w:szCs w:val="22"/>
          <w:lang w:eastAsia="pt-BR"/>
        </w:rPr>
        <w:t xml:space="preserve"> para contato com a requerente e complementação do processo c</w:t>
      </w:r>
      <w:r w:rsidR="00FC7632" w:rsidRPr="00FC7632">
        <w:rPr>
          <w:rFonts w:ascii="Times New Roman" w:eastAsia="Times New Roman" w:hAnsi="Times New Roman"/>
          <w:sz w:val="22"/>
          <w:szCs w:val="22"/>
          <w:lang w:eastAsia="pt-BR"/>
        </w:rPr>
        <w:t xml:space="preserve">om os documentos: </w:t>
      </w:r>
    </w:p>
    <w:p w:rsidR="00FC7632" w:rsidRPr="001C4E7E" w:rsidRDefault="00B110CF" w:rsidP="00FC7632">
      <w:pPr>
        <w:numPr>
          <w:ilvl w:val="1"/>
          <w:numId w:val="29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r w:rsidR="001C4E7E">
        <w:rPr>
          <w:rFonts w:ascii="Times New Roman" w:eastAsia="Times New Roman" w:hAnsi="Times New Roman"/>
          <w:sz w:val="22"/>
          <w:szCs w:val="22"/>
          <w:lang w:eastAsia="pt-BR"/>
        </w:rPr>
        <w:t xml:space="preserve">sclarecimento quanto a falta </w:t>
      </w:r>
      <w:r w:rsidR="001C4E7E" w:rsidRPr="001C4E7E">
        <w:rPr>
          <w:rFonts w:ascii="Times New Roman" w:eastAsia="Times New Roman" w:hAnsi="Times New Roman"/>
          <w:sz w:val="22"/>
          <w:szCs w:val="22"/>
          <w:lang w:eastAsia="pt-BR"/>
        </w:rPr>
        <w:t xml:space="preserve">do </w:t>
      </w:r>
      <w:r w:rsidR="00CE0B3A" w:rsidRPr="001C4E7E">
        <w:rPr>
          <w:rFonts w:ascii="Times New Roman" w:eastAsia="Times New Roman" w:hAnsi="Times New Roman"/>
          <w:sz w:val="22"/>
          <w:szCs w:val="22"/>
          <w:lang w:eastAsia="pt-BR"/>
        </w:rPr>
        <w:t>RNE</w:t>
      </w:r>
      <w:r w:rsidR="00FC7632" w:rsidRPr="001C4E7E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FC7632" w:rsidRPr="000C3DD5" w:rsidRDefault="00FC7632" w:rsidP="00FC7632">
      <w:pPr>
        <w:numPr>
          <w:ilvl w:val="1"/>
          <w:numId w:val="29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C3DD5">
        <w:rPr>
          <w:rFonts w:ascii="Times New Roman" w:eastAsia="Times New Roman" w:hAnsi="Times New Roman"/>
          <w:sz w:val="22"/>
          <w:szCs w:val="22"/>
          <w:lang w:eastAsia="pt-BR"/>
        </w:rPr>
        <w:t>Proposta de contrato temporário com prazo determinado.</w:t>
      </w:r>
    </w:p>
    <w:p w:rsidR="00FC7632" w:rsidRPr="000C3DD5" w:rsidRDefault="00FC7632" w:rsidP="00FC7632">
      <w:pPr>
        <w:numPr>
          <w:ilvl w:val="1"/>
          <w:numId w:val="29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C3DD5">
        <w:rPr>
          <w:rFonts w:ascii="Times New Roman" w:eastAsia="Times New Roman" w:hAnsi="Times New Roman"/>
          <w:sz w:val="22"/>
          <w:szCs w:val="22"/>
          <w:lang w:eastAsia="pt-BR"/>
        </w:rPr>
        <w:t>Prova de relação contratual entre o contratante e o arquiteto e urbanista designado para o acompanhamento.</w:t>
      </w:r>
    </w:p>
    <w:p w:rsidR="00747AC5" w:rsidRDefault="00747AC5" w:rsidP="00747AC5">
      <w:pPr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</w:p>
    <w:tbl>
      <w:tblPr>
        <w:tblW w:w="92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1384"/>
        <w:gridCol w:w="1008"/>
        <w:gridCol w:w="1574"/>
        <w:gridCol w:w="1680"/>
        <w:gridCol w:w="1052"/>
      </w:tblGrid>
      <w:tr w:rsidR="00747AC5" w:rsidRPr="00F259FD" w:rsidTr="004C277F">
        <w:trPr>
          <w:trHeight w:val="321"/>
          <w:tblHeader/>
          <w:jc w:val="center"/>
        </w:trPr>
        <w:tc>
          <w:tcPr>
            <w:tcW w:w="25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7AC5" w:rsidRPr="00DE4420" w:rsidRDefault="00747AC5" w:rsidP="004C277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E44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Interessado(a)</w:t>
            </w:r>
          </w:p>
        </w:tc>
        <w:tc>
          <w:tcPr>
            <w:tcW w:w="138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7AC5" w:rsidRPr="00DE4420" w:rsidRDefault="00747AC5" w:rsidP="004C277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E44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Tipo de requerimento</w:t>
            </w:r>
          </w:p>
        </w:tc>
        <w:tc>
          <w:tcPr>
            <w:tcW w:w="10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7AC5" w:rsidRPr="00DE4420" w:rsidRDefault="00747AC5" w:rsidP="004C277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E44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Pais de Origem</w:t>
            </w:r>
          </w:p>
        </w:tc>
        <w:tc>
          <w:tcPr>
            <w:tcW w:w="157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7AC5" w:rsidRPr="00DE4420" w:rsidRDefault="00747AC5" w:rsidP="004C277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E44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IES de Origem</w:t>
            </w:r>
          </w:p>
        </w:tc>
        <w:tc>
          <w:tcPr>
            <w:tcW w:w="1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7AC5" w:rsidRPr="00DE4420" w:rsidRDefault="00747AC5" w:rsidP="004C277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E44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IES Revalidadora</w:t>
            </w:r>
          </w:p>
        </w:tc>
        <w:tc>
          <w:tcPr>
            <w:tcW w:w="105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747AC5" w:rsidRPr="00DE4420" w:rsidRDefault="00747AC5" w:rsidP="004C277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E44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Data de expiração do RNE</w:t>
            </w:r>
          </w:p>
        </w:tc>
      </w:tr>
      <w:tr w:rsidR="00747AC5" w:rsidRPr="00F259FD" w:rsidTr="004C277F">
        <w:trPr>
          <w:trHeight w:val="58"/>
          <w:jc w:val="center"/>
        </w:trPr>
        <w:tc>
          <w:tcPr>
            <w:tcW w:w="25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7AC5" w:rsidRPr="00F259FD" w:rsidRDefault="00FC7632" w:rsidP="004C277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FC76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Laura Cristina Florez Villanueva</w:t>
            </w:r>
          </w:p>
        </w:tc>
        <w:tc>
          <w:tcPr>
            <w:tcW w:w="13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7AC5" w:rsidRPr="00FC7632" w:rsidRDefault="00FC7632" w:rsidP="004C277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C76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Registro temporário</w:t>
            </w: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7AC5" w:rsidRPr="00FC7632" w:rsidRDefault="00FC7632" w:rsidP="004C277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C76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Colômbia</w:t>
            </w:r>
          </w:p>
        </w:tc>
        <w:tc>
          <w:tcPr>
            <w:tcW w:w="15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7AC5" w:rsidRPr="00F259FD" w:rsidRDefault="00FC7632" w:rsidP="004C277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s-ES" w:eastAsia="pt-BR"/>
              </w:rPr>
            </w:pPr>
            <w:r w:rsidRPr="00FC763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pt-BR"/>
              </w:rPr>
              <w:t>Pontificia Universidad Javeriana</w:t>
            </w:r>
          </w:p>
        </w:tc>
        <w:tc>
          <w:tcPr>
            <w:tcW w:w="16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7AC5" w:rsidRPr="00F259FD" w:rsidRDefault="00FC7632" w:rsidP="004C277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FC76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Universidade de São Paulo</w:t>
            </w:r>
          </w:p>
        </w:tc>
        <w:tc>
          <w:tcPr>
            <w:tcW w:w="10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47AC5" w:rsidRPr="00F259FD" w:rsidRDefault="00FC7632" w:rsidP="004C277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FC76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Não apresentou</w:t>
            </w:r>
          </w:p>
        </w:tc>
      </w:tr>
    </w:tbl>
    <w:p w:rsidR="00747AC5" w:rsidRPr="00F259FD" w:rsidRDefault="00747AC5" w:rsidP="000F5BB3">
      <w:pPr>
        <w:spacing w:before="120" w:line="300" w:lineRule="exact"/>
        <w:jc w:val="both"/>
        <w:rPr>
          <w:rFonts w:ascii="Times New Roman" w:eastAsia="Times New Roman" w:hAnsi="Times New Roman"/>
          <w:sz w:val="22"/>
          <w:szCs w:val="22"/>
          <w:highlight w:val="yellow"/>
          <w:lang w:eastAsia="pt-BR"/>
        </w:rPr>
      </w:pPr>
    </w:p>
    <w:p w:rsidR="00DE4420" w:rsidRPr="003C6B3F" w:rsidRDefault="00DE4420" w:rsidP="00DE442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B004A" w:rsidRPr="00F87BB1" w:rsidRDefault="006B004A" w:rsidP="006B004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6A36D9"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F87BB1">
        <w:rPr>
          <w:rFonts w:ascii="Times New Roman" w:eastAsia="Times New Roman" w:hAnsi="Times New Roman"/>
          <w:sz w:val="22"/>
          <w:szCs w:val="22"/>
          <w:lang w:eastAsia="pt-BR"/>
        </w:rPr>
        <w:t>–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A36D9">
        <w:rPr>
          <w:rFonts w:ascii="Times New Roman" w:eastAsia="Times New Roman" w:hAnsi="Times New Roman"/>
          <w:noProof/>
          <w:sz w:val="22"/>
          <w:szCs w:val="22"/>
          <w:lang w:eastAsia="pt-BR"/>
        </w:rPr>
        <w:t>DF</w:t>
      </w:r>
      <w:r w:rsidRPr="00F87BB1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867360">
        <w:rPr>
          <w:rFonts w:ascii="Times New Roman" w:eastAsia="Times New Roman" w:hAnsi="Times New Roman"/>
          <w:sz w:val="22"/>
          <w:szCs w:val="22"/>
          <w:lang w:eastAsia="pt-BR"/>
        </w:rPr>
        <w:t>4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6A36D9">
        <w:rPr>
          <w:rFonts w:ascii="Times New Roman" w:eastAsia="Times New Roman" w:hAnsi="Times New Roman"/>
          <w:noProof/>
          <w:sz w:val="22"/>
          <w:szCs w:val="22"/>
          <w:lang w:eastAsia="pt-BR"/>
        </w:rPr>
        <w:t>setembro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6A36D9">
        <w:rPr>
          <w:rFonts w:ascii="Times New Roman" w:eastAsia="Times New Roman" w:hAnsi="Times New Roman"/>
          <w:noProof/>
          <w:sz w:val="22"/>
          <w:szCs w:val="22"/>
          <w:lang w:eastAsia="pt-BR"/>
        </w:rPr>
        <w:t>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6B004A" w:rsidRPr="00F87BB1" w:rsidRDefault="006B004A" w:rsidP="006B004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B004A" w:rsidRDefault="006B004A" w:rsidP="006B004A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46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6"/>
        <w:gridCol w:w="4677"/>
      </w:tblGrid>
      <w:tr w:rsidR="006B004A" w:rsidRPr="000C1A4B" w:rsidTr="00BF7479">
        <w:tc>
          <w:tcPr>
            <w:tcW w:w="4786" w:type="dxa"/>
            <w:shd w:val="clear" w:color="auto" w:fill="auto"/>
          </w:tcPr>
          <w:p w:rsidR="006B004A" w:rsidRDefault="006B004A" w:rsidP="00BF747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  <w:r w:rsidRPr="006A36D9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  <w:lang w:eastAsia="pt-BR"/>
              </w:rPr>
              <w:t>Andrea Lúcia Vilella Arruda</w:t>
            </w:r>
          </w:p>
          <w:p w:rsidR="006B004A" w:rsidRDefault="006B004A" w:rsidP="00BF747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6A36D9"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  <w:t>Coordenadora</w:t>
            </w:r>
          </w:p>
          <w:p w:rsidR="006B004A" w:rsidRPr="000C1A4B" w:rsidRDefault="006B004A" w:rsidP="00BF747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6B004A" w:rsidRPr="000C1A4B" w:rsidRDefault="006B004A" w:rsidP="00BF747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6B004A" w:rsidRPr="000C1A4B" w:rsidTr="00BF7479">
        <w:tc>
          <w:tcPr>
            <w:tcW w:w="4786" w:type="dxa"/>
            <w:shd w:val="clear" w:color="auto" w:fill="auto"/>
          </w:tcPr>
          <w:p w:rsidR="006B004A" w:rsidRDefault="006B004A" w:rsidP="00BF7479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6A36D9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Alice da Silva Rodrigues Rosas</w:t>
            </w:r>
          </w:p>
          <w:p w:rsidR="006B004A" w:rsidRDefault="006B004A" w:rsidP="00BF747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A36D9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  <w:p w:rsidR="006B004A" w:rsidRPr="000C1A4B" w:rsidRDefault="006B004A" w:rsidP="00BF747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6B004A" w:rsidRPr="000C1A4B" w:rsidRDefault="006B004A" w:rsidP="00BF747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6B004A" w:rsidRPr="000C1A4B" w:rsidTr="00BF7479">
        <w:tc>
          <w:tcPr>
            <w:tcW w:w="4786" w:type="dxa"/>
            <w:shd w:val="clear" w:color="auto" w:fill="auto"/>
          </w:tcPr>
          <w:p w:rsidR="006B004A" w:rsidRDefault="006B004A" w:rsidP="00BF7479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6A36D9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Humberto Mauro Andrade Cruz</w:t>
            </w:r>
          </w:p>
          <w:p w:rsidR="006B004A" w:rsidRDefault="006B004A" w:rsidP="00BF747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A36D9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  <w:p w:rsidR="006B004A" w:rsidRPr="000C1A4B" w:rsidRDefault="006B004A" w:rsidP="00BF747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6B004A" w:rsidRPr="000C1A4B" w:rsidRDefault="006B004A" w:rsidP="00BF747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6B004A" w:rsidRPr="000C1A4B" w:rsidTr="00BF7479">
        <w:tc>
          <w:tcPr>
            <w:tcW w:w="4786" w:type="dxa"/>
            <w:shd w:val="clear" w:color="auto" w:fill="auto"/>
          </w:tcPr>
          <w:p w:rsidR="006B004A" w:rsidRDefault="006B004A" w:rsidP="00BF7479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6A36D9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Alfredo Renato Pena Brana</w:t>
            </w:r>
          </w:p>
          <w:p w:rsidR="006B004A" w:rsidRDefault="006B004A" w:rsidP="00BF747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A36D9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  <w:p w:rsidR="006B004A" w:rsidRPr="000C1A4B" w:rsidRDefault="006B004A" w:rsidP="00BF747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6B004A" w:rsidRPr="000C1A4B" w:rsidRDefault="006B004A" w:rsidP="00BF747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6B004A" w:rsidRPr="000C1A4B" w:rsidTr="00BF7479">
        <w:tc>
          <w:tcPr>
            <w:tcW w:w="4786" w:type="dxa"/>
            <w:shd w:val="clear" w:color="auto" w:fill="auto"/>
          </w:tcPr>
          <w:p w:rsidR="006B004A" w:rsidRDefault="006B004A" w:rsidP="00BF747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6A36D9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Hélio Cavalcanti da Costa Lima</w:t>
            </w:r>
          </w:p>
          <w:p w:rsidR="006B004A" w:rsidRDefault="006B004A" w:rsidP="00BF747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6A36D9"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  <w:t>Membro</w:t>
            </w:r>
          </w:p>
          <w:p w:rsidR="006B004A" w:rsidRPr="000C1A4B" w:rsidRDefault="006B004A" w:rsidP="00BF747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6B004A" w:rsidRPr="000C1A4B" w:rsidRDefault="006B004A" w:rsidP="00BF747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6B004A" w:rsidRPr="000C1A4B" w:rsidTr="00BF7479">
        <w:tc>
          <w:tcPr>
            <w:tcW w:w="4786" w:type="dxa"/>
            <w:shd w:val="clear" w:color="auto" w:fill="auto"/>
          </w:tcPr>
          <w:p w:rsidR="006B004A" w:rsidRDefault="006B004A" w:rsidP="00BF7479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6A36D9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Roseana de Almeida Vasconcelos</w:t>
            </w:r>
          </w:p>
          <w:p w:rsidR="006B004A" w:rsidRPr="000C1A4B" w:rsidRDefault="006B004A" w:rsidP="00BF747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A36D9"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7" w:type="dxa"/>
            <w:shd w:val="clear" w:color="auto" w:fill="auto"/>
          </w:tcPr>
          <w:p w:rsidR="006B004A" w:rsidRPr="000C1A4B" w:rsidRDefault="006B004A" w:rsidP="00BF747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6B004A" w:rsidRDefault="006B004A" w:rsidP="006B004A"/>
    <w:p w:rsidR="006B004A" w:rsidRPr="006B004A" w:rsidRDefault="006B004A" w:rsidP="006B004A"/>
    <w:p w:rsidR="006B004A" w:rsidRPr="006B004A" w:rsidRDefault="006B004A" w:rsidP="006B004A"/>
    <w:p w:rsidR="006B004A" w:rsidRPr="006B004A" w:rsidRDefault="006B004A" w:rsidP="006B004A"/>
    <w:p w:rsidR="006B004A" w:rsidRPr="006B004A" w:rsidRDefault="006B004A" w:rsidP="006B004A"/>
    <w:p w:rsidR="006B004A" w:rsidRPr="006B004A" w:rsidRDefault="006B004A" w:rsidP="006B004A"/>
    <w:p w:rsidR="006B004A" w:rsidRPr="006B004A" w:rsidRDefault="006B004A" w:rsidP="006B004A"/>
    <w:p w:rsidR="006B004A" w:rsidRPr="006B004A" w:rsidRDefault="006B004A" w:rsidP="006B004A"/>
    <w:p w:rsidR="006B004A" w:rsidRPr="006B004A" w:rsidRDefault="006B004A" w:rsidP="006B004A"/>
    <w:p w:rsidR="006B004A" w:rsidRPr="006B004A" w:rsidRDefault="006B004A" w:rsidP="006B004A"/>
    <w:p w:rsidR="006B004A" w:rsidRPr="006B004A" w:rsidRDefault="006B004A" w:rsidP="006B004A"/>
    <w:p w:rsidR="006B004A" w:rsidRPr="006B004A" w:rsidRDefault="006B004A" w:rsidP="006B004A"/>
    <w:p w:rsidR="006B004A" w:rsidRPr="006B004A" w:rsidRDefault="006B004A" w:rsidP="006B004A"/>
    <w:p w:rsidR="006B004A" w:rsidRDefault="006B004A" w:rsidP="006B004A"/>
    <w:p w:rsidR="00A52075" w:rsidRPr="00F259FD" w:rsidRDefault="00A52075" w:rsidP="00A52075">
      <w:pPr>
        <w:jc w:val="center"/>
        <w:rPr>
          <w:highlight w:val="yellow"/>
        </w:rPr>
      </w:pPr>
    </w:p>
    <w:p w:rsidR="00FC2238" w:rsidRDefault="00A52075" w:rsidP="00A52075">
      <w:pPr>
        <w:jc w:val="center"/>
      </w:pPr>
      <w:r w:rsidRPr="00F259FD">
        <w:rPr>
          <w:highlight w:val="yellow"/>
        </w:rPr>
        <w:br w:type="page"/>
      </w:r>
    </w:p>
    <w:p w:rsidR="00FC2238" w:rsidRDefault="00FC2238" w:rsidP="00A52075">
      <w:pPr>
        <w:jc w:val="center"/>
      </w:pPr>
    </w:p>
    <w:p w:rsidR="005B0CDA" w:rsidRDefault="00176101" w:rsidP="00A52075">
      <w:pPr>
        <w:jc w:val="center"/>
      </w:pPr>
      <w:r>
        <w:rPr>
          <w:noProof/>
          <w:lang w:eastAsia="pt-BR"/>
        </w:rPr>
        <w:drawing>
          <wp:inline distT="0" distB="0" distL="0" distR="0">
            <wp:extent cx="5848350" cy="452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CDA" w:rsidRDefault="005B0CDA" w:rsidP="00F259FD"/>
    <w:p w:rsidR="00FC2238" w:rsidRDefault="00176101" w:rsidP="00F259FD">
      <w:pPr>
        <w:rPr>
          <w:noProof/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5848350" cy="6886575"/>
            <wp:effectExtent l="0" t="0" r="0" b="9525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688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797" w:rsidRDefault="00E70797" w:rsidP="00F259FD">
      <w:pPr>
        <w:rPr>
          <w:noProof/>
          <w:lang w:eastAsia="pt-BR"/>
        </w:rPr>
      </w:pPr>
    </w:p>
    <w:p w:rsidR="00E70797" w:rsidRDefault="00176101" w:rsidP="00F259FD">
      <w:pPr>
        <w:rPr>
          <w:noProof/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5848350" cy="6076950"/>
            <wp:effectExtent l="0" t="0" r="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607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797" w:rsidRDefault="00E70797" w:rsidP="00F259FD">
      <w:pPr>
        <w:rPr>
          <w:noProof/>
          <w:lang w:eastAsia="pt-BR"/>
        </w:rPr>
      </w:pPr>
    </w:p>
    <w:p w:rsidR="00E70797" w:rsidRDefault="00E70797" w:rsidP="00F259FD">
      <w:pPr>
        <w:rPr>
          <w:noProof/>
          <w:lang w:eastAsia="pt-BR"/>
        </w:rPr>
      </w:pPr>
    </w:p>
    <w:p w:rsidR="00E70797" w:rsidRDefault="00176101" w:rsidP="00F259FD">
      <w:pPr>
        <w:rPr>
          <w:noProof/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4905375" cy="4600575"/>
            <wp:effectExtent l="0" t="0" r="9525" b="9525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797" w:rsidRPr="00F259FD" w:rsidRDefault="00176101" w:rsidP="00F259FD">
      <w:r>
        <w:rPr>
          <w:noProof/>
          <w:lang w:eastAsia="pt-BR"/>
        </w:rPr>
        <w:drawing>
          <wp:inline distT="0" distB="0" distL="0" distR="0">
            <wp:extent cx="4924425" cy="3695700"/>
            <wp:effectExtent l="0" t="0" r="9525" b="0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0797" w:rsidRPr="00F259FD" w:rsidSect="00E20291">
      <w:headerReference w:type="even" r:id="rId14"/>
      <w:headerReference w:type="default" r:id="rId15"/>
      <w:footerReference w:type="even" r:id="rId16"/>
      <w:footerReference w:type="default" r:id="rId17"/>
      <w:pgSz w:w="11900" w:h="16840"/>
      <w:pgMar w:top="198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66F" w:rsidRDefault="00DB266F">
      <w:r>
        <w:separator/>
      </w:r>
    </w:p>
  </w:endnote>
  <w:endnote w:type="continuationSeparator" w:id="0">
    <w:p w:rsidR="00DB266F" w:rsidRDefault="00DB2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91" w:rsidRDefault="00E20291" w:rsidP="00E2029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0291" w:rsidRPr="00771D16" w:rsidRDefault="00E20291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E20291" w:rsidRPr="00CD65F5" w:rsidRDefault="00E20291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D65F5">
      <w:rPr>
        <w:rFonts w:ascii="Arial" w:hAnsi="Arial"/>
        <w:b/>
        <w:color w:val="003333"/>
        <w:sz w:val="22"/>
      </w:rPr>
      <w:t>www.caubr.org.br</w:t>
    </w:r>
    <w:r w:rsidRPr="00CD65F5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91" w:rsidRPr="00760340" w:rsidRDefault="00E20291" w:rsidP="00E20291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176101">
      <w:rPr>
        <w:rStyle w:val="Nmerodepgina"/>
        <w:rFonts w:ascii="Arial" w:hAnsi="Arial"/>
        <w:noProof/>
        <w:color w:val="296D7A"/>
        <w:sz w:val="18"/>
      </w:rPr>
      <w:t>6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E20291" w:rsidRDefault="00176101" w:rsidP="00E20291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66F" w:rsidRDefault="00DB266F">
      <w:r>
        <w:separator/>
      </w:r>
    </w:p>
  </w:footnote>
  <w:footnote w:type="continuationSeparator" w:id="0">
    <w:p w:rsidR="00DB266F" w:rsidRDefault="00DB2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91" w:rsidRPr="009E4E5A" w:rsidRDefault="00176101" w:rsidP="00E20291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291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91" w:rsidRPr="009E4E5A" w:rsidRDefault="00176101" w:rsidP="00E20291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-840740</wp:posOffset>
          </wp:positionV>
          <wp:extent cx="7578725" cy="1080770"/>
          <wp:effectExtent l="0" t="0" r="3175" b="5080"/>
          <wp:wrapNone/>
          <wp:docPr id="54" name="Imagem 3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8C7"/>
    <w:multiLevelType w:val="hybridMultilevel"/>
    <w:tmpl w:val="41A24232"/>
    <w:lvl w:ilvl="0" w:tplc="FB6ABC1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AE93585"/>
    <w:multiLevelType w:val="hybridMultilevel"/>
    <w:tmpl w:val="DC3466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E6115"/>
    <w:multiLevelType w:val="hybridMultilevel"/>
    <w:tmpl w:val="684C9E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F5508"/>
    <w:multiLevelType w:val="hybridMultilevel"/>
    <w:tmpl w:val="D0AE23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00323"/>
    <w:multiLevelType w:val="hybridMultilevel"/>
    <w:tmpl w:val="F22C09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2505D"/>
    <w:multiLevelType w:val="hybridMultilevel"/>
    <w:tmpl w:val="7AFA33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374C1"/>
    <w:multiLevelType w:val="hybridMultilevel"/>
    <w:tmpl w:val="9D6A8C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F1145"/>
    <w:multiLevelType w:val="hybridMultilevel"/>
    <w:tmpl w:val="7B5C0F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D2D51"/>
    <w:multiLevelType w:val="hybridMultilevel"/>
    <w:tmpl w:val="5248FF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E7F04"/>
    <w:multiLevelType w:val="hybridMultilevel"/>
    <w:tmpl w:val="2F0ADA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44E30"/>
    <w:multiLevelType w:val="hybridMultilevel"/>
    <w:tmpl w:val="BC6AA9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C29F6"/>
    <w:multiLevelType w:val="multilevel"/>
    <w:tmpl w:val="743C83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9B46634"/>
    <w:multiLevelType w:val="hybridMultilevel"/>
    <w:tmpl w:val="2DC074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C54E2D"/>
    <w:multiLevelType w:val="hybridMultilevel"/>
    <w:tmpl w:val="D9A881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F060DB"/>
    <w:multiLevelType w:val="hybridMultilevel"/>
    <w:tmpl w:val="100C0C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8E01BB"/>
    <w:multiLevelType w:val="hybridMultilevel"/>
    <w:tmpl w:val="367207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6979F1"/>
    <w:multiLevelType w:val="hybridMultilevel"/>
    <w:tmpl w:val="B6D47F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3B3F5C"/>
    <w:multiLevelType w:val="hybridMultilevel"/>
    <w:tmpl w:val="FB9E92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928C6"/>
    <w:multiLevelType w:val="hybridMultilevel"/>
    <w:tmpl w:val="F20406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3C5207"/>
    <w:multiLevelType w:val="hybridMultilevel"/>
    <w:tmpl w:val="18B4F9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AD3DA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8FE1EB8"/>
    <w:multiLevelType w:val="hybridMultilevel"/>
    <w:tmpl w:val="5248FF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191609"/>
    <w:multiLevelType w:val="hybridMultilevel"/>
    <w:tmpl w:val="4316EF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944A78"/>
    <w:multiLevelType w:val="hybridMultilevel"/>
    <w:tmpl w:val="2A9870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4A4EE7"/>
    <w:multiLevelType w:val="hybridMultilevel"/>
    <w:tmpl w:val="994A58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9C5F6B"/>
    <w:multiLevelType w:val="hybridMultilevel"/>
    <w:tmpl w:val="8B1646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293CF0"/>
    <w:multiLevelType w:val="hybridMultilevel"/>
    <w:tmpl w:val="175EB8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802377"/>
    <w:multiLevelType w:val="hybridMultilevel"/>
    <w:tmpl w:val="9FF2A39C"/>
    <w:lvl w:ilvl="0" w:tplc="D6FE4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922F09"/>
    <w:multiLevelType w:val="hybridMultilevel"/>
    <w:tmpl w:val="34C00C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0F7267"/>
    <w:multiLevelType w:val="hybridMultilevel"/>
    <w:tmpl w:val="48F2B9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25"/>
  </w:num>
  <w:num w:numId="5">
    <w:abstractNumId w:val="19"/>
  </w:num>
  <w:num w:numId="6">
    <w:abstractNumId w:val="18"/>
  </w:num>
  <w:num w:numId="7">
    <w:abstractNumId w:val="12"/>
  </w:num>
  <w:num w:numId="8">
    <w:abstractNumId w:val="14"/>
  </w:num>
  <w:num w:numId="9">
    <w:abstractNumId w:val="13"/>
  </w:num>
  <w:num w:numId="10">
    <w:abstractNumId w:val="15"/>
  </w:num>
  <w:num w:numId="11">
    <w:abstractNumId w:val="9"/>
  </w:num>
  <w:num w:numId="12">
    <w:abstractNumId w:val="6"/>
  </w:num>
  <w:num w:numId="13">
    <w:abstractNumId w:val="4"/>
  </w:num>
  <w:num w:numId="14">
    <w:abstractNumId w:val="21"/>
  </w:num>
  <w:num w:numId="15">
    <w:abstractNumId w:val="23"/>
  </w:num>
  <w:num w:numId="16">
    <w:abstractNumId w:val="24"/>
  </w:num>
  <w:num w:numId="17">
    <w:abstractNumId w:val="7"/>
  </w:num>
  <w:num w:numId="18">
    <w:abstractNumId w:val="29"/>
  </w:num>
  <w:num w:numId="19">
    <w:abstractNumId w:val="28"/>
  </w:num>
  <w:num w:numId="20">
    <w:abstractNumId w:val="1"/>
  </w:num>
  <w:num w:numId="21">
    <w:abstractNumId w:val="16"/>
  </w:num>
  <w:num w:numId="22">
    <w:abstractNumId w:val="26"/>
  </w:num>
  <w:num w:numId="23">
    <w:abstractNumId w:val="8"/>
  </w:num>
  <w:num w:numId="24">
    <w:abstractNumId w:val="0"/>
  </w:num>
  <w:num w:numId="25">
    <w:abstractNumId w:val="27"/>
  </w:num>
  <w:num w:numId="26">
    <w:abstractNumId w:val="17"/>
  </w:num>
  <w:num w:numId="27">
    <w:abstractNumId w:val="10"/>
  </w:num>
  <w:num w:numId="28">
    <w:abstractNumId w:val="20"/>
  </w:num>
  <w:num w:numId="29">
    <w:abstractNumId w:val="11"/>
  </w:num>
  <w:num w:numId="30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4A6"/>
    <w:rsid w:val="00007D7D"/>
    <w:rsid w:val="00021CB3"/>
    <w:rsid w:val="00034BDB"/>
    <w:rsid w:val="00046933"/>
    <w:rsid w:val="00064861"/>
    <w:rsid w:val="00067F6E"/>
    <w:rsid w:val="00070AEE"/>
    <w:rsid w:val="00083EF3"/>
    <w:rsid w:val="00093CFF"/>
    <w:rsid w:val="000B1354"/>
    <w:rsid w:val="000B51EE"/>
    <w:rsid w:val="000B5D4A"/>
    <w:rsid w:val="000B71FF"/>
    <w:rsid w:val="000C3DD5"/>
    <w:rsid w:val="000C5436"/>
    <w:rsid w:val="000C5AD0"/>
    <w:rsid w:val="000E4414"/>
    <w:rsid w:val="000F3521"/>
    <w:rsid w:val="000F5BB3"/>
    <w:rsid w:val="00113237"/>
    <w:rsid w:val="00144E21"/>
    <w:rsid w:val="00155813"/>
    <w:rsid w:val="001606C7"/>
    <w:rsid w:val="0016200D"/>
    <w:rsid w:val="001648B3"/>
    <w:rsid w:val="00176101"/>
    <w:rsid w:val="001913AC"/>
    <w:rsid w:val="001A06B0"/>
    <w:rsid w:val="001B4E81"/>
    <w:rsid w:val="001C4E7E"/>
    <w:rsid w:val="001D1E7F"/>
    <w:rsid w:val="001D6DA1"/>
    <w:rsid w:val="001F397C"/>
    <w:rsid w:val="0021303A"/>
    <w:rsid w:val="00265486"/>
    <w:rsid w:val="00266CDC"/>
    <w:rsid w:val="00276E67"/>
    <w:rsid w:val="002B74CA"/>
    <w:rsid w:val="002D78EE"/>
    <w:rsid w:val="002F3643"/>
    <w:rsid w:val="002F4897"/>
    <w:rsid w:val="00302651"/>
    <w:rsid w:val="00316727"/>
    <w:rsid w:val="003245EF"/>
    <w:rsid w:val="0032568D"/>
    <w:rsid w:val="003354F1"/>
    <w:rsid w:val="003456CF"/>
    <w:rsid w:val="00346E0B"/>
    <w:rsid w:val="003821CA"/>
    <w:rsid w:val="003831F5"/>
    <w:rsid w:val="003A03B1"/>
    <w:rsid w:val="003B087D"/>
    <w:rsid w:val="003B32C5"/>
    <w:rsid w:val="003D1DF3"/>
    <w:rsid w:val="003E7258"/>
    <w:rsid w:val="004013C3"/>
    <w:rsid w:val="004042BB"/>
    <w:rsid w:val="00421FF4"/>
    <w:rsid w:val="00430C03"/>
    <w:rsid w:val="00435361"/>
    <w:rsid w:val="0044574A"/>
    <w:rsid w:val="00482F12"/>
    <w:rsid w:val="0048793C"/>
    <w:rsid w:val="004951CE"/>
    <w:rsid w:val="0049561B"/>
    <w:rsid w:val="004A1D06"/>
    <w:rsid w:val="004A5B20"/>
    <w:rsid w:val="004A6089"/>
    <w:rsid w:val="004C277F"/>
    <w:rsid w:val="004D3A16"/>
    <w:rsid w:val="004F3CA6"/>
    <w:rsid w:val="00512812"/>
    <w:rsid w:val="00522062"/>
    <w:rsid w:val="005259CB"/>
    <w:rsid w:val="005351D8"/>
    <w:rsid w:val="00551A71"/>
    <w:rsid w:val="00552E79"/>
    <w:rsid w:val="005A6CFF"/>
    <w:rsid w:val="005B0CDA"/>
    <w:rsid w:val="005B4AF4"/>
    <w:rsid w:val="005B4CA2"/>
    <w:rsid w:val="005B4F77"/>
    <w:rsid w:val="005B7134"/>
    <w:rsid w:val="005E338E"/>
    <w:rsid w:val="005F4AE0"/>
    <w:rsid w:val="0065166B"/>
    <w:rsid w:val="0066184B"/>
    <w:rsid w:val="0069168B"/>
    <w:rsid w:val="006A30C4"/>
    <w:rsid w:val="006A3962"/>
    <w:rsid w:val="006B004A"/>
    <w:rsid w:val="006C0EEC"/>
    <w:rsid w:val="006C1D3A"/>
    <w:rsid w:val="006C2051"/>
    <w:rsid w:val="006C222D"/>
    <w:rsid w:val="006D27FE"/>
    <w:rsid w:val="00710A38"/>
    <w:rsid w:val="0074679F"/>
    <w:rsid w:val="00747AC5"/>
    <w:rsid w:val="00750FEA"/>
    <w:rsid w:val="00753B0E"/>
    <w:rsid w:val="007A7AE2"/>
    <w:rsid w:val="007B218E"/>
    <w:rsid w:val="007D1A39"/>
    <w:rsid w:val="007F7028"/>
    <w:rsid w:val="00822526"/>
    <w:rsid w:val="00842AF7"/>
    <w:rsid w:val="0086110D"/>
    <w:rsid w:val="00867360"/>
    <w:rsid w:val="00872A32"/>
    <w:rsid w:val="008A35B9"/>
    <w:rsid w:val="008A379A"/>
    <w:rsid w:val="008A41A0"/>
    <w:rsid w:val="008B289A"/>
    <w:rsid w:val="008B37F0"/>
    <w:rsid w:val="008B6F90"/>
    <w:rsid w:val="008C4BBE"/>
    <w:rsid w:val="008F7E53"/>
    <w:rsid w:val="009121E5"/>
    <w:rsid w:val="00927EC9"/>
    <w:rsid w:val="00930223"/>
    <w:rsid w:val="00930A4A"/>
    <w:rsid w:val="00936D1C"/>
    <w:rsid w:val="00942669"/>
    <w:rsid w:val="00966890"/>
    <w:rsid w:val="00992EA2"/>
    <w:rsid w:val="009A5DAD"/>
    <w:rsid w:val="009B0B79"/>
    <w:rsid w:val="009E1BE4"/>
    <w:rsid w:val="009E4440"/>
    <w:rsid w:val="009F3CAF"/>
    <w:rsid w:val="009F54E0"/>
    <w:rsid w:val="00A13911"/>
    <w:rsid w:val="00A23F00"/>
    <w:rsid w:val="00A52075"/>
    <w:rsid w:val="00A5680D"/>
    <w:rsid w:val="00A57D64"/>
    <w:rsid w:val="00A73B09"/>
    <w:rsid w:val="00A765E7"/>
    <w:rsid w:val="00AA3F5B"/>
    <w:rsid w:val="00AA7F82"/>
    <w:rsid w:val="00AB7289"/>
    <w:rsid w:val="00AC4203"/>
    <w:rsid w:val="00AD048C"/>
    <w:rsid w:val="00AF1926"/>
    <w:rsid w:val="00AF449A"/>
    <w:rsid w:val="00AF4D89"/>
    <w:rsid w:val="00B055AE"/>
    <w:rsid w:val="00B110CF"/>
    <w:rsid w:val="00B23441"/>
    <w:rsid w:val="00B539B9"/>
    <w:rsid w:val="00B556A0"/>
    <w:rsid w:val="00B578DA"/>
    <w:rsid w:val="00B70C91"/>
    <w:rsid w:val="00B73197"/>
    <w:rsid w:val="00BF4FCC"/>
    <w:rsid w:val="00BF7479"/>
    <w:rsid w:val="00C14CE3"/>
    <w:rsid w:val="00C17A92"/>
    <w:rsid w:val="00C34DBE"/>
    <w:rsid w:val="00C554F2"/>
    <w:rsid w:val="00C605AF"/>
    <w:rsid w:val="00C664D0"/>
    <w:rsid w:val="00C67778"/>
    <w:rsid w:val="00C730EC"/>
    <w:rsid w:val="00C73EA7"/>
    <w:rsid w:val="00C753E7"/>
    <w:rsid w:val="00C76BD3"/>
    <w:rsid w:val="00C924A0"/>
    <w:rsid w:val="00CA474E"/>
    <w:rsid w:val="00CA7CDE"/>
    <w:rsid w:val="00CB4DC5"/>
    <w:rsid w:val="00CC6C47"/>
    <w:rsid w:val="00CD65F5"/>
    <w:rsid w:val="00CE0B3A"/>
    <w:rsid w:val="00CF4395"/>
    <w:rsid w:val="00D03A93"/>
    <w:rsid w:val="00D068C3"/>
    <w:rsid w:val="00D3221B"/>
    <w:rsid w:val="00D34498"/>
    <w:rsid w:val="00D527F0"/>
    <w:rsid w:val="00D53B83"/>
    <w:rsid w:val="00D75F3F"/>
    <w:rsid w:val="00D81779"/>
    <w:rsid w:val="00D93C2D"/>
    <w:rsid w:val="00DA3BCD"/>
    <w:rsid w:val="00DB266F"/>
    <w:rsid w:val="00DC0F64"/>
    <w:rsid w:val="00DE265A"/>
    <w:rsid w:val="00DE4420"/>
    <w:rsid w:val="00DF2D05"/>
    <w:rsid w:val="00E01CA4"/>
    <w:rsid w:val="00E100B8"/>
    <w:rsid w:val="00E20291"/>
    <w:rsid w:val="00E25979"/>
    <w:rsid w:val="00E424F4"/>
    <w:rsid w:val="00E626DF"/>
    <w:rsid w:val="00E63EF4"/>
    <w:rsid w:val="00E703A5"/>
    <w:rsid w:val="00E70797"/>
    <w:rsid w:val="00E72EE9"/>
    <w:rsid w:val="00E81BCE"/>
    <w:rsid w:val="00EB1855"/>
    <w:rsid w:val="00EB7107"/>
    <w:rsid w:val="00EE376B"/>
    <w:rsid w:val="00EF583E"/>
    <w:rsid w:val="00F1562F"/>
    <w:rsid w:val="00F259FD"/>
    <w:rsid w:val="00F278E5"/>
    <w:rsid w:val="00F30B85"/>
    <w:rsid w:val="00F3379A"/>
    <w:rsid w:val="00F46789"/>
    <w:rsid w:val="00FA0AEA"/>
    <w:rsid w:val="00FC2238"/>
    <w:rsid w:val="00FC23F4"/>
    <w:rsid w:val="00FC3AEA"/>
    <w:rsid w:val="00FC7632"/>
    <w:rsid w:val="00FC7D54"/>
    <w:rsid w:val="00FD05C3"/>
    <w:rsid w:val="00FD1648"/>
    <w:rsid w:val="00FD3600"/>
    <w:rsid w:val="00FD765B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ru v:ext="edit" colors="#0f616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Spacing" w:uiPriority="1" w:qFormat="1"/>
    <w:lsdException w:name="List Paragraph" w:qFormat="1"/>
    <w:lsdException w:name="Quote" w:qFormat="1"/>
    <w:lsdException w:name="Intense Quote" w:qFormat="1"/>
    <w:lsdException w:name="Medium Grid 3 Accent 2" w:uiPriority="60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23F00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link w:val="Ttulo1"/>
    <w:rsid w:val="00A23F00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rsid w:val="00A23F0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A23F00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link w:val="Recuodecorpodetexto"/>
    <w:rsid w:val="00A23F00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A23F00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A23F00"/>
    <w:rPr>
      <w:lang w:eastAsia="en-US"/>
    </w:rPr>
  </w:style>
  <w:style w:type="character" w:styleId="Refdenotaderodap">
    <w:name w:val="footnote reference"/>
    <w:rsid w:val="00A23F00"/>
    <w:rPr>
      <w:vertAlign w:val="superscript"/>
    </w:rPr>
  </w:style>
  <w:style w:type="paragraph" w:styleId="PargrafodaLista">
    <w:name w:val="List Paragraph"/>
    <w:basedOn w:val="Normal"/>
    <w:qFormat/>
    <w:rsid w:val="00A23F00"/>
    <w:pPr>
      <w:ind w:left="708"/>
    </w:pPr>
  </w:style>
  <w:style w:type="paragraph" w:styleId="Textodebalo">
    <w:name w:val="Balloon Text"/>
    <w:basedOn w:val="Normal"/>
    <w:link w:val="TextodebaloChar"/>
    <w:rsid w:val="00A23F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23F00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uiPriority w:val="99"/>
    <w:rsid w:val="00C76BD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rsid w:val="007A7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Spacing" w:uiPriority="1" w:qFormat="1"/>
    <w:lsdException w:name="List Paragraph" w:qFormat="1"/>
    <w:lsdException w:name="Quote" w:qFormat="1"/>
    <w:lsdException w:name="Intense Quote" w:qFormat="1"/>
    <w:lsdException w:name="Medium Grid 3 Accent 2" w:uiPriority="60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23F00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link w:val="Ttulo1"/>
    <w:rsid w:val="00A23F00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rsid w:val="00A23F0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A23F00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link w:val="Recuodecorpodetexto"/>
    <w:rsid w:val="00A23F00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A23F00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A23F00"/>
    <w:rPr>
      <w:lang w:eastAsia="en-US"/>
    </w:rPr>
  </w:style>
  <w:style w:type="character" w:styleId="Refdenotaderodap">
    <w:name w:val="footnote reference"/>
    <w:rsid w:val="00A23F00"/>
    <w:rPr>
      <w:vertAlign w:val="superscript"/>
    </w:rPr>
  </w:style>
  <w:style w:type="paragraph" w:styleId="PargrafodaLista">
    <w:name w:val="List Paragraph"/>
    <w:basedOn w:val="Normal"/>
    <w:qFormat/>
    <w:rsid w:val="00A23F00"/>
    <w:pPr>
      <w:ind w:left="708"/>
    </w:pPr>
  </w:style>
  <w:style w:type="paragraph" w:styleId="Textodebalo">
    <w:name w:val="Balloon Text"/>
    <w:basedOn w:val="Normal"/>
    <w:link w:val="TextodebaloChar"/>
    <w:rsid w:val="00A23F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23F00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uiPriority w:val="99"/>
    <w:rsid w:val="00C76BD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rsid w:val="007A7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55163-8E35-4C90-842B-559FC69BA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478</Words>
  <Characters>2587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2018-03-05T14:07:00Z</cp:lastPrinted>
  <dcterms:created xsi:type="dcterms:W3CDTF">2019-09-13T17:19:00Z</dcterms:created>
  <dcterms:modified xsi:type="dcterms:W3CDTF">2019-09-13T17:19:00Z</dcterms:modified>
</cp:coreProperties>
</file>