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4E7B1A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0011757F" w:rsidR="00097A2B" w:rsidRPr="00835274" w:rsidRDefault="00DF443B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Pr="00DF443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684895/2018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1DDC8591" w:rsidR="00097A2B" w:rsidRPr="00835274" w:rsidRDefault="00DF443B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CEF-CAU/BR</w:t>
            </w:r>
          </w:p>
        </w:tc>
      </w:tr>
      <w:tr w:rsidR="00097A2B" w:rsidRPr="00835274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31114FF2" w:rsidR="00097A2B" w:rsidRPr="00835274" w:rsidRDefault="006857A6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</w:t>
            </w:r>
            <w:r w:rsidR="0019158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tividades profissionais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de </w:t>
            </w:r>
            <w:r w:rsidR="0019158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Arquitetura e Urbanismo em </w:t>
            </w:r>
            <w:r w:rsidR="005C37E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Extensão Universitária</w:t>
            </w:r>
          </w:p>
        </w:tc>
      </w:tr>
    </w:tbl>
    <w:p w14:paraId="5E77BFAF" w14:textId="0F407864" w:rsidR="00097A2B" w:rsidRPr="00334696" w:rsidRDefault="00097A2B" w:rsidP="00097A2B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</w:t>
      </w:r>
      <w:r w:rsidRPr="00DF443B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Nº </w:t>
      </w:r>
      <w:r w:rsidR="00DF443B" w:rsidRPr="00DF443B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061</w:t>
      </w:r>
      <w:r w:rsidRPr="00DF443B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/2020 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30197D5" w14:textId="513E7419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="001E0967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meio de videoconferência, no dia </w:t>
      </w:r>
      <w:r w:rsidR="001E0967">
        <w:rPr>
          <w:rFonts w:ascii="Times New Roman" w:eastAsia="Times New Roman" w:hAnsi="Times New Roman"/>
          <w:sz w:val="22"/>
          <w:szCs w:val="22"/>
          <w:lang w:eastAsia="pt-BR"/>
        </w:rPr>
        <w:t>13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novembro de 2020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128E43" w14:textId="2C5871A8" w:rsidR="00B42E4E" w:rsidRPr="006857A6" w:rsidRDefault="00B42E4E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857A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6857A6" w:rsidRPr="006857A6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6857A6">
        <w:rPr>
          <w:rFonts w:ascii="Times New Roman" w:eastAsia="Times New Roman" w:hAnsi="Times New Roman"/>
          <w:sz w:val="22"/>
          <w:szCs w:val="22"/>
          <w:lang w:eastAsia="pt-BR"/>
        </w:rPr>
        <w:t>importância das atividades de extensão universitárias, nas suas diversas modalidades, para a formação profissional de arquitetos e urbanistas</w:t>
      </w:r>
      <w:r w:rsidR="00EA3D00" w:rsidRPr="006857A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309B2F1" w14:textId="6622AE33" w:rsidR="00EA3D00" w:rsidRPr="00EA3D00" w:rsidRDefault="00EA3D00" w:rsidP="00097A2B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5B81D4E2" w14:textId="7DE9DE76" w:rsidR="00EA3D00" w:rsidRPr="006857A6" w:rsidRDefault="00EA3D00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857A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necessidade de orientações para </w:t>
      </w:r>
      <w:r w:rsidR="006857A6" w:rsidRPr="006857A6">
        <w:rPr>
          <w:rFonts w:ascii="Times New Roman" w:eastAsia="Times New Roman" w:hAnsi="Times New Roman"/>
          <w:sz w:val="22"/>
          <w:szCs w:val="22"/>
          <w:lang w:eastAsia="pt-BR"/>
        </w:rPr>
        <w:t xml:space="preserve">o enquadramento </w:t>
      </w:r>
      <w:r w:rsidRPr="006857A6">
        <w:rPr>
          <w:rFonts w:ascii="Times New Roman" w:eastAsia="Times New Roman" w:hAnsi="Times New Roman"/>
          <w:sz w:val="22"/>
          <w:szCs w:val="22"/>
          <w:lang w:eastAsia="pt-BR"/>
        </w:rPr>
        <w:t>regulamenta</w:t>
      </w:r>
      <w:r w:rsidR="006857A6" w:rsidRPr="006857A6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Pr="006857A6">
        <w:rPr>
          <w:rFonts w:ascii="Times New Roman" w:eastAsia="Times New Roman" w:hAnsi="Times New Roman"/>
          <w:sz w:val="22"/>
          <w:szCs w:val="22"/>
          <w:lang w:eastAsia="pt-BR"/>
        </w:rPr>
        <w:t xml:space="preserve"> das atividades profissionais </w:t>
      </w:r>
      <w:r w:rsidR="006857A6" w:rsidRPr="006857A6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Pr="006857A6">
        <w:rPr>
          <w:rFonts w:ascii="Times New Roman" w:eastAsia="Times New Roman" w:hAnsi="Times New Roman"/>
          <w:sz w:val="22"/>
          <w:szCs w:val="22"/>
          <w:lang w:eastAsia="pt-BR"/>
        </w:rPr>
        <w:t xml:space="preserve"> Arquitetura e Urbanismo na extensão universitária</w:t>
      </w:r>
      <w:r w:rsidR="006857A6">
        <w:rPr>
          <w:rFonts w:ascii="Times New Roman" w:eastAsia="Times New Roman" w:hAnsi="Times New Roman"/>
          <w:sz w:val="22"/>
          <w:szCs w:val="22"/>
          <w:lang w:eastAsia="pt-BR"/>
        </w:rPr>
        <w:t xml:space="preserve"> para fins de registro e fiscalização</w:t>
      </w:r>
      <w:r w:rsidRPr="006857A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1E8640F" w14:textId="0B535AA2" w:rsidR="00EA3D00" w:rsidRPr="00EA3D00" w:rsidRDefault="00EA3D00" w:rsidP="00097A2B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3C37D33C" w14:textId="2980D30D" w:rsidR="00EA3D00" w:rsidRPr="006857A6" w:rsidRDefault="00EA3D00" w:rsidP="00EA3D0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857A6"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se regulamentar tais atividades à luz do que preconiza a Lei 12378/201</w:t>
      </w:r>
      <w:r w:rsidR="006857A6" w:rsidRPr="006857A6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Pr="006857A6">
        <w:rPr>
          <w:rFonts w:ascii="Times New Roman" w:eastAsia="Times New Roman" w:hAnsi="Times New Roman"/>
          <w:sz w:val="22"/>
          <w:szCs w:val="22"/>
          <w:lang w:eastAsia="pt-BR"/>
        </w:rPr>
        <w:t>, quando estas envolverem a prestação de serviços de arquitetura e urbanismo;</w:t>
      </w:r>
    </w:p>
    <w:p w14:paraId="29C477B1" w14:textId="713082A3" w:rsidR="00EA3D00" w:rsidRPr="00EA3D00" w:rsidRDefault="00EA3D00" w:rsidP="00EA3D00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2F72ADF8" w14:textId="50E5B2DF" w:rsidR="00EA3D00" w:rsidRPr="006857A6" w:rsidRDefault="00EA3D00" w:rsidP="00EA3D0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857A6">
        <w:rPr>
          <w:rFonts w:ascii="Times New Roman" w:eastAsia="Times New Roman" w:hAnsi="Times New Roman"/>
          <w:sz w:val="22"/>
          <w:szCs w:val="22"/>
          <w:lang w:eastAsia="pt-BR"/>
        </w:rPr>
        <w:t>Considerando a importância de se estabelecer um quadro da abrangência nacional do problema e de suas formas de ocorrência, para estabelecer estratégias de abordagem e orientação aos CAU/UF quanto à matéria;</w:t>
      </w:r>
    </w:p>
    <w:p w14:paraId="170BFA51" w14:textId="418EBF15" w:rsidR="00EA3D00" w:rsidRPr="00EA3D00" w:rsidRDefault="00EA3D00" w:rsidP="00EA3D00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2A4D24E2" w14:textId="77777777" w:rsidR="00EA3D00" w:rsidRPr="006857A6" w:rsidRDefault="00EA3D00" w:rsidP="00EA3D0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857A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a Comissão de Exercício Profissional a regulamentação das atividades profissionais, e que, entretanto, as atividades de ensino, pesquisa e extensão são indissociáveis perante a Constituição Federal, justificando a contribuição da Comissão de Ensino e Formação quanto ao tema; </w:t>
      </w:r>
    </w:p>
    <w:p w14:paraId="1E77963E" w14:textId="77777777" w:rsidR="00B42E4E" w:rsidRPr="00EA3D00" w:rsidRDefault="00B42E4E" w:rsidP="00097A2B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00294357" w14:textId="0F130E98" w:rsidR="00097A2B" w:rsidRPr="001E52C1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52C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EA3D00" w:rsidRPr="001E52C1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1E52C1" w:rsidRPr="001E52C1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EA3D00" w:rsidRPr="001E52C1">
        <w:rPr>
          <w:rFonts w:ascii="Times New Roman" w:hAnsi="Times New Roman"/>
          <w:sz w:val="22"/>
          <w:szCs w:val="22"/>
        </w:rPr>
        <w:t xml:space="preserve">nquadramento </w:t>
      </w:r>
      <w:r w:rsidR="001E52C1" w:rsidRPr="001E52C1">
        <w:rPr>
          <w:rFonts w:ascii="Times New Roman" w:hAnsi="Times New Roman"/>
          <w:sz w:val="22"/>
          <w:szCs w:val="22"/>
        </w:rPr>
        <w:t>r</w:t>
      </w:r>
      <w:r w:rsidR="00EA3D00" w:rsidRPr="001E52C1">
        <w:rPr>
          <w:rFonts w:ascii="Times New Roman" w:hAnsi="Times New Roman"/>
          <w:sz w:val="22"/>
          <w:szCs w:val="22"/>
        </w:rPr>
        <w:t xml:space="preserve">egulamentar </w:t>
      </w:r>
      <w:r w:rsidR="006857A6" w:rsidRPr="001E52C1">
        <w:rPr>
          <w:rFonts w:ascii="Times New Roman" w:hAnsi="Times New Roman"/>
          <w:sz w:val="22"/>
          <w:szCs w:val="22"/>
        </w:rPr>
        <w:t>d</w:t>
      </w:r>
      <w:r w:rsidR="00EA3D00" w:rsidRPr="001E52C1">
        <w:rPr>
          <w:rFonts w:ascii="Times New Roman" w:hAnsi="Times New Roman"/>
          <w:sz w:val="22"/>
          <w:szCs w:val="22"/>
        </w:rPr>
        <w:t xml:space="preserve">as </w:t>
      </w:r>
      <w:r w:rsidR="001E52C1" w:rsidRPr="001E52C1">
        <w:rPr>
          <w:rFonts w:ascii="Times New Roman" w:hAnsi="Times New Roman"/>
          <w:sz w:val="22"/>
          <w:szCs w:val="22"/>
        </w:rPr>
        <w:t>a</w:t>
      </w:r>
      <w:r w:rsidR="00EA3D00" w:rsidRPr="001E52C1">
        <w:rPr>
          <w:rFonts w:ascii="Times New Roman" w:hAnsi="Times New Roman"/>
          <w:sz w:val="22"/>
          <w:szCs w:val="22"/>
        </w:rPr>
        <w:t xml:space="preserve">tividades </w:t>
      </w:r>
      <w:r w:rsidR="001E52C1" w:rsidRPr="001E52C1">
        <w:rPr>
          <w:rFonts w:ascii="Times New Roman" w:hAnsi="Times New Roman"/>
          <w:sz w:val="22"/>
          <w:szCs w:val="22"/>
        </w:rPr>
        <w:t>p</w:t>
      </w:r>
      <w:r w:rsidR="00EA3D00" w:rsidRPr="001E52C1">
        <w:rPr>
          <w:rFonts w:ascii="Times New Roman" w:hAnsi="Times New Roman"/>
          <w:sz w:val="22"/>
          <w:szCs w:val="22"/>
        </w:rPr>
        <w:t xml:space="preserve">rofissionais </w:t>
      </w:r>
      <w:r w:rsidR="006857A6" w:rsidRPr="001E52C1">
        <w:rPr>
          <w:rFonts w:ascii="Times New Roman" w:hAnsi="Times New Roman"/>
          <w:sz w:val="22"/>
          <w:szCs w:val="22"/>
        </w:rPr>
        <w:t>d</w:t>
      </w:r>
      <w:r w:rsidR="00EA3D00" w:rsidRPr="001E52C1">
        <w:rPr>
          <w:rFonts w:ascii="Times New Roman" w:hAnsi="Times New Roman"/>
          <w:sz w:val="22"/>
          <w:szCs w:val="22"/>
        </w:rPr>
        <w:t xml:space="preserve">e </w:t>
      </w:r>
      <w:r w:rsidR="001E52C1" w:rsidRPr="001E52C1">
        <w:rPr>
          <w:rFonts w:ascii="Times New Roman" w:hAnsi="Times New Roman"/>
          <w:sz w:val="22"/>
          <w:szCs w:val="22"/>
        </w:rPr>
        <w:t>a</w:t>
      </w:r>
      <w:r w:rsidR="00EA3D00" w:rsidRPr="001E52C1">
        <w:rPr>
          <w:rFonts w:ascii="Times New Roman" w:hAnsi="Times New Roman"/>
          <w:sz w:val="22"/>
          <w:szCs w:val="22"/>
        </w:rPr>
        <w:t xml:space="preserve">rquitetura </w:t>
      </w:r>
      <w:r w:rsidR="001E52C1" w:rsidRPr="001E52C1">
        <w:rPr>
          <w:rFonts w:ascii="Times New Roman" w:hAnsi="Times New Roman"/>
          <w:sz w:val="22"/>
          <w:szCs w:val="22"/>
        </w:rPr>
        <w:t>e</w:t>
      </w:r>
      <w:r w:rsidR="00EA3D00" w:rsidRPr="001E52C1">
        <w:rPr>
          <w:rFonts w:ascii="Times New Roman" w:hAnsi="Times New Roman"/>
          <w:sz w:val="22"/>
          <w:szCs w:val="22"/>
        </w:rPr>
        <w:t xml:space="preserve"> </w:t>
      </w:r>
      <w:r w:rsidR="001E52C1" w:rsidRPr="001E52C1">
        <w:rPr>
          <w:rFonts w:ascii="Times New Roman" w:hAnsi="Times New Roman"/>
          <w:sz w:val="22"/>
          <w:szCs w:val="22"/>
        </w:rPr>
        <w:t>u</w:t>
      </w:r>
      <w:r w:rsidR="00EA3D00" w:rsidRPr="001E52C1">
        <w:rPr>
          <w:rFonts w:ascii="Times New Roman" w:hAnsi="Times New Roman"/>
          <w:sz w:val="22"/>
          <w:szCs w:val="22"/>
        </w:rPr>
        <w:t xml:space="preserve">rbanismo </w:t>
      </w:r>
      <w:r w:rsidR="001E52C1" w:rsidRPr="001E52C1">
        <w:rPr>
          <w:rFonts w:ascii="Times New Roman" w:hAnsi="Times New Roman"/>
          <w:sz w:val="22"/>
          <w:szCs w:val="22"/>
        </w:rPr>
        <w:t>e</w:t>
      </w:r>
      <w:r w:rsidR="00EA3D00" w:rsidRPr="001E52C1">
        <w:rPr>
          <w:rFonts w:ascii="Times New Roman" w:hAnsi="Times New Roman"/>
          <w:sz w:val="22"/>
          <w:szCs w:val="22"/>
        </w:rPr>
        <w:t xml:space="preserve">m </w:t>
      </w:r>
      <w:r w:rsidR="001E52C1" w:rsidRPr="001E52C1">
        <w:rPr>
          <w:rFonts w:ascii="Times New Roman" w:hAnsi="Times New Roman"/>
          <w:sz w:val="22"/>
          <w:szCs w:val="22"/>
        </w:rPr>
        <w:t>e</w:t>
      </w:r>
      <w:r w:rsidR="00EA3D00" w:rsidRPr="001E52C1">
        <w:rPr>
          <w:rFonts w:ascii="Times New Roman" w:hAnsi="Times New Roman"/>
          <w:sz w:val="22"/>
          <w:szCs w:val="22"/>
        </w:rPr>
        <w:t xml:space="preserve">xtensão </w:t>
      </w:r>
      <w:r w:rsidR="001E52C1" w:rsidRPr="001E52C1">
        <w:rPr>
          <w:rFonts w:ascii="Times New Roman" w:hAnsi="Times New Roman"/>
          <w:sz w:val="22"/>
          <w:szCs w:val="22"/>
        </w:rPr>
        <w:t>u</w:t>
      </w:r>
      <w:r w:rsidR="00EA3D00" w:rsidRPr="001E52C1">
        <w:rPr>
          <w:rFonts w:ascii="Times New Roman" w:hAnsi="Times New Roman"/>
          <w:sz w:val="22"/>
          <w:szCs w:val="22"/>
        </w:rPr>
        <w:t xml:space="preserve">niversitária foi considerado pelo Conselho Diretor </w:t>
      </w:r>
      <w:r w:rsidR="0019158B" w:rsidRPr="001E52C1">
        <w:rPr>
          <w:rFonts w:ascii="Times New Roman" w:hAnsi="Times New Roman"/>
          <w:sz w:val="22"/>
          <w:szCs w:val="22"/>
        </w:rPr>
        <w:t>como uma das pautas prioritárias do CAU/B</w:t>
      </w:r>
      <w:r w:rsidR="00EA3D00" w:rsidRPr="001E52C1">
        <w:rPr>
          <w:rFonts w:ascii="Times New Roman" w:hAnsi="Times New Roman"/>
          <w:sz w:val="22"/>
          <w:szCs w:val="22"/>
        </w:rPr>
        <w:t>R, durante a 72ª Reunião Ordinária do CD-CAU/BR, realizada em 25 de abril de 2018</w:t>
      </w:r>
      <w:r w:rsidRPr="001E52C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463A03A" w14:textId="77777777" w:rsidR="0019158B" w:rsidRPr="00EA3D00" w:rsidRDefault="0019158B" w:rsidP="00097A2B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104AAF79" w14:textId="4934F3C9" w:rsidR="00B42E4E" w:rsidRDefault="00B42E4E" w:rsidP="005C37E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857A6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nº 26/2017, que trata de ação da CEF objetivando a r</w:t>
      </w:r>
      <w:r w:rsidRPr="006857A6">
        <w:rPr>
          <w:rFonts w:ascii="Times New Roman" w:eastAsia="Times New Roman" w:hAnsi="Times New Roman"/>
          <w:bCs/>
          <w:sz w:val="22"/>
          <w:szCs w:val="22"/>
          <w:lang w:eastAsia="pt-BR"/>
        </w:rPr>
        <w:t>egulamentação das atividades de extensão e registro de laboratórios e unidades prestadoras de serviço de arquitetura e urbanismo nas Instituições de Educação Superior (IES);</w:t>
      </w:r>
    </w:p>
    <w:p w14:paraId="7ED7DDC9" w14:textId="77777777" w:rsidR="00B42E4E" w:rsidRDefault="00B42E4E" w:rsidP="005C37E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F92FA4" w14:textId="5E8E0FE2" w:rsidR="0019158B" w:rsidRDefault="0019158B" w:rsidP="005C37E4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6857A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CEF-CAU/BR nº 38/2018, que aprova o Relatório e Voto do Conselheiro Relator Hélio Cavalcanti da Costa Lima e propõe ações do CAU para o </w:t>
      </w:r>
      <w:r w:rsidRPr="006857A6">
        <w:rPr>
          <w:rFonts w:ascii="Times New Roman" w:eastAsia="Times New Roman" w:hAnsi="Times New Roman"/>
          <w:bCs/>
          <w:sz w:val="22"/>
          <w:szCs w:val="22"/>
          <w:lang w:eastAsia="pt-BR"/>
        </w:rPr>
        <w:t>enquadramento regulamentar das atividades profissionais em Arquitetura e Urbanismo em Extensão Universitária;</w:t>
      </w:r>
    </w:p>
    <w:p w14:paraId="0B04325D" w14:textId="77777777" w:rsidR="0019158B" w:rsidRDefault="0019158B" w:rsidP="005C37E4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6D1B3D63" w14:textId="14D8BDDF" w:rsidR="0019158B" w:rsidRPr="001E52C1" w:rsidRDefault="0019158B" w:rsidP="005C37E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857A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CEF-CAU/BR nº 31/2019, que aprova orientações sobre atividades de Extensão Universitária em cursos de Arquitetura e Urbanismo a serem observadas pelos CAU/UF e IES </w:t>
      </w:r>
      <w:r w:rsidRPr="001E52C1">
        <w:rPr>
          <w:rFonts w:ascii="Times New Roman" w:eastAsia="Times New Roman" w:hAnsi="Times New Roman"/>
          <w:sz w:val="22"/>
          <w:szCs w:val="22"/>
          <w:lang w:eastAsia="pt-BR"/>
        </w:rPr>
        <w:t>na criação e regularização de atividades de Extensão Universitária;</w:t>
      </w:r>
    </w:p>
    <w:p w14:paraId="59F8D965" w14:textId="3AB8D92C" w:rsidR="00FE1025" w:rsidRPr="001E52C1" w:rsidRDefault="00FE1025" w:rsidP="005C37E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8526F43" w14:textId="08A13040" w:rsidR="006857A6" w:rsidRPr="001E52C1" w:rsidRDefault="00FE1025" w:rsidP="005C37E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52C1">
        <w:rPr>
          <w:rFonts w:ascii="Times New Roman" w:eastAsia="Times New Roman" w:hAnsi="Times New Roman"/>
          <w:sz w:val="22"/>
          <w:szCs w:val="22"/>
          <w:lang w:eastAsia="pt-BR"/>
        </w:rPr>
        <w:t>Considerando que</w:t>
      </w:r>
      <w:r w:rsidR="001E52C1" w:rsidRPr="001E52C1">
        <w:rPr>
          <w:rFonts w:ascii="Times New Roman" w:eastAsia="Times New Roman" w:hAnsi="Times New Roman"/>
          <w:sz w:val="22"/>
          <w:szCs w:val="22"/>
          <w:lang w:eastAsia="pt-BR"/>
        </w:rPr>
        <w:t>, de acordo com o § 1º do art. 24 da Lei 12378/2010,</w:t>
      </w:r>
      <w:r w:rsidRPr="001E52C1">
        <w:rPr>
          <w:rFonts w:ascii="Times New Roman" w:eastAsia="Times New Roman" w:hAnsi="Times New Roman"/>
          <w:sz w:val="22"/>
          <w:szCs w:val="22"/>
          <w:lang w:eastAsia="pt-BR"/>
        </w:rPr>
        <w:t xml:space="preserve"> é função do CAU/BR e dos CAU/UF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="001E52C1" w:rsidRPr="001E52C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BA6EB60" w14:textId="77777777" w:rsidR="006857A6" w:rsidRPr="006857A6" w:rsidRDefault="006857A6" w:rsidP="005C37E4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14:paraId="4BB74B14" w14:textId="0FE3D8AF" w:rsidR="000804A3" w:rsidRDefault="000804A3" w:rsidP="005C37E4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que compete aos CAU/UF </w:t>
      </w:r>
      <w:r w:rsidRPr="000804A3">
        <w:rPr>
          <w:rFonts w:ascii="Times New Roman" w:eastAsia="Times New Roman" w:hAnsi="Times New Roman"/>
          <w:bCs/>
          <w:sz w:val="22"/>
          <w:szCs w:val="22"/>
          <w:lang w:eastAsia="pt-BR"/>
        </w:rPr>
        <w:t>fiscalizar o exercício das atividades profissionais de arquitetura e urbanismo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, por força do inciso VIII do a</w:t>
      </w:r>
      <w:r w:rsidRPr="000804A3">
        <w:rPr>
          <w:rFonts w:ascii="Times New Roman" w:eastAsia="Times New Roman" w:hAnsi="Times New Roman"/>
          <w:bCs/>
          <w:sz w:val="22"/>
          <w:szCs w:val="22"/>
          <w:lang w:eastAsia="pt-BR"/>
        </w:rPr>
        <w:t>rt. 34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, da mesma Lei 12.378/2010;</w:t>
      </w:r>
    </w:p>
    <w:p w14:paraId="14725789" w14:textId="0B44BFDE" w:rsidR="0019158B" w:rsidRDefault="0019158B" w:rsidP="005C37E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76CFE0" w14:textId="26B925B5" w:rsidR="002973FC" w:rsidRPr="006857A6" w:rsidRDefault="002973FC" w:rsidP="002973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857A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consagração da autonomia universitária na </w:t>
      </w:r>
      <w:r w:rsidR="00D55757" w:rsidRPr="006857A6">
        <w:rPr>
          <w:rFonts w:ascii="Times New Roman" w:eastAsia="Times New Roman" w:hAnsi="Times New Roman"/>
          <w:sz w:val="22"/>
          <w:szCs w:val="22"/>
          <w:lang w:eastAsia="pt-BR"/>
        </w:rPr>
        <w:t>Carta Magna</w:t>
      </w:r>
      <w:r w:rsidRPr="006857A6">
        <w:rPr>
          <w:rFonts w:ascii="Times New Roman" w:eastAsia="Times New Roman" w:hAnsi="Times New Roman"/>
          <w:sz w:val="22"/>
          <w:szCs w:val="22"/>
          <w:lang w:eastAsia="pt-BR"/>
        </w:rPr>
        <w:t xml:space="preserve">, em seu artigo 207, </w:t>
      </w:r>
      <w:r w:rsidR="00D55757" w:rsidRPr="006857A6">
        <w:rPr>
          <w:rFonts w:ascii="Times New Roman" w:eastAsia="Times New Roman" w:hAnsi="Times New Roman"/>
          <w:sz w:val="22"/>
          <w:szCs w:val="22"/>
          <w:lang w:eastAsia="pt-BR"/>
        </w:rPr>
        <w:t>da forma que</w:t>
      </w:r>
      <w:r w:rsidRPr="006857A6">
        <w:rPr>
          <w:rFonts w:ascii="Times New Roman" w:eastAsia="Times New Roman" w:hAnsi="Times New Roman"/>
          <w:sz w:val="22"/>
          <w:szCs w:val="22"/>
          <w:lang w:eastAsia="pt-BR"/>
        </w:rPr>
        <w:t xml:space="preserve"> segue:   </w:t>
      </w:r>
    </w:p>
    <w:p w14:paraId="7511D12A" w14:textId="77777777" w:rsidR="002973FC" w:rsidRPr="006857A6" w:rsidRDefault="002973FC" w:rsidP="002973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7921DC9" w14:textId="77777777" w:rsidR="002973FC" w:rsidRPr="006857A6" w:rsidRDefault="002973FC" w:rsidP="00D55757">
      <w:pPr>
        <w:ind w:left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857A6">
        <w:rPr>
          <w:rFonts w:ascii="Times New Roman" w:eastAsia="Times New Roman" w:hAnsi="Times New Roman"/>
          <w:sz w:val="22"/>
          <w:szCs w:val="22"/>
          <w:lang w:eastAsia="pt-BR"/>
        </w:rPr>
        <w:t>"Art. 207 - As universidades gozam de autonomia didático-científica, administrativa e de gestão financeira e patrimonial, e obedecerão ao princípio da indissociabilidade entre ensino, pesquisa e extensão".</w:t>
      </w:r>
    </w:p>
    <w:p w14:paraId="4B8D86A7" w14:textId="77777777" w:rsidR="002973FC" w:rsidRPr="006857A6" w:rsidRDefault="002973FC" w:rsidP="002973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502AFA9" w14:textId="6A6B380C" w:rsidR="00B32B27" w:rsidRDefault="00447FD3" w:rsidP="002973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857A6">
        <w:rPr>
          <w:rFonts w:ascii="Times New Roman" w:eastAsia="Times New Roman" w:hAnsi="Times New Roman"/>
          <w:sz w:val="22"/>
          <w:szCs w:val="22"/>
          <w:lang w:eastAsia="pt-BR"/>
        </w:rPr>
        <w:t>Considerando que o</w:t>
      </w:r>
      <w:r w:rsidR="00B32B27" w:rsidRPr="006857A6">
        <w:rPr>
          <w:rFonts w:ascii="Times New Roman" w:eastAsia="Times New Roman" w:hAnsi="Times New Roman"/>
          <w:sz w:val="22"/>
          <w:szCs w:val="22"/>
          <w:lang w:eastAsia="pt-BR"/>
        </w:rPr>
        <w:t xml:space="preserve"> inciso VII do</w:t>
      </w:r>
      <w:r w:rsidRPr="006857A6">
        <w:rPr>
          <w:rFonts w:ascii="Times New Roman" w:eastAsia="Times New Roman" w:hAnsi="Times New Roman"/>
          <w:sz w:val="22"/>
          <w:szCs w:val="22"/>
          <w:lang w:eastAsia="pt-BR"/>
        </w:rPr>
        <w:t xml:space="preserve"> art. 43 da Lei nº 9.394, de 20 de dezembro de 1996, que estabelece as diretrizes e bases da educação nacional (LDB), traz como finalidade da educação superior </w:t>
      </w:r>
      <w:r w:rsidR="00B32B27" w:rsidRPr="006857A6">
        <w:rPr>
          <w:rFonts w:ascii="Times New Roman" w:eastAsia="Times New Roman" w:hAnsi="Times New Roman"/>
          <w:sz w:val="22"/>
          <w:szCs w:val="22"/>
          <w:lang w:eastAsia="pt-BR"/>
        </w:rPr>
        <w:t>“promover a extensão, aberta à participação da população, visando à difusão das conquistas e benefícios resultantes da criação cultural e da pesquisa científica e tecnológica geradas na instituição”;</w:t>
      </w:r>
    </w:p>
    <w:p w14:paraId="2E521667" w14:textId="1E32326E" w:rsidR="00461BC4" w:rsidRPr="001E52C1" w:rsidRDefault="00461BC4" w:rsidP="002973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6C5649B" w14:textId="2D703F9E" w:rsidR="00461BC4" w:rsidRPr="001E52C1" w:rsidRDefault="00461BC4" w:rsidP="002973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52C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§ 2º </w:t>
      </w:r>
      <w:r w:rsidR="001E52C1" w:rsidRPr="001E52C1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6857A6" w:rsidRPr="001E52C1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r w:rsidR="001E52C1" w:rsidRPr="001E52C1">
        <w:rPr>
          <w:rFonts w:ascii="Times New Roman" w:eastAsia="Times New Roman" w:hAnsi="Times New Roman"/>
          <w:sz w:val="22"/>
          <w:szCs w:val="22"/>
          <w:lang w:eastAsia="pt-BR"/>
        </w:rPr>
        <w:t>. 77</w:t>
      </w:r>
      <w:r w:rsidR="006857A6" w:rsidRPr="001E52C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1E52C1">
        <w:rPr>
          <w:rFonts w:ascii="Times New Roman" w:eastAsia="Times New Roman" w:hAnsi="Times New Roman"/>
          <w:sz w:val="22"/>
          <w:szCs w:val="22"/>
          <w:lang w:eastAsia="pt-BR"/>
        </w:rPr>
        <w:t>da LDB acima citada, que autoriza a destinação dos recursos públicos dizendo que “as atividades universitárias de pesquisa e extensão poderão receber apoio financeiro do Poder Público, inclusive mediante bolsas de estudo”;</w:t>
      </w:r>
    </w:p>
    <w:p w14:paraId="48178FD3" w14:textId="4AF565DF" w:rsidR="002F1655" w:rsidRDefault="002F1655" w:rsidP="002973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3AFEB6" w14:textId="54ABDB77" w:rsidR="002F1655" w:rsidRPr="006857A6" w:rsidRDefault="002F1655" w:rsidP="002973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857A6">
        <w:rPr>
          <w:rFonts w:ascii="Times New Roman" w:eastAsia="Times New Roman" w:hAnsi="Times New Roman"/>
          <w:sz w:val="22"/>
          <w:szCs w:val="22"/>
          <w:lang w:eastAsia="pt-BR"/>
        </w:rPr>
        <w:t>Considerando que a estratégia 12.7 do Anexo de Metas e Estratégias da Lei nº 13.005, de 25 de julho de 2014, que aprova o Plano Nacional de Educação - PNE e dá outras providências, é de assegurar, no mínimo, 10% (dez por cento) do total de créditos curriculares exigidos para a graduação em programas e projetos de extensão universitária, orientando sua ação, prioritariamente, para áreas de grande pertinência social;</w:t>
      </w:r>
    </w:p>
    <w:p w14:paraId="600F4722" w14:textId="4528DA90" w:rsidR="00492B20" w:rsidRPr="00492B20" w:rsidRDefault="00492B20" w:rsidP="002973FC">
      <w:pPr>
        <w:jc w:val="both"/>
        <w:rPr>
          <w:rFonts w:ascii="Times New Roman" w:eastAsia="Times New Roman" w:hAnsi="Times New Roman"/>
          <w:sz w:val="22"/>
          <w:szCs w:val="22"/>
          <w:highlight w:val="cyan"/>
          <w:lang w:eastAsia="pt-BR"/>
        </w:rPr>
      </w:pPr>
    </w:p>
    <w:p w14:paraId="0742D773" w14:textId="03BE0C47" w:rsidR="00881467" w:rsidRPr="006857A6" w:rsidRDefault="00881467" w:rsidP="005C37E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857A6">
        <w:rPr>
          <w:rFonts w:ascii="Times New Roman" w:eastAsia="Times New Roman" w:hAnsi="Times New Roman"/>
          <w:sz w:val="22"/>
          <w:szCs w:val="22"/>
          <w:lang w:eastAsia="pt-BR"/>
        </w:rPr>
        <w:t>Considerando a Lei nº 13.267, de 6 de abril de 2016, que disciplina a criação e a organização das associações denominadas empresas juniores, com funcionamento perante instituições de ensino superior;</w:t>
      </w:r>
    </w:p>
    <w:p w14:paraId="338F3AE7" w14:textId="59B46C46" w:rsidR="00881467" w:rsidRDefault="00881467" w:rsidP="005C37E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9AAA373" w14:textId="34142BFC" w:rsidR="006857A6" w:rsidRPr="001E52C1" w:rsidRDefault="0007583E" w:rsidP="005C37E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52C1">
        <w:rPr>
          <w:rFonts w:ascii="Times New Roman" w:eastAsia="Times New Roman" w:hAnsi="Times New Roman"/>
          <w:sz w:val="22"/>
          <w:szCs w:val="22"/>
          <w:lang w:eastAsia="pt-BR"/>
        </w:rPr>
        <w:t xml:space="preserve">Resolução CNE/CES </w:t>
      </w:r>
      <w:r w:rsidR="001E52C1" w:rsidRPr="001E52C1">
        <w:rPr>
          <w:rFonts w:ascii="Times New Roman" w:eastAsia="Times New Roman" w:hAnsi="Times New Roman"/>
          <w:sz w:val="22"/>
          <w:szCs w:val="22"/>
          <w:lang w:eastAsia="pt-BR"/>
        </w:rPr>
        <w:t>nº 7, de 18 de dezembro de 2018, que estabelece as Diretrizes para a Extensão na Educação Superior Brasileira e regimenta o disposto na Meta 12.7 da Lei nº 13.005/2014, acima citada;</w:t>
      </w:r>
    </w:p>
    <w:p w14:paraId="0C039A44" w14:textId="77777777" w:rsidR="006857A6" w:rsidRPr="006857A6" w:rsidRDefault="006857A6" w:rsidP="005C37E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0E3FFB" w14:textId="45E3073B" w:rsidR="00802510" w:rsidRDefault="00802510" w:rsidP="008025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857A6">
        <w:rPr>
          <w:rFonts w:ascii="Times New Roman" w:eastAsia="Times New Roman" w:hAnsi="Times New Roman"/>
          <w:sz w:val="22"/>
          <w:szCs w:val="22"/>
          <w:lang w:eastAsia="pt-BR"/>
        </w:rPr>
        <w:t>Considerando o Parecer CNE/CES nº 209/2020 (ainda não homologado pelo Ministério da Educação – MEC), que trata do relacionamento do Conselho Nacional de Educação e os Conselhos Profissionais no que tange às atividades de ensino/educação superior;</w:t>
      </w:r>
    </w:p>
    <w:p w14:paraId="3199409F" w14:textId="5F50D399" w:rsidR="00802510" w:rsidRDefault="00802510" w:rsidP="008025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2ABFE73" w14:textId="33FA6EEB" w:rsidR="005C37E4" w:rsidRPr="0007583E" w:rsidRDefault="005C37E4" w:rsidP="005C37E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7583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Considerando </w:t>
      </w:r>
      <w:r w:rsidR="0007583E" w:rsidRPr="0007583E">
        <w:rPr>
          <w:rFonts w:ascii="Times New Roman" w:eastAsia="Times New Roman" w:hAnsi="Times New Roman" w:cs="Times New Roman"/>
          <w:color w:val="auto"/>
          <w:sz w:val="22"/>
          <w:szCs w:val="22"/>
        </w:rPr>
        <w:t>o p</w:t>
      </w:r>
      <w:r w:rsidRPr="0007583E">
        <w:rPr>
          <w:rFonts w:ascii="Times New Roman" w:eastAsia="Times New Roman" w:hAnsi="Times New Roman" w:cs="Times New Roman"/>
          <w:color w:val="auto"/>
          <w:sz w:val="22"/>
          <w:szCs w:val="22"/>
        </w:rPr>
        <w:t>arágrafo único do Art 6º do Regimento Interno do CA</w:t>
      </w:r>
      <w:r w:rsidR="0007583E" w:rsidRPr="0007583E">
        <w:rPr>
          <w:rFonts w:ascii="Times New Roman" w:eastAsia="Times New Roman" w:hAnsi="Times New Roman" w:cs="Times New Roman"/>
          <w:color w:val="auto"/>
          <w:sz w:val="22"/>
          <w:szCs w:val="22"/>
        </w:rPr>
        <w:t>U</w:t>
      </w:r>
      <w:r w:rsidRPr="0007583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/BR, </w:t>
      </w:r>
      <w:r w:rsidR="0007583E" w:rsidRPr="0007583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que </w:t>
      </w:r>
      <w:r w:rsidRPr="0007583E">
        <w:rPr>
          <w:rFonts w:ascii="Times New Roman" w:eastAsia="Times New Roman" w:hAnsi="Times New Roman" w:cs="Times New Roman"/>
          <w:color w:val="auto"/>
          <w:sz w:val="22"/>
          <w:szCs w:val="22"/>
        </w:rPr>
        <w:t>determina que</w:t>
      </w:r>
      <w:r w:rsidR="0007583E" w:rsidRPr="0007583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”p</w:t>
      </w:r>
      <w:r w:rsidRPr="0007583E">
        <w:rPr>
          <w:rFonts w:ascii="Times New Roman" w:eastAsia="Times New Roman" w:hAnsi="Times New Roman" w:cs="Times New Roman"/>
          <w:color w:val="auto"/>
          <w:sz w:val="22"/>
          <w:szCs w:val="22"/>
        </w:rPr>
        <w:t>ara o desempenho de atividades e funções específicas, o CAU/BR poderá instituir comissões temporárias, como órgãos consultivos, de acordo com os respectivos planos de ação e orçamento e Planejamento Estratégico do CAU</w:t>
      </w:r>
      <w:r w:rsidR="0007583E" w:rsidRPr="0007583E">
        <w:rPr>
          <w:rFonts w:ascii="Times New Roman" w:eastAsia="Times New Roman" w:hAnsi="Times New Roman" w:cs="Times New Roman"/>
          <w:color w:val="auto"/>
          <w:sz w:val="22"/>
          <w:szCs w:val="22"/>
        </w:rPr>
        <w:t>”</w:t>
      </w:r>
      <w:r w:rsidRPr="0007583E">
        <w:rPr>
          <w:rFonts w:ascii="Times New Roman" w:eastAsia="Times New Roman" w:hAnsi="Times New Roman" w:cs="Times New Roman"/>
          <w:color w:val="auto"/>
          <w:sz w:val="22"/>
          <w:szCs w:val="22"/>
        </w:rPr>
        <w:t>;</w:t>
      </w:r>
    </w:p>
    <w:p w14:paraId="0B4D3E19" w14:textId="77777777" w:rsidR="005C37E4" w:rsidRPr="00EA3D00" w:rsidRDefault="005C37E4" w:rsidP="005C37E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highlight w:val="yellow"/>
        </w:rPr>
      </w:pPr>
    </w:p>
    <w:p w14:paraId="2D540107" w14:textId="77777777" w:rsidR="005C37E4" w:rsidRPr="00907D7D" w:rsidRDefault="005C37E4" w:rsidP="005C37E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7583E"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o Art. 131 do Regimento Interno do CAU/BR, as comissões temporárias serão instituídas pelo Plenário, mediante proposta apresentada pela Presidência, ou mediante deliberação apresentada por comissão ordinária ou pelo Conselho Diretor;</w:t>
      </w:r>
    </w:p>
    <w:p w14:paraId="0AB82903" w14:textId="77777777" w:rsidR="005C37E4" w:rsidRPr="00907D7D" w:rsidRDefault="005C37E4" w:rsidP="005C37E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60A05CC" w14:textId="31A9B9C3" w:rsidR="005C37E4" w:rsidRPr="0007583E" w:rsidRDefault="005C37E4" w:rsidP="005C37E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7583E"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o parágrafo único do Art. 131 do Regimento Interno do CAU/BR, as propostas ou deliberações para instituição de comissões temporárias deverão contemplar justificativa para criação, competências, calendário de atividades, dotação orçamentária, prazo de funcionamento e pertinência do tema às atividades do órgão proponente</w:t>
      </w:r>
      <w:r w:rsidR="00294CEF" w:rsidRPr="0007583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; </w:t>
      </w:r>
    </w:p>
    <w:p w14:paraId="57482FA0" w14:textId="0757F966" w:rsidR="00365296" w:rsidRPr="0007583E" w:rsidRDefault="00365296" w:rsidP="005C37E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1C5000EA" w14:textId="77777777" w:rsidR="00365296" w:rsidRPr="0007583E" w:rsidRDefault="00365296" w:rsidP="003652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583E">
        <w:rPr>
          <w:rFonts w:ascii="Times New Roman" w:eastAsia="Times New Roman" w:hAnsi="Times New Roman"/>
          <w:sz w:val="22"/>
          <w:szCs w:val="22"/>
          <w:lang w:eastAsia="pt-BR"/>
        </w:rPr>
        <w:t>Considerando as complexidades jurídicas e administrativas que envolvem o tema em tela;</w:t>
      </w:r>
    </w:p>
    <w:p w14:paraId="19537B40" w14:textId="3B7A896B" w:rsidR="005C37E4" w:rsidRPr="0007583E" w:rsidRDefault="005C37E4" w:rsidP="005C37E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E17139B" w14:textId="4DCFF6E4" w:rsidR="005C37E4" w:rsidRPr="0007583E" w:rsidRDefault="005C37E4" w:rsidP="005C37E4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07583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Considerando que </w:t>
      </w:r>
      <w:r w:rsidRPr="0007583E">
        <w:rPr>
          <w:rFonts w:ascii="Times New Roman" w:hAnsi="Times New Roman"/>
          <w:sz w:val="22"/>
          <w:szCs w:val="22"/>
        </w:rPr>
        <w:t>a matéria desencadeará alterações e ajustes nos nossos sistemas, com destaque para o SICCAU e IGEO</w:t>
      </w:r>
      <w:r w:rsidR="00502D20" w:rsidRPr="0007583E">
        <w:rPr>
          <w:rFonts w:ascii="Times New Roman" w:hAnsi="Times New Roman"/>
          <w:sz w:val="22"/>
          <w:szCs w:val="22"/>
        </w:rPr>
        <w:t xml:space="preserve">; e </w:t>
      </w:r>
    </w:p>
    <w:p w14:paraId="3E3F68E3" w14:textId="21A7A110" w:rsidR="00502D20" w:rsidRPr="0007583E" w:rsidRDefault="00502D20" w:rsidP="005C37E4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36DA9910" w14:textId="0AD18E01" w:rsidR="00502D20" w:rsidRDefault="00502D20" w:rsidP="005C37E4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07583E">
        <w:rPr>
          <w:rFonts w:ascii="Times New Roman" w:hAnsi="Times New Roman"/>
          <w:sz w:val="22"/>
          <w:szCs w:val="22"/>
        </w:rPr>
        <w:lastRenderedPageBreak/>
        <w:t xml:space="preserve">Considerando o relato e voto do Conselheiro </w:t>
      </w:r>
      <w:r w:rsidRPr="0007583E">
        <w:rPr>
          <w:rFonts w:ascii="Times New Roman" w:hAnsi="Times New Roman"/>
          <w:noProof/>
          <w:sz w:val="22"/>
          <w:szCs w:val="22"/>
        </w:rPr>
        <w:t>Hélio Cavalcanti da Costa Lima.</w:t>
      </w:r>
    </w:p>
    <w:p w14:paraId="66F69DF8" w14:textId="77777777" w:rsidR="005C37E4" w:rsidRPr="00835274" w:rsidRDefault="005C37E4" w:rsidP="005C37E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B848D1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CE2DDA" w14:textId="6EA097AD" w:rsidR="00097A2B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21E7BA44" w14:textId="77777777" w:rsidR="00294CEF" w:rsidRPr="00835274" w:rsidRDefault="00294CEF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73D4DD4" w14:textId="791E885C" w:rsidR="00802AB6" w:rsidRDefault="00802AB6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1 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Aprovar o Relatório do Conselheiro Relator;</w:t>
      </w:r>
    </w:p>
    <w:p w14:paraId="3F278359" w14:textId="77777777" w:rsidR="00802AB6" w:rsidRDefault="00802AB6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DD52F14" w14:textId="6263F03C" w:rsidR="00461BC4" w:rsidRDefault="00802AB6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097A2B"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–</w:t>
      </w:r>
      <w:r w:rsidR="0019158B">
        <w:rPr>
          <w:rFonts w:ascii="Times New Roman" w:eastAsia="Times New Roman" w:hAnsi="Times New Roman"/>
          <w:sz w:val="22"/>
          <w:szCs w:val="22"/>
          <w:lang w:eastAsia="pt-BR"/>
        </w:rPr>
        <w:t xml:space="preserve"> Reiterar </w:t>
      </w:r>
      <w:r w:rsidR="00B42E4E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461BC4">
        <w:rPr>
          <w:rFonts w:ascii="Times New Roman" w:eastAsia="Times New Roman" w:hAnsi="Times New Roman"/>
          <w:sz w:val="22"/>
          <w:szCs w:val="22"/>
          <w:lang w:eastAsia="pt-BR"/>
        </w:rPr>
        <w:t>teor da</w:t>
      </w:r>
      <w:r w:rsidR="00B42E4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9158B">
        <w:rPr>
          <w:rFonts w:ascii="Times New Roman" w:eastAsia="Times New Roman" w:hAnsi="Times New Roman"/>
          <w:sz w:val="22"/>
          <w:szCs w:val="22"/>
          <w:lang w:eastAsia="pt-BR"/>
        </w:rPr>
        <w:t>Deliberação CEF-CAU/BR nº 38/2018</w:t>
      </w:r>
      <w:r w:rsidR="001E69F2" w:rsidRPr="001E69F2">
        <w:rPr>
          <w:rFonts w:ascii="Times New Roman" w:eastAsia="Times New Roman" w:hAnsi="Times New Roman"/>
          <w:sz w:val="22"/>
          <w:szCs w:val="22"/>
          <w:lang w:eastAsia="pt-BR"/>
        </w:rPr>
        <w:t xml:space="preserve"> sugerindo, como estratégia para a ação conjunta das Comissões de Ensino e Formação, de Exercício Profissional e de Ética e Disciplina do CAU/BR</w:t>
      </w:r>
      <w:r w:rsidR="001E69F2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1E69F2" w:rsidRPr="001E69F2">
        <w:rPr>
          <w:rFonts w:ascii="Times New Roman" w:eastAsia="Times New Roman" w:hAnsi="Times New Roman"/>
          <w:sz w:val="22"/>
          <w:szCs w:val="22"/>
          <w:lang w:eastAsia="pt-BR"/>
        </w:rPr>
        <w:t xml:space="preserve"> a criação de “Comissão Temporária de Extensão Universitária” com a programação </w:t>
      </w:r>
      <w:r w:rsidR="00294CEF">
        <w:rPr>
          <w:rFonts w:ascii="Times New Roman" w:eastAsia="Times New Roman" w:hAnsi="Times New Roman"/>
          <w:sz w:val="22"/>
          <w:szCs w:val="22"/>
          <w:lang w:eastAsia="pt-BR"/>
        </w:rPr>
        <w:t>do quadro a</w:t>
      </w:r>
      <w:r w:rsidR="008C55A1">
        <w:rPr>
          <w:rFonts w:ascii="Times New Roman" w:eastAsia="Times New Roman" w:hAnsi="Times New Roman"/>
          <w:sz w:val="22"/>
          <w:szCs w:val="22"/>
          <w:lang w:eastAsia="pt-BR"/>
        </w:rPr>
        <w:t xml:space="preserve"> seguir</w:t>
      </w:r>
      <w:r w:rsidR="00294CEF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461BC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4B6E15DC" w14:textId="77777777" w:rsidR="00461BC4" w:rsidRDefault="00461BC4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1BC4" w14:paraId="20916B46" w14:textId="77777777" w:rsidTr="00461BC4">
        <w:tc>
          <w:tcPr>
            <w:tcW w:w="9062" w:type="dxa"/>
          </w:tcPr>
          <w:p w14:paraId="3DCDFDB9" w14:textId="4FD01DCC" w:rsidR="00461BC4" w:rsidRDefault="00461BC4" w:rsidP="00097A2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Composição</w:t>
            </w:r>
            <w:r w:rsidR="008C55A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sugerida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14:paraId="59EF4361" w14:textId="12F2724A" w:rsidR="00461BC4" w:rsidRPr="00582C1D" w:rsidRDefault="00294CEF" w:rsidP="00486F1E">
            <w:pPr>
              <w:ind w:left="360" w:hanging="54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a)</w:t>
            </w:r>
            <w:r w:rsidR="00461BC4" w:rsidRPr="00582C1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Composição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-</w:t>
            </w:r>
            <w:r w:rsidR="00461BC4" w:rsidRPr="00EB3E2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com previsão orçamentária do CAU/BR</w:t>
            </w:r>
            <w:r w:rsidR="00461BC4"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</w:p>
          <w:p w14:paraId="3D12B598" w14:textId="77777777" w:rsidR="00294CEF" w:rsidRDefault="00294CEF" w:rsidP="00486F1E">
            <w:pPr>
              <w:ind w:left="720" w:hanging="54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82C1D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1.</w:t>
            </w:r>
            <w:r w:rsidRPr="00EB3E23">
              <w:rPr>
                <w:rFonts w:ascii="Times New Roman" w:eastAsia="Calibri" w:hAnsi="Times New Roman"/>
                <w:sz w:val="22"/>
                <w:szCs w:val="22"/>
              </w:rPr>
              <w:t xml:space="preserve"> Conselheiro titular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da CEF-</w:t>
            </w:r>
            <w:r w:rsidRPr="00EB3E23">
              <w:rPr>
                <w:rFonts w:ascii="Times New Roman" w:eastAsia="Calibri" w:hAnsi="Times New Roman"/>
                <w:sz w:val="22"/>
                <w:szCs w:val="22"/>
              </w:rPr>
              <w:t>CAU/BR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;</w:t>
            </w:r>
            <w:r w:rsidRPr="00EB3E23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p w14:paraId="11CD5579" w14:textId="77777777" w:rsidR="00294CEF" w:rsidRPr="00BD209D" w:rsidRDefault="00294CEF" w:rsidP="00486F1E">
            <w:pPr>
              <w:ind w:left="720" w:hanging="54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2. </w:t>
            </w:r>
            <w:r w:rsidRPr="00EB3E23">
              <w:rPr>
                <w:rFonts w:ascii="Times New Roman" w:eastAsia="Calibri" w:hAnsi="Times New Roman"/>
                <w:sz w:val="22"/>
                <w:szCs w:val="22"/>
              </w:rPr>
              <w:t>Conselheiro titular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da CEP-</w:t>
            </w:r>
            <w:r w:rsidRPr="00EB3E23">
              <w:rPr>
                <w:rFonts w:ascii="Times New Roman" w:eastAsia="Calibri" w:hAnsi="Times New Roman"/>
                <w:sz w:val="22"/>
                <w:szCs w:val="22"/>
              </w:rPr>
              <w:t>CAU/BR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;</w:t>
            </w:r>
            <w:r w:rsidRPr="00EB3E23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p w14:paraId="0D54C0DA" w14:textId="77777777" w:rsidR="00294CEF" w:rsidRPr="00582C1D" w:rsidRDefault="00294CEF" w:rsidP="00486F1E">
            <w:pPr>
              <w:ind w:left="720" w:hanging="54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</w:t>
            </w:r>
            <w:r w:rsidRPr="00EB3E23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582C1D">
              <w:rPr>
                <w:rFonts w:ascii="Times New Roman" w:eastAsia="Calibri" w:hAnsi="Times New Roman"/>
                <w:sz w:val="22"/>
                <w:szCs w:val="22"/>
              </w:rPr>
              <w:t>Representante indicado p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elo Plenário do CAU/BR;</w:t>
            </w:r>
          </w:p>
          <w:p w14:paraId="07772006" w14:textId="77777777" w:rsidR="00294CEF" w:rsidRDefault="00294CEF" w:rsidP="00486F1E">
            <w:pPr>
              <w:ind w:left="731" w:hanging="54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82C1D">
              <w:rPr>
                <w:rFonts w:ascii="Times New Roman" w:eastAsia="Calibri" w:hAnsi="Times New Roman"/>
                <w:sz w:val="22"/>
                <w:szCs w:val="22"/>
              </w:rPr>
              <w:t>4. Representante indicado p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ela ABEA;</w:t>
            </w:r>
          </w:p>
          <w:p w14:paraId="3B4765A1" w14:textId="68BABF65" w:rsidR="00294CEF" w:rsidRDefault="00294CEF" w:rsidP="00486F1E">
            <w:pPr>
              <w:ind w:left="731" w:hanging="54"/>
              <w:jc w:val="both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5. </w:t>
            </w:r>
            <w:r w:rsidRPr="00582C1D">
              <w:rPr>
                <w:rFonts w:ascii="Times New Roman" w:eastAsia="Calibri" w:hAnsi="Times New Roman"/>
                <w:sz w:val="22"/>
                <w:szCs w:val="22"/>
              </w:rPr>
              <w:t>Representante indicado p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ela FENEA;</w:t>
            </w:r>
          </w:p>
          <w:p w14:paraId="2694C725" w14:textId="297E0231" w:rsidR="00461BC4" w:rsidRPr="00582C1D" w:rsidRDefault="00294CEF" w:rsidP="00486F1E">
            <w:pPr>
              <w:ind w:left="360" w:hanging="54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b)</w:t>
            </w:r>
            <w:r w:rsidR="00461BC4" w:rsidRPr="00EB3E2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Convidados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- com previsão orçamentária dos CAU/</w:t>
            </w:r>
            <w:r w:rsidR="00461BC4" w:rsidRPr="00EB3E23">
              <w:rPr>
                <w:rFonts w:ascii="Times New Roman" w:hAnsi="Times New Roman"/>
                <w:sz w:val="22"/>
                <w:szCs w:val="22"/>
                <w:lang w:eastAsia="pt-BR"/>
              </w:rPr>
              <w:t>/UF</w:t>
            </w:r>
            <w:r w:rsidR="00461BC4"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</w:p>
          <w:p w14:paraId="34A8A977" w14:textId="77777777" w:rsidR="00461BC4" w:rsidRPr="00EB3E23" w:rsidRDefault="00461BC4" w:rsidP="00486F1E">
            <w:pPr>
              <w:ind w:left="720" w:hanging="54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82C1D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1.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R</w:t>
            </w:r>
            <w:r w:rsidRPr="00EB3E23">
              <w:rPr>
                <w:rFonts w:ascii="Times New Roman" w:eastAsia="Calibri" w:hAnsi="Times New Roman"/>
                <w:sz w:val="22"/>
                <w:szCs w:val="22"/>
              </w:rPr>
              <w:t>epresentantes de CAU/UF;</w:t>
            </w:r>
          </w:p>
          <w:p w14:paraId="4579F799" w14:textId="77777777" w:rsidR="00461BC4" w:rsidRPr="00582C1D" w:rsidRDefault="00461BC4" w:rsidP="00486F1E">
            <w:pPr>
              <w:ind w:left="720" w:hanging="54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B3E23">
              <w:rPr>
                <w:rFonts w:ascii="Times New Roman" w:eastAsia="Calibri" w:hAnsi="Times New Roman"/>
                <w:sz w:val="22"/>
                <w:szCs w:val="22"/>
              </w:rPr>
              <w:t>2. Analistas Técnicos de CAU/UF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;</w:t>
            </w:r>
          </w:p>
          <w:p w14:paraId="731C795A" w14:textId="22E26406" w:rsidR="00461BC4" w:rsidRPr="00582C1D" w:rsidRDefault="00294CEF" w:rsidP="00486F1E">
            <w:pPr>
              <w:ind w:left="360" w:hanging="54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c)</w:t>
            </w:r>
            <w:r w:rsidR="00461BC4" w:rsidRPr="00582C1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Assessoria</w:t>
            </w:r>
            <w:r w:rsidR="00461BC4" w:rsidRPr="00EB3E2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– sem necessidade de previsão orçamentária:</w:t>
            </w:r>
          </w:p>
          <w:p w14:paraId="26686A8E" w14:textId="77777777" w:rsidR="00461BC4" w:rsidRPr="00582C1D" w:rsidRDefault="00461BC4" w:rsidP="00486F1E">
            <w:pPr>
              <w:ind w:left="720" w:hanging="54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582C1D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1. </w:t>
            </w:r>
            <w:r w:rsidRPr="00582C1D">
              <w:rPr>
                <w:rFonts w:ascii="Times New Roman" w:eastAsia="Calibri" w:hAnsi="Times New Roman"/>
                <w:sz w:val="22"/>
                <w:szCs w:val="22"/>
              </w:rPr>
              <w:t>Analista Arquiteto vinculado à SGM;</w:t>
            </w:r>
          </w:p>
          <w:p w14:paraId="4887E60D" w14:textId="56EEA58E" w:rsidR="00461BC4" w:rsidRDefault="00461BC4" w:rsidP="00486F1E">
            <w:pPr>
              <w:ind w:left="720" w:hanging="54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82C1D">
              <w:rPr>
                <w:rFonts w:ascii="Times New Roman" w:eastAsia="Calibri" w:hAnsi="Times New Roman"/>
                <w:sz w:val="22"/>
                <w:szCs w:val="22"/>
              </w:rPr>
              <w:t>2. Assessoria Jurídica</w:t>
            </w:r>
            <w:r w:rsidR="00294CEF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</w:tr>
      <w:tr w:rsidR="00461BC4" w14:paraId="2897358E" w14:textId="77777777" w:rsidTr="00461BC4">
        <w:tc>
          <w:tcPr>
            <w:tcW w:w="9062" w:type="dxa"/>
          </w:tcPr>
          <w:p w14:paraId="54BB99DF" w14:textId="1CAB2B87" w:rsidR="00461BC4" w:rsidRDefault="00C9268D" w:rsidP="00097A2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Cronograma de a</w:t>
            </w:r>
            <w:r w:rsidR="00331FA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tividades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sugerido</w:t>
            </w:r>
            <w:r w:rsidR="00331FA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14:paraId="225689FC" w14:textId="2761D471" w:rsidR="00331FA7" w:rsidRDefault="00331FA7" w:rsidP="00331FA7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Aná</w:t>
            </w:r>
            <w:r w:rsidRPr="00331FA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lise e revisão dos estudos sobre os alcances e limites da competência legal do CAU frente ao marco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regulatório </w:t>
            </w:r>
            <w:r w:rsidRPr="00331FA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 extensão universitária</w:t>
            </w:r>
            <w:r w:rsidR="003B5D3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– sobreposição da atividade universitária com a atividade profissional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14:paraId="790737C0" w14:textId="77777777" w:rsidR="00331FA7" w:rsidRDefault="00331FA7" w:rsidP="00331FA7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31FA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Análise e revisão das instruções para os CAU/UF quanto ao enquadramento regulamentar da extensão universitária em arquitetura e urbanismo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14:paraId="05064BBA" w14:textId="362FB767" w:rsidR="00331FA7" w:rsidRDefault="00331FA7" w:rsidP="00331FA7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31FA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Análise e revisão das estratégia</w:t>
            </w:r>
            <w:r w:rsidR="003B5D3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 w:rsidRPr="00331FA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divulgação e esclarecimento à comunidade universitária sobre a matéria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14:paraId="28155742" w14:textId="77777777" w:rsidR="00C9268D" w:rsidRDefault="00C9268D" w:rsidP="0043252C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9268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Desenvolvimento de Resolução específica sobre a matéria; </w:t>
            </w:r>
          </w:p>
          <w:p w14:paraId="482C7F85" w14:textId="49143A82" w:rsidR="00331FA7" w:rsidRPr="00C9268D" w:rsidRDefault="00331FA7" w:rsidP="0043252C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9268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Proposição do Anteprojeto de Resolução ao Plenário e Comissões;</w:t>
            </w:r>
          </w:p>
          <w:p w14:paraId="6AC056D7" w14:textId="77777777" w:rsidR="00331FA7" w:rsidRDefault="00331FA7" w:rsidP="00331FA7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31FA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Consultas Públicas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14:paraId="05CD1B26" w14:textId="13CC2DA2" w:rsidR="00331FA7" w:rsidRPr="00331FA7" w:rsidRDefault="00331FA7" w:rsidP="00331FA7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Proposição ao Plenário e Comissões;</w:t>
            </w:r>
          </w:p>
        </w:tc>
      </w:tr>
      <w:tr w:rsidR="00461BC4" w14:paraId="128AC98D" w14:textId="77777777" w:rsidTr="00461BC4">
        <w:tc>
          <w:tcPr>
            <w:tcW w:w="9062" w:type="dxa"/>
          </w:tcPr>
          <w:p w14:paraId="4CAB765E" w14:textId="1BA8ED40" w:rsidR="00461BC4" w:rsidRDefault="00DC4314" w:rsidP="00097A2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Calendário de atividades sugerido</w:t>
            </w:r>
            <w:r w:rsidR="00331FA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14:paraId="4BEE5DA1" w14:textId="2864D6FB" w:rsidR="00331FA7" w:rsidRDefault="00331FA7" w:rsidP="00331FA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</w:t>
            </w:r>
            <w:r w:rsidRPr="00331FA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uncionamento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 6 meses com reuniões mensais ou bime</w:t>
            </w:r>
            <w:r w:rsidR="0007583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nsal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3F87BBAD" w14:textId="4813D990" w:rsidR="00461BC4" w:rsidRDefault="00461BC4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5F32365" w14:textId="79017C81" w:rsidR="0081509B" w:rsidRDefault="00802AB6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1509B" w:rsidRPr="0081509B">
        <w:rPr>
          <w:rFonts w:ascii="Times New Roman" w:eastAsia="Times New Roman" w:hAnsi="Times New Roman"/>
          <w:sz w:val="22"/>
          <w:szCs w:val="22"/>
          <w:lang w:eastAsia="pt-BR"/>
        </w:rPr>
        <w:t>Sugerir o cumprimento do item 1 respeitando</w:t>
      </w:r>
      <w:r w:rsidR="005E4747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5E4747" w:rsidRPr="00024446">
        <w:rPr>
          <w:rFonts w:ascii="Times New Roman" w:hAnsi="Times New Roman"/>
          <w:sz w:val="22"/>
          <w:szCs w:val="22"/>
        </w:rPr>
        <w:t>na condução dos trabalhos e em suas recomendações e orientações, a</w:t>
      </w:r>
      <w:r w:rsidR="005E4747">
        <w:rPr>
          <w:rFonts w:ascii="Times New Roman" w:hAnsi="Times New Roman"/>
          <w:sz w:val="22"/>
          <w:szCs w:val="22"/>
        </w:rPr>
        <w:t xml:space="preserve"> </w:t>
      </w:r>
      <w:r w:rsidR="005E4747" w:rsidRPr="00024446">
        <w:rPr>
          <w:rFonts w:ascii="Times New Roman" w:hAnsi="Times New Roman"/>
          <w:sz w:val="22"/>
          <w:szCs w:val="22"/>
        </w:rPr>
        <w:t>supremacia do princípio constitucional da autonomia das universidades</w:t>
      </w:r>
      <w:r w:rsidR="00294CEF" w:rsidRPr="0081509B">
        <w:rPr>
          <w:rFonts w:ascii="Times New Roman" w:eastAsia="Times New Roman" w:hAnsi="Times New Roman"/>
          <w:sz w:val="22"/>
          <w:szCs w:val="22"/>
          <w:lang w:eastAsia="pt-BR"/>
        </w:rPr>
        <w:t xml:space="preserve"> nas suas atividades-fim e atividades-meio</w:t>
      </w:r>
      <w:r w:rsidR="0081509B" w:rsidRPr="0081509B">
        <w:rPr>
          <w:rFonts w:ascii="Times New Roman" w:eastAsia="Times New Roman" w:hAnsi="Times New Roman"/>
          <w:sz w:val="22"/>
          <w:szCs w:val="22"/>
          <w:lang w:eastAsia="pt-BR"/>
        </w:rPr>
        <w:t>, buscando sempre a aproximação do Conselho com a sociedade</w:t>
      </w:r>
      <w:r w:rsidR="0007583E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81509B" w:rsidRPr="0081509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7583E">
        <w:rPr>
          <w:rFonts w:ascii="Times New Roman" w:eastAsia="Times New Roman" w:hAnsi="Times New Roman"/>
          <w:sz w:val="22"/>
          <w:szCs w:val="22"/>
          <w:lang w:eastAsia="pt-BR"/>
        </w:rPr>
        <w:t>a comunidade universitária e as I</w:t>
      </w:r>
      <w:r w:rsidR="005E4747">
        <w:rPr>
          <w:rFonts w:ascii="Times New Roman" w:eastAsia="Times New Roman" w:hAnsi="Times New Roman"/>
          <w:sz w:val="22"/>
          <w:szCs w:val="22"/>
          <w:lang w:eastAsia="pt-BR"/>
        </w:rPr>
        <w:t>nstituições de Ensino Superior</w:t>
      </w:r>
      <w:r w:rsidR="0081509B" w:rsidRPr="0081509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C1C0D12" w14:textId="77777777" w:rsidR="005E4747" w:rsidRDefault="005E4747" w:rsidP="00DC431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D3E1469" w14:textId="58FFE5B4" w:rsidR="00DC4314" w:rsidRDefault="00802AB6" w:rsidP="00DC431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C4314">
        <w:rPr>
          <w:rFonts w:ascii="Times New Roman" w:hAnsi="Times New Roman"/>
          <w:sz w:val="22"/>
          <w:szCs w:val="22"/>
        </w:rPr>
        <w:t>Encaminhar a presente deliberação à Secretaria Geral da Mesa para conhecimento, remessa à Presidência do CAU/BR, e demais providências</w:t>
      </w:r>
      <w:r w:rsidR="00DC431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CBABD64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3009CFE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6A848B17" w:rsidR="00097A2B" w:rsidRPr="00A42734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1E0967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1E0967" w:rsidRPr="001E0967">
        <w:rPr>
          <w:rFonts w:ascii="Times New Roman" w:hAnsi="Times New Roman"/>
          <w:sz w:val="22"/>
          <w:szCs w:val="22"/>
          <w:lang w:eastAsia="pt-BR"/>
        </w:rPr>
        <w:t>13</w:t>
      </w:r>
      <w:r w:rsidRPr="001E0967">
        <w:rPr>
          <w:rFonts w:ascii="Times New Roman" w:hAnsi="Times New Roman"/>
          <w:sz w:val="22"/>
          <w:szCs w:val="22"/>
          <w:lang w:eastAsia="pt-BR"/>
        </w:rPr>
        <w:t xml:space="preserve"> de novembro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3D9F1725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47BAF7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9DC4503" w14:textId="77777777" w:rsidR="00097A2B" w:rsidRPr="00334696" w:rsidRDefault="00097A2B" w:rsidP="00097A2B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33469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lastRenderedPageBreak/>
        <w:t xml:space="preserve">Considerando a autorização do Conselho Diretor, </w:t>
      </w:r>
      <w:r w:rsidRPr="0033469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33469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02504F2C" w14:textId="77777777" w:rsidR="00097A2B" w:rsidRPr="00334696" w:rsidRDefault="00097A2B" w:rsidP="00097A2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DF9FE9C" w14:textId="77777777" w:rsidR="00097A2B" w:rsidRDefault="00097A2B" w:rsidP="00097A2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AA98648" w14:textId="77777777" w:rsidR="00097A2B" w:rsidRDefault="00097A2B" w:rsidP="00097A2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491604F" w14:textId="77777777" w:rsidR="00097A2B" w:rsidRDefault="00097A2B" w:rsidP="00097A2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8287C9B" w14:textId="77777777" w:rsidR="00097A2B" w:rsidRDefault="00097A2B" w:rsidP="00097A2B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54413234" w14:textId="77777777" w:rsidR="00097A2B" w:rsidRDefault="00097A2B" w:rsidP="00097A2B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642FE44F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C56885D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EBA0D36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29997A7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95B9CA3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A94F12F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EF56BFF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83CD9E6" w14:textId="58BE98E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2FCB89A" w14:textId="5442A7E3" w:rsidR="00543909" w:rsidRDefault="00543909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C2F954B" w14:textId="687F3250" w:rsidR="00543909" w:rsidRDefault="00543909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2BA1F9F" w14:textId="695BFA90" w:rsidR="00543909" w:rsidRDefault="00543909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8A8646C" w14:textId="3F212B3F" w:rsidR="00543909" w:rsidRDefault="00543909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684E993" w14:textId="64019680" w:rsidR="00543909" w:rsidRDefault="00543909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BF78E22" w14:textId="53147BD4" w:rsidR="00543909" w:rsidRDefault="00543909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3DF46CF" w14:textId="37AC6863" w:rsidR="00543909" w:rsidRDefault="00543909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C2D7B19" w14:textId="27D865D2" w:rsidR="00543909" w:rsidRDefault="00543909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3C6E6F5" w14:textId="70970B49" w:rsidR="00543909" w:rsidRDefault="00543909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D98D7E4" w14:textId="1B9F4715" w:rsidR="00543909" w:rsidRDefault="00543909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876B0D8" w14:textId="0C6B1B80" w:rsidR="00543909" w:rsidRDefault="00543909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40AA67D" w14:textId="27A1CA99" w:rsidR="00543909" w:rsidRDefault="00543909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4E62A79" w14:textId="0CF82419" w:rsidR="00543909" w:rsidRDefault="00543909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68D9924" w14:textId="2138CD8D" w:rsidR="00543909" w:rsidRDefault="00543909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325B0A" w14:textId="75DB46AD" w:rsidR="00543909" w:rsidRDefault="00543909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83355F4" w14:textId="64755C43" w:rsidR="00543909" w:rsidRDefault="00543909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5616277" w14:textId="040B26D5" w:rsidR="00543909" w:rsidRDefault="00543909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ADD6450" w14:textId="5A5E2DF9" w:rsidR="00543909" w:rsidRDefault="00543909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A168C49" w14:textId="7E10BCC2" w:rsidR="00543909" w:rsidRDefault="00543909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326626C" w14:textId="529AC47E" w:rsidR="00543909" w:rsidRDefault="00543909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670E7E6" w14:textId="047D1908" w:rsidR="00543909" w:rsidRDefault="00543909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E35FD68" w14:textId="08474CC9" w:rsidR="00543909" w:rsidRDefault="00543909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25971DE" w14:textId="2C7229FE" w:rsidR="00543909" w:rsidRDefault="00543909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2C1AEAB" w14:textId="4B56B534" w:rsidR="00543909" w:rsidRDefault="00543909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87278FC" w14:textId="3A98475F" w:rsidR="00543909" w:rsidRDefault="00543909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EF6C998" w14:textId="5CA0D45D" w:rsidR="00543909" w:rsidRDefault="00543909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0FFCF46" w14:textId="10BF81F4" w:rsidR="00543909" w:rsidRDefault="00543909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DE93919" w14:textId="17402430" w:rsidR="00543909" w:rsidRDefault="00543909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2B91072" w14:textId="60B89212" w:rsidR="00543909" w:rsidRDefault="00543909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3C8A045" w14:textId="77777777" w:rsidR="00543909" w:rsidRDefault="00543909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180123C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9488527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E28FEA9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5BE7CE7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7CA65C9" w14:textId="77777777" w:rsidR="00097A2B" w:rsidRDefault="00097A2B" w:rsidP="00097A2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DBA0D47" w14:textId="747E7785" w:rsidR="00097A2B" w:rsidRDefault="001E0967" w:rsidP="00097A2B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lastRenderedPageBreak/>
        <w:t>35</w:t>
      </w:r>
      <w:r w:rsidR="00097A2B">
        <w:rPr>
          <w:rFonts w:ascii="Times New Roman" w:hAnsi="Times New Roman"/>
          <w:b/>
          <w:sz w:val="22"/>
          <w:szCs w:val="22"/>
          <w:lang w:eastAsia="pt-BR"/>
        </w:rPr>
        <w:t xml:space="preserve">ª REUNIÃO </w:t>
      </w:r>
      <w:r>
        <w:rPr>
          <w:rFonts w:ascii="Times New Roman" w:hAnsi="Times New Roman"/>
          <w:b/>
          <w:sz w:val="22"/>
          <w:szCs w:val="22"/>
          <w:lang w:eastAsia="pt-BR"/>
        </w:rPr>
        <w:t>EXTRA</w:t>
      </w:r>
      <w:r w:rsidR="00097A2B" w:rsidRPr="000A41E2">
        <w:rPr>
          <w:rFonts w:ascii="Times New Roman" w:hAnsi="Times New Roman"/>
          <w:b/>
          <w:sz w:val="22"/>
          <w:szCs w:val="22"/>
          <w:lang w:eastAsia="pt-BR"/>
        </w:rPr>
        <w:t>ORDINÁRIA</w:t>
      </w:r>
      <w:r w:rsidR="00097A2B">
        <w:rPr>
          <w:rFonts w:ascii="Times New Roman" w:hAnsi="Times New Roman"/>
          <w:b/>
          <w:sz w:val="22"/>
          <w:szCs w:val="22"/>
          <w:lang w:eastAsia="pt-BR"/>
        </w:rPr>
        <w:t xml:space="preserve"> DA CEF-CAU/BR</w:t>
      </w:r>
    </w:p>
    <w:p w14:paraId="659C6A7B" w14:textId="77777777" w:rsidR="00097A2B" w:rsidRDefault="00097A2B" w:rsidP="00097A2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3CADE8A5" w14:textId="77777777" w:rsidR="00097A2B" w:rsidRDefault="00097A2B" w:rsidP="00097A2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76C2D45C" w14:textId="77777777" w:rsidR="00097A2B" w:rsidRDefault="00097A2B" w:rsidP="00097A2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B59C622" w14:textId="77777777" w:rsidR="00097A2B" w:rsidRDefault="00097A2B" w:rsidP="00097A2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097A2B" w14:paraId="67155054" w14:textId="77777777" w:rsidTr="00625FC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D1CE" w14:textId="77777777" w:rsidR="00097A2B" w:rsidRPr="00526FCF" w:rsidRDefault="00097A2B" w:rsidP="00625FC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A24E" w14:textId="77777777" w:rsidR="00097A2B" w:rsidRPr="00D925E1" w:rsidRDefault="00097A2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6EA5556" w14:textId="77777777" w:rsidR="00097A2B" w:rsidRPr="00D925E1" w:rsidRDefault="00097A2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925E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BDA1" w14:textId="77777777" w:rsidR="00097A2B" w:rsidRPr="00D925E1" w:rsidRDefault="00097A2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925E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3EF86DC" w14:textId="77777777" w:rsidR="00097A2B" w:rsidRDefault="00097A2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97A2B" w14:paraId="3711D02F" w14:textId="77777777" w:rsidTr="00625FC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9F60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FF31" w14:textId="77777777" w:rsidR="00097A2B" w:rsidRPr="00D925E1" w:rsidRDefault="00097A2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C20E" w14:textId="77777777" w:rsidR="00097A2B" w:rsidRPr="00D925E1" w:rsidRDefault="00097A2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8953" w14:textId="77777777" w:rsidR="00097A2B" w:rsidRDefault="00097A2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00E7" w14:textId="77777777" w:rsidR="00097A2B" w:rsidRDefault="00097A2B" w:rsidP="00625FC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9043" w14:textId="77777777" w:rsidR="00097A2B" w:rsidRDefault="00097A2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1502" w14:textId="77777777" w:rsidR="00097A2B" w:rsidRDefault="00097A2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97A2B" w14:paraId="7960B0BB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687A" w14:textId="77777777" w:rsidR="00097A2B" w:rsidRDefault="00097A2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DC25" w14:textId="77777777" w:rsidR="00097A2B" w:rsidRPr="00D925E1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925E1"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70C1" w14:textId="77777777" w:rsidR="00097A2B" w:rsidRPr="001E52C1" w:rsidRDefault="00097A2B" w:rsidP="00625F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C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5297" w14:textId="2ADADA95" w:rsidR="00097A2B" w:rsidRDefault="0007583E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05A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110E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49AA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97A2B" w14:paraId="2403E875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FC0F" w14:textId="77777777" w:rsidR="00097A2B" w:rsidRDefault="00097A2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8453" w14:textId="77777777" w:rsidR="00097A2B" w:rsidRPr="00D925E1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925E1"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1275" w14:textId="77777777" w:rsidR="00097A2B" w:rsidRPr="001E52C1" w:rsidRDefault="00097A2B" w:rsidP="00625F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C1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F615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6CD3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DBC0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53C2" w14:textId="0A14F39F" w:rsidR="00097A2B" w:rsidRDefault="003A70CC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97A2B" w14:paraId="1B7ECE03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A612" w14:textId="77777777" w:rsidR="00097A2B" w:rsidRDefault="00097A2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EB03" w14:textId="77777777" w:rsidR="00097A2B" w:rsidRPr="00D925E1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925E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B034" w14:textId="1DAA4A8C" w:rsidR="00097A2B" w:rsidRPr="001E52C1" w:rsidRDefault="00D925E1" w:rsidP="00625F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C1">
              <w:rPr>
                <w:rFonts w:ascii="Times New Roman" w:hAnsi="Times New Roman"/>
                <w:color w:val="000000"/>
                <w:sz w:val="22"/>
                <w:szCs w:val="22"/>
              </w:rPr>
              <w:t>Joselia da Silva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3C4" w14:textId="2900575A" w:rsidR="00097A2B" w:rsidRDefault="0007583E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D483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62CF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6208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97A2B" w14:paraId="57FFD588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FB5D" w14:textId="77777777" w:rsidR="00097A2B" w:rsidRDefault="00097A2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1A6B" w14:textId="77777777" w:rsidR="00097A2B" w:rsidRPr="00D925E1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925E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4978" w14:textId="77777777" w:rsidR="00097A2B" w:rsidRPr="001E52C1" w:rsidRDefault="00097A2B" w:rsidP="00625F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C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6F30" w14:textId="0D23EDA4" w:rsidR="00097A2B" w:rsidRDefault="0007583E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622C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14BD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7FEF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97A2B" w14:paraId="2FA6CD1D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96DB" w14:textId="77777777" w:rsidR="00097A2B" w:rsidRDefault="00097A2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F7DF" w14:textId="77777777" w:rsidR="00097A2B" w:rsidRPr="00D925E1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925E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F536" w14:textId="77777777" w:rsidR="00097A2B" w:rsidRPr="001E52C1" w:rsidRDefault="00097A2B" w:rsidP="00625F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C1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F23C" w14:textId="36606D2B" w:rsidR="00097A2B" w:rsidRDefault="0007583E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A490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0E10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6F47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97A2B" w14:paraId="5D53C979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8E9A" w14:textId="77777777" w:rsidR="00097A2B" w:rsidRDefault="00097A2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8534" w14:textId="77777777" w:rsidR="00097A2B" w:rsidRPr="00D925E1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925E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253D" w14:textId="77777777" w:rsidR="00097A2B" w:rsidRPr="001E52C1" w:rsidRDefault="00097A2B" w:rsidP="00625F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52C1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46B1" w14:textId="2C48D421" w:rsidR="00097A2B" w:rsidRDefault="0007583E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AA40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2AB3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F084" w14:textId="77777777" w:rsidR="00097A2B" w:rsidRDefault="00097A2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97A2B" w14:paraId="5DDCDF58" w14:textId="77777777" w:rsidTr="00625FC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6518C5" w14:textId="77777777" w:rsidR="00097A2B" w:rsidRDefault="00097A2B" w:rsidP="00625FC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43A66" w14:textId="77777777" w:rsidR="00097A2B" w:rsidRDefault="00097A2B" w:rsidP="00625FC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F12636" w14:textId="77777777" w:rsidR="00097A2B" w:rsidRDefault="00097A2B" w:rsidP="00625FC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3A036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6131A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7C454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3BC55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97A2B" w14:paraId="336CC8E3" w14:textId="77777777" w:rsidTr="00625FCA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7D712455" w14:textId="77777777" w:rsidR="00097A2B" w:rsidRDefault="00097A2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88BCA42" w14:textId="77777777" w:rsidR="00097A2B" w:rsidRDefault="00097A2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5DB5012" w14:textId="36E27A7F" w:rsidR="00097A2B" w:rsidRDefault="001E0967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35ª REUNIÃO EXTRA</w:t>
            </w:r>
            <w:r w:rsidRPr="000A41E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ORDINÁRIA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097A2B" w:rsidRPr="000A41E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</w:t>
            </w:r>
            <w:r w:rsidR="00097A2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CEF-CAU/BR</w:t>
            </w:r>
          </w:p>
          <w:p w14:paraId="699B9362" w14:textId="77777777" w:rsidR="00097A2B" w:rsidRDefault="00097A2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072166F" w14:textId="4DFD4EAC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1E0967">
              <w:rPr>
                <w:rFonts w:ascii="Times New Roman" w:hAnsi="Times New Roman"/>
                <w:sz w:val="22"/>
                <w:szCs w:val="22"/>
                <w:lang w:eastAsia="pt-BR"/>
              </w:rPr>
              <w:t>13</w:t>
            </w:r>
            <w:r w:rsidRPr="00526FCF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11</w:t>
            </w:r>
            <w:r w:rsidRPr="00526FCF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03D34F29" w14:textId="77777777" w:rsidR="00097A2B" w:rsidRDefault="00097A2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C907929" w14:textId="6DE8B4C5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="00EA3D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EA3D0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Enquadramento regulamentar das atividades profissionais em Arquitetura e Urbanismo em Extensão Universitária</w:t>
            </w:r>
          </w:p>
          <w:p w14:paraId="2D850C9C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4419A08" w14:textId="0FD702EA" w:rsidR="00097A2B" w:rsidRDefault="00097A2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E52C1">
              <w:rPr>
                <w:rFonts w:ascii="Times New Roman" w:hAnsi="Times New Roman"/>
                <w:sz w:val="22"/>
                <w:szCs w:val="22"/>
                <w:lang w:eastAsia="pt-BR"/>
              </w:rPr>
              <w:t>05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E52C1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E52C1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E52C1">
              <w:rPr>
                <w:rFonts w:ascii="Times New Roman" w:hAnsi="Times New Roman"/>
                <w:sz w:val="22"/>
                <w:szCs w:val="22"/>
                <w:lang w:eastAsia="pt-BR"/>
              </w:rPr>
              <w:t>01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(06) </w:t>
            </w:r>
          </w:p>
          <w:p w14:paraId="43BF0B2F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31CE198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56073DB0" w14:textId="77777777" w:rsidR="00097A2B" w:rsidRDefault="00097A2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ED66EFD" w14:textId="77777777" w:rsidR="00097A2B" w:rsidRPr="00D120D1" w:rsidRDefault="00097A2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</w:t>
            </w:r>
            <w:r w:rsidRPr="0086185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Técnica: </w:t>
            </w:r>
            <w:r w:rsidRPr="001F1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Daniele Gondek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        Condução dos trabalhos (coordenador):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Andrea Vilella</w:t>
            </w:r>
          </w:p>
        </w:tc>
      </w:tr>
    </w:tbl>
    <w:p w14:paraId="1CEF02E3" w14:textId="184E8A2E" w:rsidR="00FF131D" w:rsidRPr="006E7F5B" w:rsidRDefault="00FF131D" w:rsidP="001E52C1"/>
    <w:sectPr w:rsidR="00FF131D" w:rsidRPr="006E7F5B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CEF8E" w14:textId="61ADD50C" w:rsidR="00F3337F" w:rsidRPr="007527DB" w:rsidRDefault="001E69F2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680860"/>
    <w:multiLevelType w:val="multilevel"/>
    <w:tmpl w:val="F8B4A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05EE2"/>
    <w:multiLevelType w:val="hybridMultilevel"/>
    <w:tmpl w:val="60E6B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73E11"/>
    <w:rsid w:val="0007583E"/>
    <w:rsid w:val="000804A3"/>
    <w:rsid w:val="00097A2B"/>
    <w:rsid w:val="001611CF"/>
    <w:rsid w:val="0019158B"/>
    <w:rsid w:val="00193E0F"/>
    <w:rsid w:val="001E0967"/>
    <w:rsid w:val="001E52C1"/>
    <w:rsid w:val="001E69F2"/>
    <w:rsid w:val="00294CEF"/>
    <w:rsid w:val="002973FC"/>
    <w:rsid w:val="002B1327"/>
    <w:rsid w:val="002F1655"/>
    <w:rsid w:val="00331FA7"/>
    <w:rsid w:val="00365296"/>
    <w:rsid w:val="003A70CC"/>
    <w:rsid w:val="003B5D33"/>
    <w:rsid w:val="00447FD3"/>
    <w:rsid w:val="00461BC4"/>
    <w:rsid w:val="00486F1E"/>
    <w:rsid w:val="00492B20"/>
    <w:rsid w:val="004B6C10"/>
    <w:rsid w:val="00502D20"/>
    <w:rsid w:val="00543909"/>
    <w:rsid w:val="005C37E4"/>
    <w:rsid w:val="005E3417"/>
    <w:rsid w:val="005E4747"/>
    <w:rsid w:val="006857A6"/>
    <w:rsid w:val="006E7F5B"/>
    <w:rsid w:val="007527DB"/>
    <w:rsid w:val="00783D72"/>
    <w:rsid w:val="007F2462"/>
    <w:rsid w:val="00802510"/>
    <w:rsid w:val="00802AB6"/>
    <w:rsid w:val="0081509B"/>
    <w:rsid w:val="00881467"/>
    <w:rsid w:val="008C55A1"/>
    <w:rsid w:val="008D3335"/>
    <w:rsid w:val="008E6E4F"/>
    <w:rsid w:val="00982A08"/>
    <w:rsid w:val="009A7A63"/>
    <w:rsid w:val="00A409A5"/>
    <w:rsid w:val="00B32B27"/>
    <w:rsid w:val="00B42E4E"/>
    <w:rsid w:val="00C00FD5"/>
    <w:rsid w:val="00C25F47"/>
    <w:rsid w:val="00C9268D"/>
    <w:rsid w:val="00D55757"/>
    <w:rsid w:val="00D925E1"/>
    <w:rsid w:val="00DB2DA6"/>
    <w:rsid w:val="00DC4314"/>
    <w:rsid w:val="00DF443B"/>
    <w:rsid w:val="00E625E1"/>
    <w:rsid w:val="00E840C4"/>
    <w:rsid w:val="00EA3D00"/>
    <w:rsid w:val="00ED7498"/>
    <w:rsid w:val="00F32C3A"/>
    <w:rsid w:val="00F3337F"/>
    <w:rsid w:val="00FE1025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customStyle="1" w:styleId="Default">
    <w:name w:val="Default"/>
    <w:rsid w:val="005C37E4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92B2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61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1527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Daniele de Cassia Gondek</cp:lastModifiedBy>
  <cp:revision>30</cp:revision>
  <dcterms:created xsi:type="dcterms:W3CDTF">2020-10-27T14:09:00Z</dcterms:created>
  <dcterms:modified xsi:type="dcterms:W3CDTF">2020-11-20T03:23:00Z</dcterms:modified>
</cp:coreProperties>
</file>