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076E5A4" w:rsidR="007C531A" w:rsidRPr="009527DA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1"/>
                <w:szCs w:val="21"/>
                <w:highlight w:val="yellow"/>
                <w:lang w:eastAsia="pt-BR"/>
              </w:rPr>
            </w:pPr>
            <w:r w:rsidRPr="009527DA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 xml:space="preserve">Protocolo Siccau nº </w:t>
            </w:r>
            <w:r w:rsidR="00606941" w:rsidRPr="00606941">
              <w:rPr>
                <w:rFonts w:ascii="Times New Roman" w:eastAsia="Times New Roman" w:hAnsi="Times New Roman"/>
                <w:sz w:val="21"/>
                <w:szCs w:val="21"/>
                <w:lang w:eastAsia="pt-BR"/>
              </w:rPr>
              <w:t>1625496/2022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9527DA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</w:pPr>
            <w:r w:rsidRPr="009527DA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>CEF-</w:t>
            </w:r>
            <w:r w:rsidR="004C4355" w:rsidRPr="009527DA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7EA1BC2D" w:rsidR="006736EF" w:rsidRPr="009527DA" w:rsidRDefault="00A733CC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Formação em Arquitetura e Urbanismo - Estágios Supervisionados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5FB044A3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320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A733C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1D34763D" w14:textId="77777777" w:rsidR="00B43EEA" w:rsidRDefault="00B43EEA" w:rsidP="00B43E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3FDECE" w14:textId="1278E4AF" w:rsidR="0066490F" w:rsidRPr="008B4F0B" w:rsidRDefault="00C621D6" w:rsidP="00887B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art. 3º, </w:t>
      </w:r>
      <w:r w:rsidR="008B4F0B" w:rsidRPr="008B4F0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>, da Lei nº</w:t>
      </w:r>
      <w:r w:rsidR="008B4F0B" w:rsidRP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>12.378, de 31 de dezembro de 2010,</w:t>
      </w:r>
      <w:r w:rsidR="008B4F0B" w:rsidRP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B4F0B">
        <w:rPr>
          <w:rFonts w:ascii="Times New Roman" w:eastAsia="Times New Roman" w:hAnsi="Times New Roman"/>
          <w:sz w:val="22"/>
          <w:szCs w:val="22"/>
          <w:lang w:eastAsia="pt-BR"/>
        </w:rPr>
        <w:t xml:space="preserve">pelo qual </w:t>
      </w:r>
      <w:r w:rsidR="008B4F0B" w:rsidRPr="008B4F0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 w:rsidR="008B4F0B" w:rsidRPr="008B4F0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3389D5" w14:textId="42E9D73B" w:rsidR="009B452E" w:rsidRDefault="009B452E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F2BB1E" w14:textId="3E2FF89A" w:rsidR="008B4F0B" w:rsidRDefault="008B4F0B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22807" w:rsidRPr="00822807">
        <w:rPr>
          <w:rFonts w:ascii="Times New Roman" w:eastAsia="Times New Roman" w:hAnsi="Times New Roman"/>
          <w:sz w:val="22"/>
          <w:szCs w:val="22"/>
          <w:lang w:eastAsia="pt-BR"/>
        </w:rPr>
        <w:t>§ 2</w:t>
      </w:r>
      <w:r w:rsidR="00822807">
        <w:rPr>
          <w:rFonts w:ascii="Times New Roman" w:eastAsia="Times New Roman" w:hAnsi="Times New Roman"/>
          <w:sz w:val="22"/>
          <w:szCs w:val="22"/>
          <w:lang w:eastAsia="pt-BR"/>
        </w:rPr>
        <w:t>º do supracitado artigo pelo qual</w:t>
      </w:r>
      <w:r w:rsidR="00822807"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822807" w:rsidRPr="00822807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serão consideradas privativas de profissional especializado as áreas de atuação nas quais a ausência de formação superior exponha o usuário do serviço a qualquer risco ou danos materiais à segurança, à saúde ou ao meio ambiente</w:t>
      </w:r>
      <w:r w:rsidR="0082280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60F393" w14:textId="44D17834" w:rsidR="00822807" w:rsidRDefault="00822807" w:rsidP="006649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251F3C" w14:textId="426C192D" w:rsidR="00A733CC" w:rsidRDefault="00A733CC" w:rsidP="00A73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nº </w:t>
      </w:r>
      <w:r w:rsidRPr="00A733CC">
        <w:rPr>
          <w:rFonts w:ascii="Times New Roman" w:eastAsia="Times New Roman" w:hAnsi="Times New Roman"/>
          <w:sz w:val="22"/>
          <w:szCs w:val="22"/>
          <w:lang w:eastAsia="pt-BR"/>
        </w:rPr>
        <w:t>11.788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733CC">
        <w:rPr>
          <w:rFonts w:ascii="Times New Roman" w:eastAsia="Times New Roman" w:hAnsi="Times New Roman"/>
          <w:sz w:val="22"/>
          <w:szCs w:val="22"/>
          <w:lang w:eastAsia="pt-BR"/>
        </w:rPr>
        <w:t xml:space="preserve"> de 25 de setembro de 2008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dispõe </w:t>
      </w:r>
      <w:r w:rsidRPr="00A733CC">
        <w:rPr>
          <w:rFonts w:ascii="Times New Roman" w:eastAsia="Times New Roman" w:hAnsi="Times New Roman"/>
          <w:sz w:val="22"/>
          <w:szCs w:val="22"/>
          <w:lang w:eastAsia="pt-BR"/>
        </w:rPr>
        <w:t>sobre o estágio de estudantes, a compatibilidade da atividade prática ao contexto básico do curso, o pagamento de bolsa auxílio, se for o caso, contratação de seguro de acidentes pessoais em favor do estagiário, a desvinculação empregatícia e duração máxima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dois </w:t>
      </w:r>
      <w:r w:rsidRPr="00A733CC">
        <w:rPr>
          <w:rFonts w:ascii="Times New Roman" w:eastAsia="Times New Roman" w:hAnsi="Times New Roman"/>
          <w:sz w:val="22"/>
          <w:szCs w:val="22"/>
          <w:lang w:eastAsia="pt-BR"/>
        </w:rPr>
        <w:t>anos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28E814" w14:textId="3D5C4E83" w:rsidR="00A733CC" w:rsidRDefault="00A733CC" w:rsidP="00A73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5658F7" w14:textId="2D7B447D" w:rsidR="00A733CC" w:rsidRDefault="00822807" w:rsidP="00A73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artigo </w:t>
      </w:r>
      <w:r w:rsidR="00A733C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CNE/CES 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nº 002/20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 (Diretrizes Curriculares Nacionais do curso de </w:t>
      </w:r>
      <w:r w:rsidR="001E66FF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raduação em Arquitetura e Urbanismo), pelo qual</w:t>
      </w:r>
      <w:r w:rsidR="00A733C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733CC" w:rsidRPr="00A733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o estágio curricular supervisionado deverá ser concebido como conteúdo curricular obrigatório, cabendo à Instituição de Educação Superior, por seus colegiados acadêmicos, aprovar o correspondente regulamento, abrangendo diferentes modalidades de operacionalização</w:t>
      </w:r>
      <w:r w:rsidR="00A733CC" w:rsidRPr="00A733C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43640E" w14:textId="77777777" w:rsidR="001E66FF" w:rsidRDefault="001E66FF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C3B2F2" w14:textId="52680970" w:rsidR="00A733CC" w:rsidRDefault="001E66FF" w:rsidP="00A73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, respectivamente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nos </w:t>
      </w:r>
      <w:r w:rsidRPr="00822807">
        <w:rPr>
          <w:rFonts w:ascii="Times New Roman" w:eastAsia="Times New Roman" w:hAnsi="Times New Roman"/>
          <w:sz w:val="22"/>
          <w:szCs w:val="22"/>
          <w:lang w:eastAsia="pt-BR"/>
        </w:rPr>
        <w:t>§§ 1º e 2º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retromencionado artigo, pelo</w:t>
      </w:r>
      <w:r w:rsidR="009527D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qua</w:t>
      </w:r>
      <w:r w:rsidR="009527DA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733CC">
        <w:rPr>
          <w:rFonts w:ascii="Times New Roman" w:eastAsia="Times New Roman" w:hAnsi="Times New Roman"/>
          <w:sz w:val="22"/>
          <w:szCs w:val="22"/>
          <w:lang w:eastAsia="pt-BR"/>
        </w:rPr>
        <w:t xml:space="preserve">os estágios supervisionados </w:t>
      </w:r>
      <w:r w:rsidR="00A733CC" w:rsidRPr="00A733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são conjuntos de atividades de formação, programados e diretamente supervisionados por membros do corpo docente da instituição formadora e procuram assegurar a consolidação e a articulação das competências estabelecidas</w:t>
      </w:r>
      <w:r w:rsidR="00A733CC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A733CC" w:rsidRPr="00A733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visam a assegurar o contato do formando com situações, contextos e instituições, permitindo que conhecimentos, habilidades e atitudes se concretizem em ações profissionais, sendo recomendável que suas atividades sejam distribuídas ao longo do curso</w:t>
      </w:r>
      <w:r w:rsidR="00A733C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3EDE88" w14:textId="79710FD4" w:rsidR="00A733CC" w:rsidRDefault="00A733CC" w:rsidP="00A73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4BFF63" w14:textId="2698370D" w:rsidR="001E66FF" w:rsidRPr="00822807" w:rsidRDefault="001E66FF" w:rsidP="00822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a obrigação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legal e regimental 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do CAU em zelar pelo aperfeiçoamento da qualidade da prática profissional, competência legal e objeto maior da atuação do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>Conselho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observando-se a </w:t>
      </w:r>
      <w:r w:rsidR="002F4039">
        <w:rPr>
          <w:rFonts w:ascii="Times New Roman" w:eastAsia="Times New Roman" w:hAnsi="Times New Roman"/>
          <w:sz w:val="22"/>
          <w:szCs w:val="22"/>
          <w:lang w:eastAsia="pt-BR"/>
        </w:rPr>
        <w:t xml:space="preserve">necessidade de 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se </w:t>
      </w:r>
      <w:r w:rsidR="002F4039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estabelecer critérios de registro e fiscalização </w:t>
      </w:r>
      <w:r w:rsidR="00606941">
        <w:rPr>
          <w:rFonts w:ascii="Times New Roman" w:eastAsia="Times New Roman" w:hAnsi="Times New Roman"/>
          <w:sz w:val="22"/>
          <w:szCs w:val="22"/>
          <w:lang w:eastAsia="pt-BR"/>
        </w:rPr>
        <w:t>da formação em Arquitetura e Urbanismo</w:t>
      </w:r>
      <w:r w:rsidR="0092796B">
        <w:rPr>
          <w:rFonts w:ascii="Times New Roman" w:eastAsia="Times New Roman" w:hAnsi="Times New Roman"/>
          <w:sz w:val="22"/>
          <w:szCs w:val="22"/>
          <w:lang w:eastAsia="pt-BR"/>
        </w:rPr>
        <w:t xml:space="preserve"> no que diz respeito a </w:t>
      </w:r>
      <w:r w:rsidR="0092796B" w:rsidRPr="0092796B">
        <w:rPr>
          <w:rFonts w:ascii="Times New Roman" w:eastAsia="Times New Roman" w:hAnsi="Times New Roman"/>
          <w:sz w:val="22"/>
          <w:szCs w:val="22"/>
          <w:lang w:eastAsia="pt-BR"/>
        </w:rPr>
        <w:t>seus efeitos nas atribuições e no exercício profissional</w:t>
      </w:r>
      <w:r w:rsidR="0060694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0"/>
    <w:p w14:paraId="473BD04A" w14:textId="77777777" w:rsidR="00C621D6" w:rsidRDefault="00C621D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7968427" w14:textId="571B5D2F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4FD2B81A" w14:textId="77777777" w:rsidR="002F4039" w:rsidRPr="0038470B" w:rsidRDefault="002F4039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DE3A01" w14:textId="02E52A6E" w:rsidR="0092796B" w:rsidRPr="0038470B" w:rsidRDefault="0092796B" w:rsidP="002F403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8470B">
        <w:rPr>
          <w:rFonts w:ascii="Times New Roman" w:hAnsi="Times New Roman"/>
          <w:sz w:val="22"/>
          <w:szCs w:val="22"/>
          <w:lang w:eastAsia="pt-BR"/>
        </w:rPr>
        <w:t xml:space="preserve">Determinar </w:t>
      </w:r>
      <w:r w:rsidR="0038470B" w:rsidRPr="0038470B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Pr="0038470B">
        <w:rPr>
          <w:rFonts w:ascii="Times New Roman" w:hAnsi="Times New Roman"/>
          <w:sz w:val="22"/>
          <w:szCs w:val="22"/>
          <w:lang w:eastAsia="pt-BR"/>
        </w:rPr>
        <w:t>abertura de protocolo no Sistema de Informação e Comunicação do CAU</w:t>
      </w:r>
      <w:r w:rsidR="0038470B" w:rsidRPr="0038470B">
        <w:rPr>
          <w:rFonts w:ascii="Times New Roman" w:hAnsi="Times New Roman"/>
          <w:sz w:val="22"/>
          <w:szCs w:val="22"/>
          <w:lang w:eastAsia="pt-BR"/>
        </w:rPr>
        <w:t xml:space="preserve"> sobre </w:t>
      </w:r>
      <w:r w:rsidR="00A733CC">
        <w:rPr>
          <w:rFonts w:ascii="Times New Roman" w:eastAsia="Times New Roman" w:hAnsi="Times New Roman"/>
          <w:bCs/>
          <w:sz w:val="22"/>
          <w:szCs w:val="22"/>
          <w:lang w:eastAsia="pt-BR"/>
        </w:rPr>
        <w:t>Formação em Arquitetura e Urbanismo - Estágios Supervisionados</w:t>
      </w:r>
      <w:r w:rsidR="0038470B">
        <w:rPr>
          <w:rFonts w:ascii="Times New Roman" w:hAnsi="Times New Roman"/>
          <w:sz w:val="22"/>
          <w:szCs w:val="22"/>
          <w:lang w:eastAsia="pt-BR"/>
        </w:rPr>
        <w:t>.</w:t>
      </w:r>
    </w:p>
    <w:p w14:paraId="3CB388F7" w14:textId="10407A25" w:rsidR="0038470B" w:rsidRDefault="0038470B" w:rsidP="0038470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CCC031" w14:textId="0CDFEF1A" w:rsidR="0092796B" w:rsidRDefault="0092796B" w:rsidP="002F403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Distribuir </w:t>
      </w:r>
      <w:r w:rsidR="0038470B">
        <w:rPr>
          <w:rFonts w:ascii="Times New Roman" w:hAnsi="Times New Roman"/>
          <w:sz w:val="22"/>
          <w:szCs w:val="22"/>
          <w:lang w:eastAsia="pt-BR"/>
        </w:rPr>
        <w:t>o processo à</w:t>
      </w:r>
      <w:r w:rsidR="00606941">
        <w:rPr>
          <w:rFonts w:ascii="Times New Roman" w:hAnsi="Times New Roman"/>
          <w:sz w:val="22"/>
          <w:szCs w:val="22"/>
          <w:lang w:eastAsia="pt-BR"/>
        </w:rPr>
        <w:t>s</w:t>
      </w:r>
      <w:r w:rsidR="0038470B">
        <w:rPr>
          <w:rFonts w:ascii="Times New Roman" w:hAnsi="Times New Roman"/>
          <w:sz w:val="22"/>
          <w:szCs w:val="22"/>
          <w:lang w:eastAsia="pt-BR"/>
        </w:rPr>
        <w:t xml:space="preserve"> Conselheira</w:t>
      </w:r>
      <w:r w:rsidR="00606941">
        <w:rPr>
          <w:rFonts w:ascii="Times New Roman" w:hAnsi="Times New Roman"/>
          <w:sz w:val="22"/>
          <w:szCs w:val="22"/>
          <w:lang w:eastAsia="pt-BR"/>
        </w:rPr>
        <w:t>s</w:t>
      </w:r>
      <w:r w:rsidR="0038470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06941">
        <w:rPr>
          <w:rFonts w:ascii="Times New Roman" w:hAnsi="Times New Roman"/>
          <w:sz w:val="22"/>
          <w:szCs w:val="22"/>
          <w:lang w:eastAsia="pt-BR"/>
        </w:rPr>
        <w:t xml:space="preserve">Josélia da Silva Alves e Daniela Bezerra Kipper </w:t>
      </w:r>
      <w:r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38470B">
        <w:rPr>
          <w:rFonts w:ascii="Times New Roman" w:hAnsi="Times New Roman"/>
          <w:sz w:val="22"/>
          <w:szCs w:val="22"/>
          <w:lang w:eastAsia="pt-BR"/>
        </w:rPr>
        <w:t>proposição de critérios de regulamentação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8470B">
        <w:rPr>
          <w:rFonts w:ascii="Times New Roman" w:hAnsi="Times New Roman"/>
          <w:sz w:val="22"/>
          <w:szCs w:val="22"/>
          <w:lang w:eastAsia="pt-BR"/>
        </w:rPr>
        <w:t xml:space="preserve">e fiscalização </w:t>
      </w:r>
      <w:r w:rsidR="00606941">
        <w:rPr>
          <w:rFonts w:ascii="Times New Roman" w:hAnsi="Times New Roman"/>
          <w:sz w:val="22"/>
          <w:szCs w:val="22"/>
          <w:lang w:eastAsia="pt-BR"/>
        </w:rPr>
        <w:t>dos Estágios Supervisionados</w:t>
      </w:r>
      <w:r w:rsidR="00A4117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8470B">
        <w:rPr>
          <w:rFonts w:ascii="Times New Roman" w:hAnsi="Times New Roman"/>
          <w:sz w:val="22"/>
          <w:szCs w:val="22"/>
          <w:lang w:eastAsia="pt-BR"/>
        </w:rPr>
        <w:t>em A</w:t>
      </w:r>
      <w:r w:rsidR="00606941">
        <w:rPr>
          <w:rFonts w:ascii="Times New Roman" w:hAnsi="Times New Roman"/>
          <w:sz w:val="22"/>
          <w:szCs w:val="22"/>
          <w:lang w:eastAsia="pt-BR"/>
        </w:rPr>
        <w:t xml:space="preserve">rquitetura e </w:t>
      </w:r>
      <w:r w:rsidR="0038470B">
        <w:rPr>
          <w:rFonts w:ascii="Times New Roman" w:hAnsi="Times New Roman"/>
          <w:sz w:val="22"/>
          <w:szCs w:val="22"/>
          <w:lang w:eastAsia="pt-BR"/>
        </w:rPr>
        <w:t>U</w:t>
      </w:r>
      <w:r w:rsidR="00606941">
        <w:rPr>
          <w:rFonts w:ascii="Times New Roman" w:hAnsi="Times New Roman"/>
          <w:sz w:val="22"/>
          <w:szCs w:val="22"/>
          <w:lang w:eastAsia="pt-BR"/>
        </w:rPr>
        <w:t>rbanismo</w:t>
      </w:r>
      <w:r w:rsidR="0038470B">
        <w:rPr>
          <w:rFonts w:ascii="Times New Roman" w:hAnsi="Times New Roman"/>
          <w:sz w:val="22"/>
          <w:szCs w:val="22"/>
          <w:lang w:eastAsia="pt-BR"/>
        </w:rPr>
        <w:t>, sob a óptica das atribuições e do exercício profissional.</w:t>
      </w:r>
    </w:p>
    <w:p w14:paraId="36B72EF1" w14:textId="77777777" w:rsidR="0038470B" w:rsidRDefault="0038470B" w:rsidP="0038470B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4EF8B7FC" w14:textId="0E85372A" w:rsidR="0038470B" w:rsidRDefault="0038470B" w:rsidP="002F403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6EDDE458">
        <w:rPr>
          <w:rFonts w:ascii="Times New Roman" w:hAnsi="Times New Roman"/>
          <w:sz w:val="22"/>
          <w:szCs w:val="22"/>
          <w:lang w:eastAsia="pt-BR"/>
        </w:rPr>
        <w:t xml:space="preserve">Estabelecer o prazo de </w:t>
      </w:r>
      <w:r w:rsidRPr="00B43EEA">
        <w:rPr>
          <w:rFonts w:ascii="Times New Roman" w:hAnsi="Times New Roman"/>
          <w:sz w:val="22"/>
          <w:szCs w:val="22"/>
          <w:lang w:eastAsia="pt-BR"/>
        </w:rPr>
        <w:t xml:space="preserve">até </w:t>
      </w:r>
      <w:r w:rsidR="5189EBB6" w:rsidRPr="00B43EEA">
        <w:rPr>
          <w:rFonts w:ascii="Times New Roman" w:hAnsi="Times New Roman"/>
          <w:sz w:val="22"/>
          <w:szCs w:val="22"/>
          <w:lang w:eastAsia="pt-BR"/>
        </w:rPr>
        <w:t>30</w:t>
      </w:r>
      <w:r w:rsidRPr="00B43EEA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5AAD6220" w:rsidRPr="00B43EEA">
        <w:rPr>
          <w:rFonts w:ascii="Times New Roman" w:hAnsi="Times New Roman"/>
          <w:sz w:val="22"/>
          <w:szCs w:val="22"/>
          <w:lang w:eastAsia="pt-BR"/>
        </w:rPr>
        <w:t>trinta</w:t>
      </w:r>
      <w:r w:rsidRPr="00B43EEA">
        <w:rPr>
          <w:rFonts w:ascii="Times New Roman" w:hAnsi="Times New Roman"/>
          <w:sz w:val="22"/>
          <w:szCs w:val="22"/>
          <w:lang w:eastAsia="pt-BR"/>
        </w:rPr>
        <w:t>) dias</w:t>
      </w:r>
      <w:r w:rsidRPr="6EDDE458">
        <w:rPr>
          <w:rFonts w:ascii="Times New Roman" w:hAnsi="Times New Roman"/>
          <w:sz w:val="22"/>
          <w:szCs w:val="22"/>
          <w:lang w:eastAsia="pt-BR"/>
        </w:rPr>
        <w:t xml:space="preserve"> para apreciação da proposta referida no item anterior por esta CEF.</w:t>
      </w:r>
    </w:p>
    <w:p w14:paraId="1A56279D" w14:textId="77777777" w:rsidR="0038470B" w:rsidRDefault="0038470B" w:rsidP="0038470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50A41563" w:rsidR="00102F57" w:rsidRPr="00F9127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127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F91275">
        <w:rPr>
          <w:rFonts w:ascii="Times New Roman" w:hAnsi="Times New Roman"/>
          <w:sz w:val="22"/>
          <w:szCs w:val="22"/>
          <w:lang w:eastAsia="pt-BR"/>
        </w:rPr>
        <w:t>a presente</w:t>
      </w:r>
      <w:r w:rsidRPr="00F9127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F9127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28F91FD4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37A">
        <w:rPr>
          <w:rFonts w:ascii="Times New Roman" w:hAnsi="Times New Roman"/>
          <w:sz w:val="22"/>
          <w:szCs w:val="22"/>
          <w:lang w:eastAsia="pt-BR"/>
        </w:rPr>
        <w:t>Aprovado por unanimidade dos membros presente</w:t>
      </w:r>
      <w:r w:rsidR="0034537A">
        <w:rPr>
          <w:rFonts w:ascii="Times New Roman" w:hAnsi="Times New Roman"/>
          <w:sz w:val="22"/>
          <w:szCs w:val="22"/>
          <w:lang w:eastAsia="pt-BR"/>
        </w:rPr>
        <w:t>s, com ausência</w:t>
      </w:r>
      <w:r w:rsidR="00067906">
        <w:rPr>
          <w:rFonts w:ascii="Times New Roman" w:hAnsi="Times New Roman"/>
          <w:sz w:val="22"/>
          <w:szCs w:val="22"/>
          <w:lang w:eastAsia="pt-BR"/>
        </w:rPr>
        <w:t xml:space="preserve"> justificada d</w:t>
      </w:r>
      <w:r w:rsidR="0034537A">
        <w:rPr>
          <w:rFonts w:ascii="Times New Roman" w:hAnsi="Times New Roman"/>
          <w:sz w:val="22"/>
          <w:szCs w:val="22"/>
          <w:lang w:eastAsia="pt-BR"/>
        </w:rPr>
        <w:t>o conselheiro Ricardo Mascarello.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5F7E29DE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6085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6085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38470B">
        <w:tc>
          <w:tcPr>
            <w:tcW w:w="4678" w:type="dxa"/>
          </w:tcPr>
          <w:p w14:paraId="3B4CAC6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0FF26D9">
                    <v:rect id="Retângulo 3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4632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/>
                  </w:pict>
                </mc:Fallback>
              </mc:AlternateContent>
            </w:r>
          </w:p>
          <w:p w14:paraId="077F62A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8BA1707">
                    <v:rect id="Retângulo 32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3995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/>
                  </w:pict>
                </mc:Fallback>
              </mc:AlternateContent>
            </w:r>
          </w:p>
          <w:p w14:paraId="50DBE94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489F5F68" w:rsidR="002657AF" w:rsidRPr="00610A34" w:rsidRDefault="00916085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B43EEA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RCIO RODRIGO C. </w:t>
            </w:r>
            <w:r w:rsidR="00067906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DE 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CARVALHO</w:t>
            </w:r>
          </w:p>
          <w:p w14:paraId="38A6D67E" w14:textId="4EF00509" w:rsidR="002657AF" w:rsidRPr="00610A34" w:rsidRDefault="00916085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38470B">
        <w:tc>
          <w:tcPr>
            <w:tcW w:w="4678" w:type="dxa"/>
          </w:tcPr>
          <w:p w14:paraId="79E56AA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51A6988">
                    <v:rect id="Retângulo 38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283FD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6453D61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8A1C37" w14:textId="77777777" w:rsidR="001314BF" w:rsidRPr="00610A34" w:rsidRDefault="001314BF" w:rsidP="001314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DC13D1" w14:textId="7C672670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25FE4DD">
                    <v:rect id="Retângulo 39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39E5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>
                      <v:textbox>
                        <w:txbxContent>
                          <w:p w:rsidR="009370CE" w:rsidP="002657AF" w:rsidRDefault="009370CE" w14:paraId="260B60E0" w14:textId="77777777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38470B">
        <w:tc>
          <w:tcPr>
            <w:tcW w:w="4678" w:type="dxa"/>
          </w:tcPr>
          <w:p w14:paraId="35C304A0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39EC5" wp14:editId="11EED9B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2294749">
                    <v:rect id="Retângulo 1" style="position:absolute;margin-left:38.5pt;margin-top:10.1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7FE0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15953815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953BD2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24B7FD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B33071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56161F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259B9082" w14:textId="77777777" w:rsidR="0038470B" w:rsidRPr="00610A34" w:rsidRDefault="0038470B" w:rsidP="003847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0DAE4789" w14:textId="65497152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1FB11A2" w14:textId="7F1B89C5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E05C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5E81478C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1229" w14:textId="77777777" w:rsidR="005028FA" w:rsidRDefault="005028FA" w:rsidP="00783D72">
      <w:r>
        <w:separator/>
      </w:r>
    </w:p>
  </w:endnote>
  <w:endnote w:type="continuationSeparator" w:id="0">
    <w:p w14:paraId="453943D4" w14:textId="77777777" w:rsidR="005028FA" w:rsidRDefault="005028FA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B43EEA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163D" w14:textId="77777777" w:rsidR="005028FA" w:rsidRDefault="005028FA" w:rsidP="00783D72">
      <w:r>
        <w:separator/>
      </w:r>
    </w:p>
  </w:footnote>
  <w:footnote w:type="continuationSeparator" w:id="0">
    <w:p w14:paraId="7C696709" w14:textId="77777777" w:rsidR="005028FA" w:rsidRDefault="005028FA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78719">
    <w:abstractNumId w:val="5"/>
  </w:num>
  <w:num w:numId="2" w16cid:durableId="446236693">
    <w:abstractNumId w:val="4"/>
  </w:num>
  <w:num w:numId="3" w16cid:durableId="974407329">
    <w:abstractNumId w:val="2"/>
  </w:num>
  <w:num w:numId="4" w16cid:durableId="1282808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31714">
    <w:abstractNumId w:val="0"/>
  </w:num>
  <w:num w:numId="6" w16cid:durableId="1698509397">
    <w:abstractNumId w:val="3"/>
  </w:num>
  <w:num w:numId="7" w16cid:durableId="1145508160">
    <w:abstractNumId w:val="7"/>
  </w:num>
  <w:num w:numId="8" w16cid:durableId="27428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21794"/>
    <w:rsid w:val="000303DB"/>
    <w:rsid w:val="00050C61"/>
    <w:rsid w:val="00053F2B"/>
    <w:rsid w:val="00057522"/>
    <w:rsid w:val="000579D8"/>
    <w:rsid w:val="00067906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5F15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6FE4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6FF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05F1"/>
    <w:rsid w:val="002B3320"/>
    <w:rsid w:val="002D36EB"/>
    <w:rsid w:val="002E28EB"/>
    <w:rsid w:val="002E3F1A"/>
    <w:rsid w:val="002E4DDA"/>
    <w:rsid w:val="002E6A97"/>
    <w:rsid w:val="002E6E06"/>
    <w:rsid w:val="002F4039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537A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8470B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28FA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941"/>
    <w:rsid w:val="00606B48"/>
    <w:rsid w:val="00607A17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6490F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1D68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2807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87BFA"/>
    <w:rsid w:val="00892BCD"/>
    <w:rsid w:val="008967BF"/>
    <w:rsid w:val="00896D50"/>
    <w:rsid w:val="00897468"/>
    <w:rsid w:val="008A0AAC"/>
    <w:rsid w:val="008B4F0B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6085"/>
    <w:rsid w:val="00917348"/>
    <w:rsid w:val="0092032A"/>
    <w:rsid w:val="00920D3B"/>
    <w:rsid w:val="009211F6"/>
    <w:rsid w:val="0092796B"/>
    <w:rsid w:val="00932C6D"/>
    <w:rsid w:val="0093473E"/>
    <w:rsid w:val="009370CE"/>
    <w:rsid w:val="009375CE"/>
    <w:rsid w:val="0094143E"/>
    <w:rsid w:val="00942CA7"/>
    <w:rsid w:val="009457EB"/>
    <w:rsid w:val="009527DA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B452E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1177"/>
    <w:rsid w:val="00A44F32"/>
    <w:rsid w:val="00A5384B"/>
    <w:rsid w:val="00A70FD7"/>
    <w:rsid w:val="00A73164"/>
    <w:rsid w:val="00A733CC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3EEA"/>
    <w:rsid w:val="00B44253"/>
    <w:rsid w:val="00B44470"/>
    <w:rsid w:val="00B45EB7"/>
    <w:rsid w:val="00B46DCD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0B2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1275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  <w:rsid w:val="5189EBB6"/>
    <w:rsid w:val="5AAD6220"/>
    <w:rsid w:val="6EDDE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0597-DEE3-43A7-B806-51A6933FA350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2.xml><?xml version="1.0" encoding="utf-8"?>
<ds:datastoreItem xmlns:ds="http://schemas.openxmlformats.org/officeDocument/2006/customXml" ds:itemID="{2511B19F-131C-431F-92CF-3D7453BA9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C10A8-7E83-4893-B087-44A763A71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66351-E4EA-4013-8E68-69C0B06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25</cp:revision>
  <dcterms:created xsi:type="dcterms:W3CDTF">2022-08-09T17:00:00Z</dcterms:created>
  <dcterms:modified xsi:type="dcterms:W3CDTF">2022-11-08T19:46:00Z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  <property fmtid="{D5CDD505-2E9C-101B-9397-08002B2CF9AE}" pid="3" name="MediaServiceImageTags">
    <vt:lpwstr/>
  </property>
</Properties>
</file>