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426E91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426E91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4E7B1A2" w14:textId="0644D5E0" w:rsidR="00D55C19" w:rsidRPr="00426E91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E66C34C" w:rsidR="00097A2B" w:rsidRPr="00426E91" w:rsidRDefault="00F11532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1422142/2021</w:t>
            </w:r>
          </w:p>
        </w:tc>
      </w:tr>
      <w:tr w:rsidR="00097A2B" w:rsidRPr="00426E91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426E91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71F4B75" w:rsidR="00097A2B" w:rsidRPr="00426E91" w:rsidRDefault="00F11532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426E91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426E91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BFCD397" w:rsidR="00097A2B" w:rsidRPr="00426E91" w:rsidRDefault="000B6D6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</w:rPr>
              <w:t xml:space="preserve">Aprovação de escopo e transposição de recursos CEF para contratação de serviço especializado – Elaboração de Edital para a contratação de projeto do </w:t>
            </w:r>
            <w:r w:rsidR="00805472"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‘Projeto Lelé’</w:t>
            </w:r>
          </w:p>
        </w:tc>
      </w:tr>
    </w:tbl>
    <w:p w14:paraId="5E77BFAF" w14:textId="562A5CA1" w:rsidR="00097A2B" w:rsidRPr="00426E9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F11532" w:rsidRPr="00426E9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57</w:t>
      </w:r>
      <w:r w:rsidRPr="00426E9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426E9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426E9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3E616090" w:rsidR="00097A2B" w:rsidRPr="00426E91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41D34" w:rsidRPr="00426E91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</w:t>
      </w:r>
      <w:r w:rsidR="00441D34"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F66808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441D34"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</w:t>
      </w: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426E91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Pr="00426E91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CC8AC6" w14:textId="77777777" w:rsidR="009D2A68" w:rsidRPr="00426E91" w:rsidRDefault="009D2A68" w:rsidP="009D2A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Considerando que para o cumprimento dos dispostos na Lei 12378/2010, demais dispositivos legais e normativos incidentes, com ênfase em aprofundar e ampliar a participação do CAU nas questões relativas à formação profissional e suas relações com o exercício profissional, atividade fim do conselho;</w:t>
      </w:r>
    </w:p>
    <w:p w14:paraId="4FF4CB0F" w14:textId="77777777" w:rsidR="009D2A68" w:rsidRPr="00426E91" w:rsidRDefault="009D2A68" w:rsidP="009D2A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D1EE553" w14:textId="77777777" w:rsidR="009D2A68" w:rsidRPr="00426E91" w:rsidRDefault="009D2A68" w:rsidP="009D2A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aproximar o Conselho e dotá-lo de instrumentos de contribuição com outras instituições da sociedade civil, públicas ou privadas, e do Estado nas três esferas de poder - federal, estadual e municipal - no sentido de entender e auxiliar no melhor atendimento, com profundidade, zelo e competência, das necessidades da sociedade no campo da Arquitetura e Urbanismo;</w:t>
      </w:r>
    </w:p>
    <w:p w14:paraId="25508A0E" w14:textId="77777777" w:rsidR="009D2A68" w:rsidRPr="00426E91" w:rsidRDefault="009D2A68" w:rsidP="009D2A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D17077" w14:textId="5A12F4D5" w:rsidR="00F56BCB" w:rsidRPr="00426E91" w:rsidRDefault="00F11532" w:rsidP="00CB36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CEF-CAU/BR </w:t>
      </w:r>
      <w:r w:rsidR="00F56BCB"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estruturou, a partir de sua Deliberação nº </w:t>
      </w:r>
      <w:hyperlink r:id="rId7" w:history="1">
        <w:r w:rsidR="00F56BCB" w:rsidRPr="00426E91">
          <w:rPr>
            <w:rFonts w:ascii="Times New Roman" w:eastAsia="Times New Roman" w:hAnsi="Times New Roman"/>
            <w:sz w:val="22"/>
            <w:szCs w:val="22"/>
            <w:lang w:eastAsia="pt-BR"/>
          </w:rPr>
          <w:t>004, de 5 de março de 2021</w:t>
        </w:r>
      </w:hyperlink>
      <w:r w:rsidR="00F56BCB" w:rsidRPr="00426E91">
        <w:rPr>
          <w:rFonts w:ascii="Times New Roman" w:eastAsia="Times New Roman" w:hAnsi="Times New Roman"/>
          <w:sz w:val="22"/>
          <w:szCs w:val="22"/>
          <w:lang w:eastAsia="pt-BR"/>
        </w:rPr>
        <w:t>,  um projeto de mobilidade de estudantes de graduação em arquitetura e urbanismo para experiências de estágio, em especial nos municípios com acesso restrito a esses serviços, a fim de integrá-los ao processo de desenvolvimento urbano nacional</w:t>
      </w:r>
      <w:r w:rsidR="00CB3683"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56BCB" w:rsidRPr="00426E91">
        <w:rPr>
          <w:rFonts w:ascii="Times New Roman" w:eastAsia="Times New Roman" w:hAnsi="Times New Roman"/>
          <w:sz w:val="22"/>
          <w:szCs w:val="22"/>
          <w:lang w:eastAsia="pt-BR"/>
        </w:rPr>
        <w:t>denominado ‘Projeto Lelé’</w:t>
      </w:r>
      <w:r w:rsidR="00CB3683" w:rsidRPr="00426E9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6A07157" w14:textId="3BF23FF7" w:rsidR="00F11532" w:rsidRPr="00426E91" w:rsidRDefault="00F11532" w:rsidP="00F1153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571733" w14:textId="43F4C9E1" w:rsidR="00FC775E" w:rsidRPr="00426E91" w:rsidRDefault="00FC775E" w:rsidP="00FC77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Assessoria da Presidência do CAU/BR – ASSPRE elaborou a minuta do Documento de Oficialização de Demanda – DOD para contratação e pesquisa de preços para serviço de estudo da viabilidade de projeto conjunto entre o gabinete da presidência e a CEF-CAU/BR, que visa articular as instituições de ensino, estudantes e prefeituras municipais para a organização, implantação e coordenação de um programa de estágios de estudantes de graduação em arquitetura e urbanismo, em especial nos municípios com acesso restrito a esses serviços, a fim de integrá-los ao processo de desenvolvimento urbano nacional; </w:t>
      </w:r>
      <w:r w:rsidR="003E5135" w:rsidRPr="00426E9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p w14:paraId="2715CC9B" w14:textId="77777777" w:rsidR="00FC775E" w:rsidRPr="00426E91" w:rsidRDefault="00FC775E" w:rsidP="00F1153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7935E7" w14:textId="20F19CF3" w:rsidR="003E5135" w:rsidRPr="00426E91" w:rsidRDefault="009D2A68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8468541"/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projeto em tela </w:t>
      </w:r>
      <w:r w:rsidR="00F11532" w:rsidRPr="00426E91">
        <w:rPr>
          <w:rFonts w:ascii="Times New Roman" w:eastAsia="Times New Roman" w:hAnsi="Times New Roman"/>
          <w:sz w:val="22"/>
          <w:szCs w:val="22"/>
          <w:lang w:eastAsia="pt-BR"/>
        </w:rPr>
        <w:t>se enquadra nas preocupações específicas de</w:t>
      </w:r>
      <w:r w:rsidR="003E5135" w:rsidRPr="00426E9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2A35A978" w14:textId="77777777" w:rsidR="003E5135" w:rsidRPr="00426E91" w:rsidRDefault="003E5135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6CC2F221" w14:textId="08CC698B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Dar ênfase à aproximação do Conselho no que diga respeito à transição da jovem e do jovem de sua condição de estudante/aprendiz para a sua condição de profissional recém ingressante no exercício profissional pleno;</w:t>
      </w:r>
    </w:p>
    <w:p w14:paraId="0DCFD4DA" w14:textId="53F65CD3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 xml:space="preserve">Reconhecer e atuar sobre a profunda e intensa necessidade de promover a capilaridade da atuação do arquiteto e urbanista junto à sociedade desde sua formação; </w:t>
      </w:r>
    </w:p>
    <w:p w14:paraId="79256238" w14:textId="4F17B16D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No contexto da transição aludida anteriormente, aproximar o jovem profissional ainda graduando da realidade urbana e construtiva brasileira, com ênfase nos municípios que não contam com a presença de profissionais atuantes de forma permanente;</w:t>
      </w:r>
    </w:p>
    <w:p w14:paraId="2A35F2EF" w14:textId="1BC06062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Reforçar a atuação do Conselho como elemento articulador entre o ensino e a prática profissional e entre ambos e os sistemas brasileiros de gestão pública municipal;</w:t>
      </w:r>
    </w:p>
    <w:p w14:paraId="72B58693" w14:textId="3042D482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Reforçar a atuação do Conselho no que diz respeito à ampliação da capacitação profissional, do ponto de vista das atribuições e da atuação nos dispositivos legais ligados à estágios supervisionados, atividades extensionistas e assistência técnica.</w:t>
      </w:r>
    </w:p>
    <w:p w14:paraId="38F8A7BE" w14:textId="2740F9EA" w:rsidR="00941E76" w:rsidRPr="00941E76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Reforçar fortemente a preocupação do Conselho com as especificidades regionais na formação em sua relação com o exercício profissional e,</w:t>
      </w:r>
    </w:p>
    <w:p w14:paraId="37A3C578" w14:textId="7249D2F6" w:rsidR="00F11532" w:rsidRDefault="00941E76" w:rsidP="00941E76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Reforçar a presença da diversidade regional, cultural, </w:t>
      </w:r>
      <w:proofErr w:type="spellStart"/>
      <w:proofErr w:type="gramStart"/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sócio-econômica</w:t>
      </w:r>
      <w:proofErr w:type="spellEnd"/>
      <w:proofErr w:type="gramEnd"/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 xml:space="preserve"> e técnica brasileira na formação profissional em sua relação com o exercício profissional.</w:t>
      </w:r>
    </w:p>
    <w:p w14:paraId="152F1A03" w14:textId="77777777" w:rsidR="00941E76" w:rsidRPr="00941E76" w:rsidRDefault="00941E76" w:rsidP="00941E7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50FDE76B" w:rsidR="00097A2B" w:rsidRPr="00426E91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426E9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426E91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426E91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BAF161" w14:textId="77777777" w:rsidR="0005396C" w:rsidRPr="00426E91" w:rsidRDefault="0005396C" w:rsidP="0005396C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88553869"/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Aprovar a transposição de R$ 10.000,00 (dez mil reais) da ATIVIDADE - Manter e Desenvolver as Atividades da Comissão de Ensino e Formação (Centro de Custo 1.01.01.004 – Outras consultorias) para a ATIVIDADE - Manter e Desenvolver as Atividades do Gabinete da Presidência (Centro de Custo 4.01.01.003), com a ressalva de que eventuais saldos deverão retornar ao centro de custo e rubrica original;</w:t>
      </w:r>
    </w:p>
    <w:p w14:paraId="6CCAD480" w14:textId="77777777" w:rsidR="0005396C" w:rsidRPr="00426E91" w:rsidRDefault="0005396C" w:rsidP="0005396C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473088" w14:textId="77777777" w:rsidR="0005396C" w:rsidRPr="00426E91" w:rsidRDefault="0005396C" w:rsidP="0005396C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Aprovar a contratação de profissional por prazo determinado que será responsável por auxiliar a Comissão e a estrutura interna do Conselho no tocante ao levantamento, compilação, sistematização e formalização de dados necessários à edição e publicação de edital na forma da Lei em modalidade apropriada e adequada à legislação pertinente para que sejam contratados os serviços necessários para a consecução do projeto do ‘Projeto Lelé’ conforme descrito;</w:t>
      </w:r>
    </w:p>
    <w:p w14:paraId="52C9E74A" w14:textId="77777777" w:rsidR="0005396C" w:rsidRDefault="0005396C" w:rsidP="0005396C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C6D4BB" w14:textId="191506BB" w:rsidR="00805472" w:rsidRPr="00426E91" w:rsidRDefault="0005396C" w:rsidP="00805472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contratação de consultoria para construção do edital do </w:t>
      </w:r>
      <w:r w:rsidR="00805472"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‘Projeto Lelé’: </w:t>
      </w:r>
    </w:p>
    <w:bookmarkEnd w:id="1"/>
    <w:p w14:paraId="6FDBC400" w14:textId="77777777" w:rsidR="00805472" w:rsidRPr="00426E91" w:rsidRDefault="00805472" w:rsidP="0080547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BC0925" w14:textId="3447A278" w:rsidR="00805472" w:rsidRPr="00426E91" w:rsidRDefault="00805472" w:rsidP="00805472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Estudos de viabilização de projeto que articule instituições de ensino, estudantes e prefeituras municipais para a organização, implantação e coordenação de um programa de estágios de estudantes de graduação em arquitetura e urbanismo, em especial nos municípios com acesso restrito a esses serviços, a fim de integrá-los ao processo de desenvolvimento urbano nacional. Espera-se com essa iniciativa, a ser denominada ‘Projeto Lelé’, incrementar e desenvolver o aprendizado dos universitários para o aperfeiçoamento das competências necessárias ao exercício profissional e o conhecimento d</w:t>
      </w:r>
      <w:r w:rsidR="00595137">
        <w:rPr>
          <w:rFonts w:ascii="Times New Roman" w:eastAsia="Times New Roman" w:hAnsi="Times New Roman"/>
          <w:sz w:val="22"/>
          <w:szCs w:val="22"/>
          <w:lang w:eastAsia="pt-BR"/>
        </w:rPr>
        <w:t>o contexto</w:t>
      </w: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do interior do País, abrindo perspectivas para a territorialização da profissão;</w:t>
      </w:r>
      <w:r w:rsidR="00F6680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CFB2B6F" w14:textId="5296ABB9" w:rsidR="00805472" w:rsidRPr="00426E91" w:rsidRDefault="00805472" w:rsidP="00805472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Projeto de implementação, operacionalização e manutenção do programa, incluindo os respectivos instrumentos de formalização e/ou contratação e detalhando os atores responsáveis por cada etapa</w:t>
      </w:r>
      <w:r w:rsidR="00F6680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BE2FD8" w14:textId="77777777" w:rsidR="00805472" w:rsidRPr="00426E91" w:rsidRDefault="00805472" w:rsidP="00805472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1A1511" w14:textId="5B22A1B5" w:rsidR="00805472" w:rsidRPr="00426E91" w:rsidRDefault="00805472" w:rsidP="00805472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providências;</w:t>
      </w:r>
    </w:p>
    <w:p w14:paraId="15A6F9FB" w14:textId="77777777" w:rsidR="00805472" w:rsidRPr="00426E91" w:rsidRDefault="00805472" w:rsidP="008054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D0CCA1" w14:textId="77777777" w:rsidR="00805472" w:rsidRPr="00426E91" w:rsidRDefault="00805472" w:rsidP="00805472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02470A0B" w14:textId="77777777" w:rsidR="00805472" w:rsidRPr="00426E91" w:rsidRDefault="00805472" w:rsidP="0080547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88469375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05472" w:rsidRPr="00426E91" w14:paraId="0B97708D" w14:textId="77777777" w:rsidTr="009D5D6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B65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42C3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0FE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50F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05472" w:rsidRPr="00426E91" w14:paraId="7ACA497D" w14:textId="77777777" w:rsidTr="009D5D6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8B5E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D30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4AF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D4C" w14:textId="77777777" w:rsidR="00805472" w:rsidRPr="00426E91" w:rsidRDefault="00805472" w:rsidP="009D5D6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805472" w:rsidRPr="00426E91" w14:paraId="45DDE203" w14:textId="77777777" w:rsidTr="009D5D6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90C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5EB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9EE" w14:textId="77777777" w:rsidR="00805472" w:rsidRPr="00426E91" w:rsidRDefault="00805472" w:rsidP="009D5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Tomada de providências cabíveis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5F7" w14:textId="77777777" w:rsidR="00805472" w:rsidRPr="00426E91" w:rsidRDefault="00805472" w:rsidP="009D5D6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6C345B8A" w14:textId="77777777" w:rsidR="00805472" w:rsidRPr="00426E91" w:rsidRDefault="00805472" w:rsidP="00805472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A89DCB" w14:textId="77777777" w:rsidR="00805472" w:rsidRPr="00426E91" w:rsidRDefault="00805472" w:rsidP="00805472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bookmarkEnd w:id="2"/>
    <w:p w14:paraId="18D3DEB4" w14:textId="77777777" w:rsidR="004E633F" w:rsidRPr="00426E91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426E91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309AD9C" w:rsidR="00097A2B" w:rsidRPr="00426E91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3" w:name="_Hlk66720343"/>
      <w:r w:rsidRPr="00426E91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61704" w:rsidRPr="00426E91">
        <w:rPr>
          <w:rFonts w:ascii="Times New Roman" w:hAnsi="Times New Roman"/>
          <w:sz w:val="22"/>
          <w:szCs w:val="22"/>
          <w:lang w:eastAsia="pt-BR"/>
        </w:rPr>
        <w:t>22</w:t>
      </w:r>
      <w:r w:rsidRPr="00426E9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41D34" w:rsidRPr="00426E91">
        <w:rPr>
          <w:rFonts w:ascii="Times New Roman" w:hAnsi="Times New Roman"/>
          <w:sz w:val="22"/>
          <w:szCs w:val="22"/>
          <w:lang w:eastAsia="pt-BR"/>
        </w:rPr>
        <w:t>novembro</w:t>
      </w:r>
      <w:r w:rsidRPr="00426E91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 w:rsidRPr="00426E91">
        <w:rPr>
          <w:rFonts w:ascii="Times New Roman" w:hAnsi="Times New Roman"/>
          <w:sz w:val="22"/>
          <w:szCs w:val="22"/>
          <w:lang w:eastAsia="pt-BR"/>
        </w:rPr>
        <w:t>1</w:t>
      </w:r>
      <w:r w:rsidRPr="00426E91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Pr="00426E91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426E91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4" w:name="_Hlk66896018"/>
      <w:r w:rsidRPr="00426E91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426E91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Pr="00426E91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Pr="00426E91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426E9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426E91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426E9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426E9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426E9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426E9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426E91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426E91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C2533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426E91">
        <w:rPr>
          <w:rFonts w:ascii="Times New Roman" w:hAnsi="Times New Roman"/>
          <w:sz w:val="22"/>
          <w:szCs w:val="22"/>
        </w:rPr>
        <w:t>Coordenador da CEF-CAU/BR</w:t>
      </w:r>
    </w:p>
    <w:p w14:paraId="1200770C" w14:textId="36E3D51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D718826" w14:textId="678102A1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4EB8BF" w14:textId="7612648E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AA88E60" w14:textId="6F6ADD34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1B4F60B" w14:textId="46500266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78ED62" w14:textId="68377269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22D0D9F" w14:textId="057060AF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339DDD6" w14:textId="1E00206E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5E8CC98" w14:textId="4EFD9246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E163F7" w14:textId="11C4E116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8FBC143" w14:textId="7D3210FC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4C29819" w14:textId="3851B6FF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1E62C27" w14:textId="6638B40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85E4A0E" w14:textId="444BBDB2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8B941DD" w14:textId="662079D9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EF6D60" w14:textId="2A43B2CD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2F1B6C" w14:textId="643BB382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6261B0" w14:textId="164A7727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C9E152" w14:textId="78D5CB92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EF9680" w14:textId="4E6D8D15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CA3DA3" w14:textId="78AB7C57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CE058C" w14:textId="2BB7B416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847CDE" w14:textId="12B7386D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9FC7708" w14:textId="056F21B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36BFDC2" w14:textId="30F2C462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64B353" w14:textId="6E405B2E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5F6E06F" w14:textId="5B0CCB61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E325E7" w14:textId="6931C457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5462B00" w14:textId="5FEC8055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F0414D9" w14:textId="2AA085C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B37E413" w14:textId="5A35982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519DAC4" w14:textId="5BEA748F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C86663E" w14:textId="5B0D3FA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64EB491" w14:textId="3471F78B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332534F" w14:textId="0CB2BFF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07A238B" w14:textId="28B25EAB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DE6916C" w14:textId="7165CB20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92E843B" w14:textId="3893C425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7D88AD2" w14:textId="695269C9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9B13982" w14:textId="3EF802DF" w:rsidR="00F66808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B930C43" w14:textId="77777777" w:rsidR="00F66808" w:rsidRPr="00426E91" w:rsidRDefault="00F66808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07A7918B" w:rsidR="004E633F" w:rsidRPr="00426E91" w:rsidRDefault="00441D34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426E91">
        <w:rPr>
          <w:rFonts w:ascii="Times New Roman" w:eastAsia="Calibri" w:hAnsi="Times New Roman"/>
          <w:b/>
          <w:sz w:val="22"/>
          <w:szCs w:val="22"/>
        </w:rPr>
        <w:lastRenderedPageBreak/>
        <w:t>40</w:t>
      </w:r>
      <w:r w:rsidR="004E633F" w:rsidRPr="00426E91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426E91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426E91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426E91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26E91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426E91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426E91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3"/>
    <w:bookmarkEnd w:id="4"/>
    <w:p w14:paraId="2392ADF5" w14:textId="77777777" w:rsidR="000B6D6F" w:rsidRPr="00426E91" w:rsidRDefault="000B6D6F" w:rsidP="000B6D6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26E91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B6D6F" w:rsidRPr="00426E91" w14:paraId="2F047B27" w14:textId="77777777" w:rsidTr="009D5D6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63C6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F9E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9E54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C65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B6D6F" w:rsidRPr="00426E91" w14:paraId="00215D4A" w14:textId="77777777" w:rsidTr="009D5D6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668D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11D4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D5A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FA5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90CA" w14:textId="77777777" w:rsidR="000B6D6F" w:rsidRPr="00426E91" w:rsidRDefault="000B6D6F" w:rsidP="009D5D6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2AD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80A7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B6D6F" w:rsidRPr="00426E91" w14:paraId="2CBFBAEA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276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83A6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43CE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123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363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53B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13A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B6D6F" w:rsidRPr="00426E91" w14:paraId="636FC233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95D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422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CAD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F1F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EEC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23A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48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B6D6F" w:rsidRPr="00426E91" w14:paraId="59C07DE3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D76" w14:textId="77777777" w:rsidR="000B6D6F" w:rsidRPr="00426E91" w:rsidRDefault="000B6D6F" w:rsidP="009D5D6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7707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53E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33A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A89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1AA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3ED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B6D6F" w:rsidRPr="00426E91" w14:paraId="0D8169C9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1CB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AE7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7D0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C84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F09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71F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4A4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B6D6F" w:rsidRPr="00426E91" w14:paraId="6C3051BF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BF5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E8B9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F6D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9DC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78E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9FD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767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B6D6F" w:rsidRPr="00426E91" w14:paraId="1F768A07" w14:textId="77777777" w:rsidTr="009D5D6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998" w14:textId="77777777" w:rsidR="000B6D6F" w:rsidRPr="00426E91" w:rsidRDefault="000B6D6F" w:rsidP="009D5D6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D3C7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EAD" w14:textId="77777777" w:rsidR="000B6D6F" w:rsidRPr="00426E91" w:rsidRDefault="000B6D6F" w:rsidP="009D5D6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454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06C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3EA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FB8" w14:textId="77777777" w:rsidR="000B6D6F" w:rsidRPr="00426E91" w:rsidRDefault="000B6D6F" w:rsidP="009D5D6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2199F367" w14:textId="77777777" w:rsidR="000B6D6F" w:rsidRPr="00426E91" w:rsidRDefault="000B6D6F" w:rsidP="000B6D6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0B6D6F" w:rsidRPr="00B270CE" w14:paraId="0F467E24" w14:textId="77777777" w:rsidTr="009D5D6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A1B8D7C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E0FAA6E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A0A3CBE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40ª REUNIÃO EXTRA</w:t>
            </w:r>
            <w:r w:rsidRPr="00426E91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35C90563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E081ED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22/11/2021</w:t>
            </w:r>
          </w:p>
          <w:p w14:paraId="6EE54E91" w14:textId="77777777" w:rsidR="000B6D6F" w:rsidRPr="00426E91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E03F90C" w14:textId="56A3BB89" w:rsidR="000B6D6F" w:rsidRPr="00426E91" w:rsidRDefault="000B6D6F" w:rsidP="009D5D6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426E91">
              <w:rPr>
                <w:rFonts w:ascii="Times New Roman" w:hAnsi="Times New Roman"/>
                <w:sz w:val="22"/>
                <w:szCs w:val="22"/>
              </w:rPr>
              <w:t xml:space="preserve">Aprovação de escopo e transposição de recursos CEF para contratação de serviço especializado – Elaboração de Edital para a contratação de projeto do </w:t>
            </w:r>
            <w:r w:rsidR="00805472"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‘Projeto Lelé’</w:t>
            </w:r>
          </w:p>
          <w:p w14:paraId="2976429D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8E64140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 w:rsidRPr="00426E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26E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26E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26E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26E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(6) </w:t>
            </w:r>
          </w:p>
          <w:p w14:paraId="74620146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D7D024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426E91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858DCB4" w14:textId="77777777" w:rsidR="000B6D6F" w:rsidRPr="00426E91" w:rsidRDefault="000B6D6F" w:rsidP="009D5D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17C753" w14:textId="77777777" w:rsidR="000B6D6F" w:rsidRPr="00B270CE" w:rsidRDefault="000B6D6F" w:rsidP="009D5D6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6E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426E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426E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F78D" w14:textId="77777777" w:rsidR="00167B12" w:rsidRDefault="00167B12" w:rsidP="00783D72">
      <w:r>
        <w:separator/>
      </w:r>
    </w:p>
  </w:endnote>
  <w:endnote w:type="continuationSeparator" w:id="0">
    <w:p w14:paraId="7BB61319" w14:textId="77777777" w:rsidR="00167B12" w:rsidRDefault="00167B1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167B1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E1DE" w14:textId="77777777" w:rsidR="00167B12" w:rsidRDefault="00167B12" w:rsidP="00783D72">
      <w:r>
        <w:separator/>
      </w:r>
    </w:p>
  </w:footnote>
  <w:footnote w:type="continuationSeparator" w:id="0">
    <w:p w14:paraId="78D912A8" w14:textId="77777777" w:rsidR="00167B12" w:rsidRDefault="00167B1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2D6"/>
    <w:multiLevelType w:val="hybridMultilevel"/>
    <w:tmpl w:val="377E6AC4"/>
    <w:lvl w:ilvl="0" w:tplc="F982B74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F91C75"/>
    <w:multiLevelType w:val="hybridMultilevel"/>
    <w:tmpl w:val="3516FAD8"/>
    <w:lvl w:ilvl="0" w:tplc="6C0A33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B6F"/>
    <w:multiLevelType w:val="hybridMultilevel"/>
    <w:tmpl w:val="463A9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704A"/>
    <w:multiLevelType w:val="hybridMultilevel"/>
    <w:tmpl w:val="13B8FD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5396C"/>
    <w:rsid w:val="00073E11"/>
    <w:rsid w:val="0008265B"/>
    <w:rsid w:val="00097A2B"/>
    <w:rsid w:val="000B6D6F"/>
    <w:rsid w:val="00102F57"/>
    <w:rsid w:val="001611CF"/>
    <w:rsid w:val="00167B12"/>
    <w:rsid w:val="00193E0F"/>
    <w:rsid w:val="00331864"/>
    <w:rsid w:val="00361704"/>
    <w:rsid w:val="003E5135"/>
    <w:rsid w:val="00426E91"/>
    <w:rsid w:val="00441D34"/>
    <w:rsid w:val="004B6C10"/>
    <w:rsid w:val="004E633F"/>
    <w:rsid w:val="004E6F66"/>
    <w:rsid w:val="00595137"/>
    <w:rsid w:val="00691634"/>
    <w:rsid w:val="006E7F5B"/>
    <w:rsid w:val="006F27FD"/>
    <w:rsid w:val="007527DB"/>
    <w:rsid w:val="00783D72"/>
    <w:rsid w:val="007A3C55"/>
    <w:rsid w:val="007F2462"/>
    <w:rsid w:val="007F6E10"/>
    <w:rsid w:val="00805472"/>
    <w:rsid w:val="00836B5F"/>
    <w:rsid w:val="008D3335"/>
    <w:rsid w:val="00932C6D"/>
    <w:rsid w:val="0094143E"/>
    <w:rsid w:val="00941E76"/>
    <w:rsid w:val="00982A08"/>
    <w:rsid w:val="009A4671"/>
    <w:rsid w:val="009A7A63"/>
    <w:rsid w:val="009D2A68"/>
    <w:rsid w:val="00A409A5"/>
    <w:rsid w:val="00BD54CF"/>
    <w:rsid w:val="00BD6E6A"/>
    <w:rsid w:val="00BE6F31"/>
    <w:rsid w:val="00C00FD5"/>
    <w:rsid w:val="00C25F47"/>
    <w:rsid w:val="00C5058D"/>
    <w:rsid w:val="00CB3683"/>
    <w:rsid w:val="00D45570"/>
    <w:rsid w:val="00D55C19"/>
    <w:rsid w:val="00D925E1"/>
    <w:rsid w:val="00DB2DA6"/>
    <w:rsid w:val="00E625E1"/>
    <w:rsid w:val="00E657A9"/>
    <w:rsid w:val="00ED7498"/>
    <w:rsid w:val="00F11532"/>
    <w:rsid w:val="00F25974"/>
    <w:rsid w:val="00F32C3A"/>
    <w:rsid w:val="00F3337F"/>
    <w:rsid w:val="00F56BCB"/>
    <w:rsid w:val="00F66808"/>
    <w:rsid w:val="00FC775E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5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arquivos/deliberacaocef004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Valter Caldana</cp:lastModifiedBy>
  <cp:revision>2</cp:revision>
  <dcterms:created xsi:type="dcterms:W3CDTF">2021-11-24T13:31:00Z</dcterms:created>
  <dcterms:modified xsi:type="dcterms:W3CDTF">2021-11-24T13:31:00Z</dcterms:modified>
</cp:coreProperties>
</file>