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A41E2" w:rsidRPr="00835274" w14:paraId="7151042E" w14:textId="77777777" w:rsidTr="008D5CA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13B17EC" w14:textId="77777777" w:rsidR="000A41E2" w:rsidRPr="00835274" w:rsidRDefault="000A41E2" w:rsidP="008D5C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3117F65" w14:textId="168C880D" w:rsidR="000A41E2" w:rsidRPr="00835274" w:rsidRDefault="005D19AC" w:rsidP="008D5C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D19A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 SICCAU nº 1180160/2020</w:t>
            </w:r>
          </w:p>
        </w:tc>
      </w:tr>
      <w:tr w:rsidR="000A41E2" w:rsidRPr="00835274" w14:paraId="16B19F1F" w14:textId="77777777" w:rsidTr="008D5CA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C1A4548" w14:textId="77777777" w:rsidR="000A41E2" w:rsidRPr="00835274" w:rsidRDefault="000A41E2" w:rsidP="008D5C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6E0BCA4" w14:textId="05A9CEE7" w:rsidR="000A41E2" w:rsidRPr="00835274" w:rsidRDefault="005D19AC" w:rsidP="008D5C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CEF-CAU/BR</w:t>
            </w:r>
          </w:p>
        </w:tc>
      </w:tr>
      <w:tr w:rsidR="000A41E2" w:rsidRPr="00835274" w14:paraId="72107B84" w14:textId="77777777" w:rsidTr="008D5CA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7321CF0" w14:textId="77777777" w:rsidR="000A41E2" w:rsidRPr="00835274" w:rsidRDefault="000A41E2" w:rsidP="008D5CA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88CF144" w14:textId="0C69B20A" w:rsidR="000A41E2" w:rsidRPr="00835274" w:rsidRDefault="005D19AC" w:rsidP="008D5C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</w:t>
            </w:r>
            <w:r w:rsidR="00035BBA">
              <w:rPr>
                <w:rFonts w:ascii="Times New Roman" w:hAnsi="Times New Roman"/>
                <w:bCs/>
                <w:sz w:val="22"/>
                <w:szCs w:val="22"/>
              </w:rPr>
              <w:t>arecer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da Assessoria da CEF-CAU/BR nº 001/2020 - Alteração do módulo acadêmico do SICCAU</w:t>
            </w:r>
          </w:p>
        </w:tc>
      </w:tr>
    </w:tbl>
    <w:p w14:paraId="7D5F7188" w14:textId="21681883" w:rsidR="000A41E2" w:rsidRPr="00334696" w:rsidRDefault="000A41E2" w:rsidP="000A41E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="005D19AC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05</w:t>
      </w:r>
      <w:r w:rsidR="00C17A1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</w:t>
      </w:r>
      <w:r w:rsidR="005D19AC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2020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519374E7" w14:textId="135F8E92" w:rsidR="000A41E2" w:rsidRPr="00835274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="00B95BCE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por meio de videoconferência, nos dias </w:t>
      </w:r>
      <w:r w:rsidR="00861855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8C2196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861855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8C2196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61855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20F89D8F" w14:textId="77777777" w:rsidR="000A41E2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AF4FCFC" w14:textId="6608E9F9" w:rsidR="0088347A" w:rsidRPr="000136B7" w:rsidRDefault="0088347A" w:rsidP="0088347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136B7">
        <w:rPr>
          <w:rFonts w:ascii="Times New Roman" w:eastAsia="Times New Roman" w:hAnsi="Times New Roman"/>
          <w:sz w:val="22"/>
          <w:szCs w:val="22"/>
          <w:lang w:eastAsia="pt-BR"/>
        </w:rPr>
        <w:t>Considerando 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C13E5">
        <w:rPr>
          <w:rFonts w:ascii="Times New Roman" w:eastAsia="Times New Roman" w:hAnsi="Times New Roman"/>
          <w:sz w:val="22"/>
          <w:szCs w:val="22"/>
          <w:lang w:eastAsia="pt-BR"/>
        </w:rPr>
        <w:t xml:space="preserve">Parecer Técnico </w:t>
      </w:r>
      <w:r w:rsidR="00FC13E5" w:rsidRPr="000136B7">
        <w:rPr>
          <w:rFonts w:ascii="Times New Roman" w:eastAsia="Times New Roman" w:hAnsi="Times New Roman"/>
          <w:sz w:val="22"/>
          <w:szCs w:val="22"/>
          <w:lang w:eastAsia="pt-BR"/>
        </w:rPr>
        <w:t>nº 00</w:t>
      </w:r>
      <w:r w:rsidR="00FC13E5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FC13E5" w:rsidRPr="000136B7">
        <w:rPr>
          <w:rFonts w:ascii="Times New Roman" w:eastAsia="Times New Roman" w:hAnsi="Times New Roman"/>
          <w:sz w:val="22"/>
          <w:szCs w:val="22"/>
          <w:lang w:eastAsia="pt-BR"/>
        </w:rPr>
        <w:t>/CEF/20</w:t>
      </w:r>
      <w:r w:rsidR="00FC13E5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FC13E5" w:rsidRPr="000136B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136B7">
        <w:rPr>
          <w:rFonts w:ascii="Times New Roman" w:eastAsia="Times New Roman" w:hAnsi="Times New Roman"/>
          <w:sz w:val="22"/>
          <w:szCs w:val="22"/>
          <w:lang w:eastAsia="pt-BR"/>
        </w:rPr>
        <w:t>elaborado pela Analista da CEF-CAU/BR</w:t>
      </w:r>
      <w:r w:rsidR="00FC13E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85B78DD" w14:textId="77777777" w:rsidR="0088347A" w:rsidRDefault="0088347A" w:rsidP="003371E1">
      <w:pPr>
        <w:jc w:val="both"/>
        <w:rPr>
          <w:rFonts w:ascii="Times New Roman" w:hAnsi="Times New Roman"/>
          <w:sz w:val="22"/>
          <w:szCs w:val="22"/>
        </w:rPr>
      </w:pPr>
    </w:p>
    <w:p w14:paraId="02D808E2" w14:textId="07FDEE95" w:rsidR="0088347A" w:rsidRPr="00196DC1" w:rsidRDefault="003371E1" w:rsidP="00035BB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</w:t>
      </w:r>
      <w:r w:rsidRPr="00196DC1">
        <w:rPr>
          <w:rFonts w:ascii="Times New Roman" w:hAnsi="Times New Roman"/>
          <w:sz w:val="22"/>
          <w:szCs w:val="22"/>
        </w:rPr>
        <w:t>a lista dos cursos de arquitetura e urbanismo existente no S</w:t>
      </w:r>
      <w:r>
        <w:rPr>
          <w:rFonts w:ascii="Times New Roman" w:hAnsi="Times New Roman"/>
          <w:sz w:val="22"/>
          <w:szCs w:val="22"/>
        </w:rPr>
        <w:t>istema de Informação e Comunicação do CAU (S</w:t>
      </w:r>
      <w:r w:rsidRPr="00196DC1">
        <w:rPr>
          <w:rFonts w:ascii="Times New Roman" w:hAnsi="Times New Roman"/>
          <w:sz w:val="22"/>
          <w:szCs w:val="22"/>
        </w:rPr>
        <w:t>ICCAU</w:t>
      </w:r>
      <w:r>
        <w:rPr>
          <w:rFonts w:ascii="Times New Roman" w:hAnsi="Times New Roman"/>
          <w:sz w:val="22"/>
          <w:szCs w:val="22"/>
        </w:rPr>
        <w:t>)</w:t>
      </w:r>
      <w:r w:rsidR="00035BBA">
        <w:rPr>
          <w:rFonts w:ascii="Times New Roman" w:hAnsi="Times New Roman"/>
          <w:sz w:val="22"/>
          <w:szCs w:val="22"/>
        </w:rPr>
        <w:t xml:space="preserve">, </w:t>
      </w:r>
      <w:r w:rsidRPr="00196DC1">
        <w:rPr>
          <w:rFonts w:ascii="Times New Roman" w:hAnsi="Times New Roman"/>
          <w:sz w:val="22"/>
          <w:szCs w:val="22"/>
        </w:rPr>
        <w:t xml:space="preserve">atualizada pela </w:t>
      </w:r>
      <w:r w:rsidRPr="00196DC1">
        <w:rPr>
          <w:rFonts w:ascii="Times New Roman" w:eastAsia="Times New Roman" w:hAnsi="Times New Roman"/>
          <w:sz w:val="22"/>
          <w:szCs w:val="22"/>
          <w:lang w:eastAsia="pt-BR"/>
        </w:rPr>
        <w:t>assessoria da CEF-CAU/BR</w:t>
      </w:r>
      <w:r w:rsidR="00035BBA">
        <w:rPr>
          <w:rFonts w:ascii="Times New Roman" w:eastAsia="Times New Roman" w:hAnsi="Times New Roman"/>
          <w:sz w:val="22"/>
          <w:szCs w:val="22"/>
          <w:lang w:eastAsia="pt-BR"/>
        </w:rPr>
        <w:t>, é</w:t>
      </w:r>
      <w:r w:rsidR="0088347A" w:rsidRPr="00196DC1">
        <w:rPr>
          <w:rFonts w:ascii="Times New Roman" w:hAnsi="Times New Roman"/>
          <w:sz w:val="22"/>
          <w:szCs w:val="22"/>
        </w:rPr>
        <w:t xml:space="preserve"> utilizada pelos CAU Estaduais </w:t>
      </w:r>
      <w:r w:rsidR="00035BBA">
        <w:rPr>
          <w:rFonts w:ascii="Times New Roman" w:hAnsi="Times New Roman"/>
          <w:sz w:val="22"/>
          <w:szCs w:val="22"/>
        </w:rPr>
        <w:t xml:space="preserve">no ato dos registros profissionais, para vinculação do registro com o curso de formação do novo profissional; </w:t>
      </w:r>
    </w:p>
    <w:p w14:paraId="73078722" w14:textId="77777777" w:rsidR="0088347A" w:rsidRDefault="0088347A" w:rsidP="003371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A26EFA6" w14:textId="77777777" w:rsidR="00035BBA" w:rsidRDefault="00035BBA" w:rsidP="00035BBA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suspensão dos efeitos, por decisão judicial no âmbito do Processo nº. 1014370-20.2019.4.01.3400 em trâmite na 17ª Vara Federal Cível da Seção Judiciária do Distrito Federal, da Deliberação Plenária DPOBR nº 088-01/2019, que aprova a recusa da concessão do registro profissional, pelos CAU/UF, aos egressos de cursos de graduação em Arquitetura e Urbanismo realizados na modalidade de ensino a distância;</w:t>
      </w:r>
    </w:p>
    <w:p w14:paraId="119F816B" w14:textId="07F9DBDC" w:rsidR="003371E1" w:rsidRDefault="003371E1" w:rsidP="008834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035BBA">
        <w:rPr>
          <w:rFonts w:ascii="Times New Roman" w:eastAsia="Times New Roman" w:hAnsi="Times New Roman"/>
          <w:sz w:val="22"/>
          <w:szCs w:val="22"/>
          <w:lang w:eastAsia="pt-BR"/>
        </w:rPr>
        <w:t xml:space="preserve"> que as</w:t>
      </w:r>
      <w:r w:rsidRPr="00196DC1">
        <w:rPr>
          <w:rFonts w:ascii="Times New Roman" w:hAnsi="Times New Roman"/>
          <w:sz w:val="22"/>
          <w:szCs w:val="22"/>
        </w:rPr>
        <w:t xml:space="preserve"> modalidades</w:t>
      </w:r>
      <w:r w:rsidR="0088347A">
        <w:rPr>
          <w:rFonts w:ascii="Times New Roman" w:hAnsi="Times New Roman"/>
          <w:sz w:val="22"/>
          <w:szCs w:val="22"/>
        </w:rPr>
        <w:t xml:space="preserve"> de oferta de cursos, presencial e a distância, </w:t>
      </w:r>
      <w:r w:rsidR="00035BBA">
        <w:rPr>
          <w:rFonts w:ascii="Times New Roman" w:hAnsi="Times New Roman"/>
          <w:sz w:val="22"/>
          <w:szCs w:val="22"/>
        </w:rPr>
        <w:t xml:space="preserve">foram definidas </w:t>
      </w:r>
      <w:r w:rsidR="0088347A">
        <w:rPr>
          <w:rFonts w:ascii="Times New Roman" w:hAnsi="Times New Roman"/>
          <w:sz w:val="22"/>
          <w:szCs w:val="22"/>
        </w:rPr>
        <w:t xml:space="preserve">na </w:t>
      </w:r>
      <w:r w:rsidRPr="00196DC1">
        <w:rPr>
          <w:rFonts w:ascii="Times New Roman" w:hAnsi="Times New Roman"/>
          <w:sz w:val="22"/>
          <w:szCs w:val="22"/>
        </w:rPr>
        <w:t xml:space="preserve">Portaria Normativa do Ministério da Educação (MEC) nº 21, de 21 de dezembro de 2017, que dispõe sobre o sistema </w:t>
      </w:r>
      <w:proofErr w:type="spellStart"/>
      <w:r w:rsidRPr="00196DC1">
        <w:rPr>
          <w:rFonts w:ascii="Times New Roman" w:hAnsi="Times New Roman"/>
          <w:sz w:val="22"/>
          <w:szCs w:val="22"/>
        </w:rPr>
        <w:t>e-MEC</w:t>
      </w:r>
      <w:proofErr w:type="spellEnd"/>
      <w:r w:rsidRPr="00196DC1">
        <w:rPr>
          <w:rFonts w:ascii="Times New Roman" w:hAnsi="Times New Roman"/>
          <w:sz w:val="22"/>
          <w:szCs w:val="22"/>
        </w:rPr>
        <w:t xml:space="preserve">, sistema eletrônico de fluxo de trabalho e gerenciamento de informações relativas aos processos de regulação, avaliação e supervisão da educação superior no sistema federal de educação, e o Cadastro Nacional de Cursos e Instituições de Educação Superior Cadastro </w:t>
      </w:r>
      <w:proofErr w:type="spellStart"/>
      <w:r w:rsidRPr="00196DC1">
        <w:rPr>
          <w:rFonts w:ascii="Times New Roman" w:hAnsi="Times New Roman"/>
          <w:sz w:val="22"/>
          <w:szCs w:val="22"/>
        </w:rPr>
        <w:t>e-MEC</w:t>
      </w:r>
      <w:proofErr w:type="spellEnd"/>
      <w:r w:rsidR="0088347A">
        <w:rPr>
          <w:rFonts w:ascii="Times New Roman" w:hAnsi="Times New Roman"/>
          <w:sz w:val="22"/>
          <w:szCs w:val="22"/>
        </w:rPr>
        <w:t>;</w:t>
      </w:r>
      <w:r w:rsidR="00035BBA">
        <w:rPr>
          <w:rFonts w:ascii="Times New Roman" w:hAnsi="Times New Roman"/>
          <w:sz w:val="22"/>
          <w:szCs w:val="22"/>
        </w:rPr>
        <w:t xml:space="preserve"> e</w:t>
      </w:r>
    </w:p>
    <w:p w14:paraId="7F3F7338" w14:textId="4034179E" w:rsidR="00035BBA" w:rsidRDefault="00035BBA" w:rsidP="0088347A">
      <w:pPr>
        <w:jc w:val="both"/>
        <w:rPr>
          <w:rFonts w:ascii="Times New Roman" w:hAnsi="Times New Roman"/>
          <w:sz w:val="22"/>
          <w:szCs w:val="22"/>
        </w:rPr>
      </w:pPr>
    </w:p>
    <w:p w14:paraId="497EDFD8" w14:textId="77777777" w:rsidR="000A41E2" w:rsidRPr="00835274" w:rsidRDefault="000A41E2" w:rsidP="000A41E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235E3790" w14:textId="77777777" w:rsidR="000A41E2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68F7215" w14:textId="7EF5B5B5" w:rsidR="000A41E2" w:rsidRPr="00FC13E5" w:rsidRDefault="00721425" w:rsidP="000A41E2">
      <w:pPr>
        <w:pStyle w:val="PargrafodaLista"/>
        <w:numPr>
          <w:ilvl w:val="0"/>
          <w:numId w:val="9"/>
        </w:numPr>
        <w:suppressAutoHyphens/>
        <w:autoSpaceDN w:val="0"/>
        <w:ind w:left="284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136B7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ao Centro de Serviços Compartilhados (CSC) do 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0136B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implantação das </w:t>
      </w:r>
      <w:r w:rsidRPr="000136B7">
        <w:rPr>
          <w:rFonts w:ascii="Times New Roman" w:eastAsia="Times New Roman" w:hAnsi="Times New Roman"/>
          <w:sz w:val="22"/>
          <w:szCs w:val="22"/>
          <w:lang w:eastAsia="pt-BR"/>
        </w:rPr>
        <w:t xml:space="preserve">alterações constantes no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Parecer </w:t>
      </w:r>
      <w:r w:rsidRPr="000136B7">
        <w:rPr>
          <w:rFonts w:ascii="Times New Roman" w:eastAsia="Times New Roman" w:hAnsi="Times New Roman"/>
          <w:sz w:val="22"/>
          <w:szCs w:val="22"/>
          <w:lang w:eastAsia="pt-BR"/>
        </w:rPr>
        <w:t>nº 00</w:t>
      </w:r>
      <w:r w:rsidR="00FC13E5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0136B7">
        <w:rPr>
          <w:rFonts w:ascii="Times New Roman" w:eastAsia="Times New Roman" w:hAnsi="Times New Roman"/>
          <w:sz w:val="22"/>
          <w:szCs w:val="22"/>
          <w:lang w:eastAsia="pt-BR"/>
        </w:rPr>
        <w:t>/CEF/20</w:t>
      </w:r>
      <w:r w:rsidR="00FC13E5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0136B7">
        <w:rPr>
          <w:rFonts w:ascii="Times New Roman" w:eastAsia="Times New Roman" w:hAnsi="Times New Roman"/>
          <w:sz w:val="22"/>
          <w:szCs w:val="22"/>
          <w:lang w:eastAsia="pt-BR"/>
        </w:rPr>
        <w:t xml:space="preserve"> no SICCAU como adequação à </w:t>
      </w:r>
      <w:r w:rsidR="00FC13E5" w:rsidRPr="00196DC1">
        <w:rPr>
          <w:rFonts w:ascii="Times New Roman" w:hAnsi="Times New Roman"/>
          <w:sz w:val="22"/>
          <w:szCs w:val="22"/>
        </w:rPr>
        <w:t>Portaria Normativa MEC nº 21, de 21 de dezembro de 2017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181852B1" w14:textId="77777777" w:rsidR="000A41E2" w:rsidRPr="00835274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594FE20" w14:textId="3EF28D31" w:rsidR="003371E1" w:rsidRDefault="003371E1" w:rsidP="003371E1">
      <w:pPr>
        <w:pStyle w:val="PargrafodaLista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a presente deliberação à Secretaria Geral da Mesa para conhecimento, remessa à Presidência do CAU/BR</w:t>
      </w:r>
      <w:r w:rsidR="00FC13E5">
        <w:rPr>
          <w:rFonts w:ascii="Times New Roman" w:hAnsi="Times New Roman"/>
          <w:sz w:val="22"/>
          <w:szCs w:val="22"/>
        </w:rPr>
        <w:t xml:space="preserve"> e ao CSC-CAU/BR</w:t>
      </w:r>
      <w:r>
        <w:rPr>
          <w:rFonts w:ascii="Times New Roman" w:hAnsi="Times New Roman"/>
          <w:sz w:val="22"/>
          <w:szCs w:val="22"/>
        </w:rPr>
        <w:t>, e demais providências.</w:t>
      </w:r>
    </w:p>
    <w:p w14:paraId="5BC73554" w14:textId="77777777" w:rsidR="000A41E2" w:rsidRPr="00835274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B4D15C" w14:textId="77777777" w:rsidR="000A41E2" w:rsidRPr="00835274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D0AF6F" w14:textId="77777777" w:rsidR="000A41E2" w:rsidRPr="00835274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E6F637" w14:textId="16CB5E52" w:rsidR="000A41E2" w:rsidRPr="00A42734" w:rsidRDefault="000A41E2" w:rsidP="000A41E2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8B43BE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861855" w:rsidRPr="008B43BE">
        <w:rPr>
          <w:rFonts w:ascii="Times New Roman" w:hAnsi="Times New Roman"/>
          <w:sz w:val="22"/>
          <w:szCs w:val="22"/>
          <w:lang w:eastAsia="pt-BR"/>
        </w:rPr>
        <w:t>8</w:t>
      </w:r>
      <w:r w:rsidRPr="008B43BE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61855">
        <w:rPr>
          <w:rFonts w:ascii="Times New Roman" w:hAnsi="Times New Roman"/>
          <w:sz w:val="22"/>
          <w:szCs w:val="22"/>
          <w:lang w:eastAsia="pt-BR"/>
        </w:rPr>
        <w:t>outubro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34805AFF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B2FB943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0E303E7" w14:textId="77777777" w:rsidR="000A41E2" w:rsidRPr="00334696" w:rsidRDefault="000A41E2" w:rsidP="000A41E2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33469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3346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3469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019701D" w14:textId="77777777" w:rsidR="000A41E2" w:rsidRPr="0033469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AEECF0B" w14:textId="77777777" w:rsidR="000A41E2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689AFE9" w14:textId="77777777" w:rsidR="000A41E2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FE9D33C" w14:textId="77777777" w:rsidR="000A41E2" w:rsidRDefault="000A41E2" w:rsidP="000A41E2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285991BF" w14:textId="77777777" w:rsidR="000A41E2" w:rsidRDefault="000A41E2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3D7C9DBF" w14:textId="21E13307" w:rsidR="000A41E2" w:rsidRDefault="000A41E2" w:rsidP="000A41E2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lastRenderedPageBreak/>
        <w:t>9</w:t>
      </w:r>
      <w:r w:rsidR="00861855">
        <w:rPr>
          <w:rFonts w:ascii="Times New Roman" w:hAnsi="Times New Roman"/>
          <w:b/>
          <w:sz w:val="22"/>
          <w:szCs w:val="22"/>
          <w:lang w:eastAsia="pt-BR"/>
        </w:rPr>
        <w:t>8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ª REUNIÃO </w:t>
      </w:r>
      <w:r w:rsidRPr="000A41E2">
        <w:rPr>
          <w:rFonts w:ascii="Times New Roman" w:hAnsi="Times New Roman"/>
          <w:b/>
          <w:sz w:val="22"/>
          <w:szCs w:val="22"/>
          <w:lang w:eastAsia="pt-BR"/>
        </w:rPr>
        <w:t>ORDINÁRIA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DA CEF-CAU/BR</w:t>
      </w:r>
    </w:p>
    <w:p w14:paraId="70BC6C92" w14:textId="77777777" w:rsidR="000A41E2" w:rsidRDefault="000A41E2" w:rsidP="000A41E2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79E021F" w14:textId="77777777" w:rsidR="000A41E2" w:rsidRDefault="000A41E2" w:rsidP="000A41E2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53C41416" w14:textId="77777777" w:rsidR="000A41E2" w:rsidRDefault="000A41E2" w:rsidP="000A41E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4436C02" w14:textId="77777777" w:rsidR="000A41E2" w:rsidRDefault="000A41E2" w:rsidP="000A41E2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0A41E2" w14:paraId="25683287" w14:textId="77777777" w:rsidTr="008D5CA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3E4D" w14:textId="77777777" w:rsidR="000A41E2" w:rsidRPr="00526FCF" w:rsidRDefault="000A41E2" w:rsidP="008D5CA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4F1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C60CAA4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CE4B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8D8EF7C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A41E2" w14:paraId="555B9A7F" w14:textId="77777777" w:rsidTr="008D5CA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2DA6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1384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A377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F774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F436" w14:textId="77777777" w:rsidR="000A41E2" w:rsidRDefault="000A41E2" w:rsidP="008D5CA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71A5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78FF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0A41E2" w14:paraId="69825788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DC25" w14:textId="1213E9B9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165" w14:textId="25D4167C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4E1851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A43F" w14:textId="2CEA30D4" w:rsidR="000A41E2" w:rsidRPr="008B43BE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3BE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595" w14:textId="12EE32B4" w:rsidR="000A41E2" w:rsidRDefault="009F051E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A706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4841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AC80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0B079C0B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DC9D" w14:textId="20FA1A3A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5590" w14:textId="7457B3A3" w:rsidR="000A41E2" w:rsidRDefault="005810D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700B" w14:textId="2B6DC33A" w:rsidR="000A41E2" w:rsidRPr="008B43BE" w:rsidRDefault="005810D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3BE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411" w14:textId="5E9EBAFB" w:rsidR="000A41E2" w:rsidRDefault="008B43BE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137F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C861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F188" w14:textId="0A7825A6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07B23F55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F6DC" w14:textId="35CCE981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3DD9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8534" w14:textId="673A1ECF" w:rsidR="000A41E2" w:rsidRPr="008B43BE" w:rsidRDefault="00E65368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3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Alfredo Renato Pena </w:t>
            </w:r>
            <w:proofErr w:type="spellStart"/>
            <w:r w:rsidRPr="008B43BE">
              <w:rPr>
                <w:rFonts w:ascii="Times New Roman" w:hAnsi="Times New Roman"/>
                <w:color w:val="000000"/>
                <w:sz w:val="22"/>
                <w:szCs w:val="22"/>
              </w:rPr>
              <w:t>Braña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C76D" w14:textId="633CA6BD" w:rsidR="000A41E2" w:rsidRDefault="009F051E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6888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EB45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82F1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1D577AFE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42F2" w14:textId="1126C9D1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180D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9844" w14:textId="3A91FC04" w:rsidR="000A41E2" w:rsidRPr="008B43BE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3BE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57F9" w14:textId="28D595B3" w:rsidR="000A41E2" w:rsidRDefault="009F051E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BB41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979C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2433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38D724A2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CA8" w14:textId="18190323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F6B" w14:textId="23EF161C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0569" w14:textId="0D7DEAC4" w:rsidR="000A41E2" w:rsidRPr="008B43BE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3BE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694E" w14:textId="24DCC33B" w:rsidR="000A41E2" w:rsidRDefault="009F051E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F35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76B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4C0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5915F07D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1A2C" w14:textId="129A0FA3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0CB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C82C" w14:textId="32A4155B" w:rsidR="000A41E2" w:rsidRPr="008B43BE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43BE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2451" w14:textId="443A61AF" w:rsidR="000A41E2" w:rsidRDefault="009F051E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F337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833D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7130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1A700A2C" w14:textId="77777777" w:rsidTr="008D5CA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7D223" w14:textId="77777777" w:rsidR="000A41E2" w:rsidRDefault="000A41E2" w:rsidP="008D5CA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563AD" w14:textId="77777777" w:rsidR="000A41E2" w:rsidRDefault="000A41E2" w:rsidP="008D5CA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CDD151" w14:textId="77777777" w:rsidR="000A41E2" w:rsidRDefault="000A41E2" w:rsidP="008D5CA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3F8BA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9CB6A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D852A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A6636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31914D31" w14:textId="77777777" w:rsidTr="008D5CAA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57430AAE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1FDA71A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B006DE2" w14:textId="64578D3A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86185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Pr="000A41E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REUNIÃO ORDINÁRIA DA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CEF-CAU/BR</w:t>
            </w:r>
          </w:p>
          <w:p w14:paraId="1A843DFD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E4ABFF1" w14:textId="472076D0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9F051E">
              <w:rPr>
                <w:rFonts w:ascii="Times New Roman" w:hAnsi="Times New Roman"/>
                <w:sz w:val="22"/>
                <w:szCs w:val="22"/>
                <w:lang w:eastAsia="pt-BR"/>
              </w:rPr>
              <w:t>08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861855">
              <w:rPr>
                <w:rFonts w:ascii="Times New Roman" w:hAnsi="Times New Roman"/>
                <w:sz w:val="22"/>
                <w:szCs w:val="22"/>
                <w:lang w:eastAsia="pt-BR"/>
              </w:rPr>
              <w:t>10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74B260C1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A36D501" w14:textId="09C978E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5D19AC">
              <w:rPr>
                <w:rFonts w:ascii="Times New Roman" w:hAnsi="Times New Roman"/>
                <w:bCs/>
                <w:sz w:val="22"/>
                <w:szCs w:val="22"/>
              </w:rPr>
              <w:t>Parecer da Assessoria da CEF-CAU/BR nº 001/2020 - Alteração do módulo acadêmico do SICCAU</w:t>
            </w:r>
          </w:p>
          <w:p w14:paraId="2496822C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D0CA0BC" w14:textId="764C7510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B43BE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B43BE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B43BE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B43BE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(0</w:t>
            </w:r>
            <w:r w:rsidR="00D120D1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287F2277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05A04BA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87410B7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DB946B3" w14:textId="0040CEB0" w:rsidR="00D120D1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</w:t>
            </w:r>
            <w:r w:rsidRPr="0086185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Técnica: </w:t>
            </w:r>
            <w:r w:rsidR="00D120D1" w:rsidRPr="001F1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Daniele Gondek</w:t>
            </w:r>
            <w:r w:rsidR="00CD180A" w:rsidRPr="001F1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1F82EAAB" w14:textId="77777777" w:rsidR="00D120D1" w:rsidRDefault="00D120D1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7B1F859" w14:textId="5CFB6294" w:rsidR="000A41E2" w:rsidRPr="00D120D1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Condução dos trabalhos (coordenador):</w:t>
            </w:r>
            <w:r w:rsidR="00D120D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Andrea Vilella</w:t>
            </w:r>
            <w:r w:rsidR="00D120D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 </w:t>
            </w:r>
          </w:p>
        </w:tc>
      </w:tr>
    </w:tbl>
    <w:p w14:paraId="2E4B28FE" w14:textId="77777777" w:rsidR="000A41E2" w:rsidRPr="003852AF" w:rsidRDefault="000A41E2" w:rsidP="000A41E2">
      <w:pPr>
        <w:jc w:val="both"/>
      </w:pPr>
    </w:p>
    <w:p w14:paraId="3CB716EB" w14:textId="16B73E91" w:rsidR="009305E6" w:rsidRPr="00442DCD" w:rsidRDefault="009305E6" w:rsidP="00442DCD"/>
    <w:sectPr w:rsidR="009305E6" w:rsidRPr="00442DCD" w:rsidSect="0058769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2204" w14:textId="77777777" w:rsidR="009939DC" w:rsidRDefault="009939DC">
      <w:r>
        <w:separator/>
      </w:r>
    </w:p>
  </w:endnote>
  <w:endnote w:type="continuationSeparator" w:id="0">
    <w:p w14:paraId="4C3713C2" w14:textId="77777777" w:rsidR="009939DC" w:rsidRDefault="0099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760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66375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1242B7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81639"/>
      <w:docPartObj>
        <w:docPartGallery w:val="Page Numbers (Bottom of Page)"/>
        <w:docPartUnique/>
      </w:docPartObj>
    </w:sdtPr>
    <w:sdtEndPr/>
    <w:sdtContent>
      <w:p w14:paraId="4FA7A287" w14:textId="4C16A82A" w:rsidR="00587696" w:rsidRDefault="00587696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9C5A27B" wp14:editId="32628FF6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AD71D29" w14:textId="228E671E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1414" w14:textId="77777777" w:rsidR="009939DC" w:rsidRDefault="009939DC">
      <w:r>
        <w:separator/>
      </w:r>
    </w:p>
  </w:footnote>
  <w:footnote w:type="continuationSeparator" w:id="0">
    <w:p w14:paraId="29B50109" w14:textId="77777777" w:rsidR="009939DC" w:rsidRDefault="0099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6A49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BEE366" wp14:editId="122682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A5E60BA" wp14:editId="41B1BD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18D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B524FF" wp14:editId="72593D0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82B39"/>
    <w:multiLevelType w:val="hybridMultilevel"/>
    <w:tmpl w:val="1562A43C"/>
    <w:lvl w:ilvl="0" w:tplc="B63CC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B718E"/>
    <w:multiLevelType w:val="hybridMultilevel"/>
    <w:tmpl w:val="643A6574"/>
    <w:lvl w:ilvl="0" w:tplc="6C046830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0FA"/>
    <w:rsid w:val="00035BBA"/>
    <w:rsid w:val="0004261E"/>
    <w:rsid w:val="000739EA"/>
    <w:rsid w:val="000771E3"/>
    <w:rsid w:val="000A41E2"/>
    <w:rsid w:val="00144239"/>
    <w:rsid w:val="0015125F"/>
    <w:rsid w:val="0018598F"/>
    <w:rsid w:val="001F1A38"/>
    <w:rsid w:val="001F48F4"/>
    <w:rsid w:val="00204B6A"/>
    <w:rsid w:val="002678C7"/>
    <w:rsid w:val="00270736"/>
    <w:rsid w:val="00281A67"/>
    <w:rsid w:val="00305619"/>
    <w:rsid w:val="003371E1"/>
    <w:rsid w:val="003C00CE"/>
    <w:rsid w:val="00406516"/>
    <w:rsid w:val="00425031"/>
    <w:rsid w:val="00442DCD"/>
    <w:rsid w:val="004741EF"/>
    <w:rsid w:val="004E1851"/>
    <w:rsid w:val="00557A1F"/>
    <w:rsid w:val="005810D2"/>
    <w:rsid w:val="00587696"/>
    <w:rsid w:val="005D19AC"/>
    <w:rsid w:val="00614476"/>
    <w:rsid w:val="00631487"/>
    <w:rsid w:val="00681C1A"/>
    <w:rsid w:val="00721425"/>
    <w:rsid w:val="00745B20"/>
    <w:rsid w:val="007A71D3"/>
    <w:rsid w:val="007D3C00"/>
    <w:rsid w:val="007F55DA"/>
    <w:rsid w:val="00814FE2"/>
    <w:rsid w:val="00861855"/>
    <w:rsid w:val="008828D8"/>
    <w:rsid w:val="0088347A"/>
    <w:rsid w:val="008B43BE"/>
    <w:rsid w:val="008C2196"/>
    <w:rsid w:val="008F04C0"/>
    <w:rsid w:val="008F3CB3"/>
    <w:rsid w:val="009026A8"/>
    <w:rsid w:val="009173E2"/>
    <w:rsid w:val="009206F6"/>
    <w:rsid w:val="009305E6"/>
    <w:rsid w:val="00940A15"/>
    <w:rsid w:val="009775D2"/>
    <w:rsid w:val="00986E3A"/>
    <w:rsid w:val="009921E4"/>
    <w:rsid w:val="009939DC"/>
    <w:rsid w:val="009F051E"/>
    <w:rsid w:val="00A35922"/>
    <w:rsid w:val="00A54ECA"/>
    <w:rsid w:val="00A71DAB"/>
    <w:rsid w:val="00AB4DF8"/>
    <w:rsid w:val="00AE135C"/>
    <w:rsid w:val="00AE4D79"/>
    <w:rsid w:val="00B04516"/>
    <w:rsid w:val="00B35FE6"/>
    <w:rsid w:val="00B508E0"/>
    <w:rsid w:val="00B56434"/>
    <w:rsid w:val="00B80BB2"/>
    <w:rsid w:val="00B86321"/>
    <w:rsid w:val="00B95BCE"/>
    <w:rsid w:val="00BE7D10"/>
    <w:rsid w:val="00BF3F88"/>
    <w:rsid w:val="00C07F85"/>
    <w:rsid w:val="00C17A1F"/>
    <w:rsid w:val="00C25394"/>
    <w:rsid w:val="00C42B14"/>
    <w:rsid w:val="00C55B31"/>
    <w:rsid w:val="00CD180A"/>
    <w:rsid w:val="00CD3A20"/>
    <w:rsid w:val="00CD5CF4"/>
    <w:rsid w:val="00D120D1"/>
    <w:rsid w:val="00D17258"/>
    <w:rsid w:val="00E65368"/>
    <w:rsid w:val="00EB1AA0"/>
    <w:rsid w:val="00EE1EA4"/>
    <w:rsid w:val="00F25B28"/>
    <w:rsid w:val="00F367BC"/>
    <w:rsid w:val="00F55C9A"/>
    <w:rsid w:val="00F93B74"/>
    <w:rsid w:val="00FB743B"/>
    <w:rsid w:val="00FC13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o:colormru v:ext="edit" colors="#0f6165"/>
    </o:shapedefaults>
    <o:shapelayout v:ext="edit">
      <o:idmap v:ext="edit" data="1"/>
    </o:shapelayout>
  </w:shapeDefaults>
  <w:decimalSymbol w:val=","/>
  <w:listSeparator w:val=";"/>
  <w14:docId w14:val="6FA8F11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489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Daniele de Cassia Gondek</cp:lastModifiedBy>
  <cp:revision>22</cp:revision>
  <cp:lastPrinted>2020-03-03T14:23:00Z</cp:lastPrinted>
  <dcterms:created xsi:type="dcterms:W3CDTF">2020-06-29T18:48:00Z</dcterms:created>
  <dcterms:modified xsi:type="dcterms:W3CDTF">2020-10-14T19:56:00Z</dcterms:modified>
</cp:coreProperties>
</file>