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0AE828F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51004B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1261247/2021 - </w:t>
            </w:r>
            <w:r w:rsidR="0048407E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Tese </w:t>
            </w:r>
            <w:r w:rsidR="00CA55AB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EaD</w:t>
            </w:r>
            <w:r w:rsidR="00CA668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CA6688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CA6688" w:rsidRPr="00CA668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1638548/2022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1E9ACF06" w:rsidR="00097A2B" w:rsidRPr="00610A34" w:rsidRDefault="004C435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7C531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021963EE" w:rsidR="006736EF" w:rsidRPr="00610A34" w:rsidRDefault="00BF6206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Cadastro de Cursos e Registro de egressos de Cursos de Arquitetura e Urbanismo ofertados na modalidade de Ensino à Distância</w:t>
            </w:r>
            <w:r w:rsidR="00B4356C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</w:t>
            </w:r>
            <w:r w:rsidR="00CA55AB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EaD</w:t>
            </w:r>
            <w:r w:rsidR="00B4356C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77777777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053B9D99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9C7F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49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30267E6D" w14:textId="77777777" w:rsidR="00CA6688" w:rsidRPr="00835274" w:rsidRDefault="00CA6688" w:rsidP="00CA66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dias 4 e 5 de agosto de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03500B1B" w14:textId="30C6CAE0" w:rsidR="009C7F91" w:rsidRDefault="009C7F91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61B277" w14:textId="54CCF7FD" w:rsidR="009C7F91" w:rsidRPr="00610A34" w:rsidRDefault="009C7F91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C7F91">
        <w:rPr>
          <w:rFonts w:ascii="Times New Roman" w:eastAsia="Times New Roman" w:hAnsi="Times New Roman"/>
          <w:sz w:val="22"/>
          <w:szCs w:val="22"/>
          <w:lang w:eastAsia="pt-BR"/>
        </w:rPr>
        <w:t>Considerando a Portaria Ministerial nº 1.770, de 21 de dezembro de 1994, que fixou as Diretrizes Curriculares e os Conteúdos Mínimos para os Cursos de Arquitetura e Urbanismo;</w:t>
      </w:r>
    </w:p>
    <w:p w14:paraId="209F1ABD" w14:textId="57888748" w:rsidR="0034622D" w:rsidRPr="00610A34" w:rsidRDefault="0034622D" w:rsidP="007A4B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E1F29A" w14:textId="3B295F56" w:rsidR="000A1079" w:rsidRPr="00610A34" w:rsidRDefault="0044580B" w:rsidP="007A4B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6E6B26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E614D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Lei nº </w:t>
      </w:r>
      <w:r w:rsidR="008750D9" w:rsidRPr="00610A34">
        <w:rPr>
          <w:rFonts w:ascii="Times New Roman" w:eastAsia="Times New Roman" w:hAnsi="Times New Roman"/>
          <w:sz w:val="22"/>
          <w:szCs w:val="22"/>
          <w:lang w:eastAsia="pt-BR"/>
        </w:rPr>
        <w:t>9.394</w:t>
      </w:r>
      <w:r w:rsidR="00855A1E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"/>
      </w:r>
      <w:r w:rsidR="008750D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DA5B01" w:rsidRPr="00610A34">
        <w:rPr>
          <w:rFonts w:ascii="Times New Roman" w:eastAsia="Times New Roman" w:hAnsi="Times New Roman"/>
          <w:sz w:val="22"/>
          <w:szCs w:val="22"/>
          <w:lang w:eastAsia="pt-BR"/>
        </w:rPr>
        <w:t>20 de novembro de 1996, a qual estabelece as</w:t>
      </w:r>
      <w:r w:rsidR="00CF6D5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diretrizes e bases da educação nacional</w:t>
      </w:r>
      <w:r w:rsidR="00053F2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(LDB)</w:t>
      </w:r>
      <w:r w:rsidR="00CF6D5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F6A1F" w:rsidRPr="00610A34">
        <w:rPr>
          <w:rFonts w:ascii="Times New Roman" w:eastAsia="Times New Roman" w:hAnsi="Times New Roman"/>
          <w:sz w:val="22"/>
          <w:szCs w:val="22"/>
          <w:lang w:eastAsia="pt-BR"/>
        </w:rPr>
        <w:t>determinou</w:t>
      </w:r>
      <w:r w:rsidR="006A72E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em seu artigo 80 </w:t>
      </w:r>
      <w:r w:rsidR="00C02E5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o incentivo ao desenvolvimento e à veiculação de programas de ensino </w:t>
      </w:r>
      <w:r w:rsidR="00E25A0A" w:rsidRPr="00610A34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C02E5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distância, pelo Poder Público, em todos os níveis e modalidades de ensino, e de educação continuada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CB07E5D" w14:textId="09EC836A" w:rsidR="00F95978" w:rsidRPr="00610A34" w:rsidRDefault="00F95978" w:rsidP="007A4B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4F7D0D" w14:textId="513DE53A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“Art. 80. O Poder Público incentivará o desenvolvimento e a veiculação de programas de ensino </w:t>
      </w:r>
      <w:r w:rsidR="00D41644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, em todos os níveis e modalidades de ensino, e de educação continuada.</w:t>
      </w:r>
    </w:p>
    <w:p w14:paraId="357D45AC" w14:textId="7E4D871A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1º A educação </w:t>
      </w:r>
      <w:r w:rsidR="00D41644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, organizada com abertura e regime especiais, será oferecida por instituições especificamente credenciadas pela União.</w:t>
      </w:r>
    </w:p>
    <w:p w14:paraId="21E6AB2E" w14:textId="124CA801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2º A União regulamentará os requisitos para a realização de exames e registro de diploma relativos a cursos de educação </w:t>
      </w:r>
      <w:r w:rsidR="00D41644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.</w:t>
      </w:r>
    </w:p>
    <w:p w14:paraId="2941D96E" w14:textId="25EC7F47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3º As normas para produção, controle e avaliação de programas de educação </w:t>
      </w:r>
      <w:r w:rsidR="00D41644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e a autorização para sua implementação, caberão aos respectivos sistemas de ensino, podendo haver cooperação e integração entre os diferentes sistemas. </w:t>
      </w:r>
    </w:p>
    <w:p w14:paraId="5E3F2302" w14:textId="0F49C890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4º A educação </w:t>
      </w:r>
      <w:r w:rsidR="00D41644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gozará de tratamento diferenciado, que incluirá:</w:t>
      </w:r>
    </w:p>
    <w:p w14:paraId="372ED998" w14:textId="77777777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 custos de transmissão reduzidos em canais comerciais de radiodifusão sonora e de sons e imagens e em outros meios de comunicação que sejam explorados mediante autorização, concessão ou permissão do poder público;</w:t>
      </w:r>
    </w:p>
    <w:p w14:paraId="1B5E7C34" w14:textId="77777777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 concessão de canais com finalidades exclusivamente educativas;</w:t>
      </w:r>
    </w:p>
    <w:p w14:paraId="12CFA485" w14:textId="77777777" w:rsidR="00FA299E" w:rsidRPr="00610A34" w:rsidRDefault="00FA299E" w:rsidP="00FA299E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III reserva de tempo mínimo, sem ônus para o Poder Público, pelos concessionários de canais comerciais.”</w:t>
      </w:r>
    </w:p>
    <w:p w14:paraId="42E73CB0" w14:textId="77777777" w:rsidR="00FA299E" w:rsidRPr="00610A34" w:rsidRDefault="00FA299E" w:rsidP="00FA29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FFADFD8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10A34">
        <w:rPr>
          <w:rFonts w:ascii="Times New Roman" w:hAnsi="Times New Roman"/>
          <w:bCs/>
          <w:sz w:val="22"/>
          <w:szCs w:val="22"/>
        </w:rPr>
        <w:t>Considerando o Parecer CNE/CES nº 301/2003</w:t>
      </w:r>
      <w:r w:rsidRPr="00610A34">
        <w:rPr>
          <w:rStyle w:val="Refdenotaderodap"/>
          <w:rFonts w:ascii="Times New Roman" w:hAnsi="Times New Roman"/>
          <w:bCs/>
          <w:sz w:val="22"/>
          <w:szCs w:val="22"/>
        </w:rPr>
        <w:footnoteReference w:id="2"/>
      </w:r>
      <w:r w:rsidRPr="00610A34">
        <w:rPr>
          <w:rFonts w:ascii="Times New Roman" w:hAnsi="Times New Roman"/>
          <w:bCs/>
          <w:sz w:val="22"/>
          <w:szCs w:val="22"/>
        </w:rPr>
        <w:t xml:space="preserve">, que trata de consulta sobre a pertinência da oferta do Curso Normal Superior – Fase II, no denominado “Sistema Presencial Conectado”, em diversas unidades da Federação, pela Universidade Norte do Paraná (Unopar). </w:t>
      </w:r>
    </w:p>
    <w:p w14:paraId="4F9B2F1C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C0756F0" w14:textId="266A1B04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10A34">
        <w:rPr>
          <w:rFonts w:ascii="Times New Roman" w:hAnsi="Times New Roman"/>
          <w:bCs/>
          <w:sz w:val="22"/>
          <w:szCs w:val="22"/>
        </w:rPr>
        <w:t xml:space="preserve">Considerando que o supramencionado parecer concluiu que as universidades credenciadas nos termos da lei para a oferta de educação à distância possuem autonomia universitária para a criação de cursos, para fixar o número de vagas e a abrangência de atuação. </w:t>
      </w:r>
    </w:p>
    <w:p w14:paraId="709F2F65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70092B" w14:textId="5BD5A5D7" w:rsidR="008D3368" w:rsidRPr="00610A34" w:rsidRDefault="008D3368" w:rsidP="008D33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0A34">
        <w:rPr>
          <w:rFonts w:ascii="Times New Roman" w:hAnsi="Times New Roman"/>
          <w:sz w:val="22"/>
          <w:szCs w:val="22"/>
        </w:rPr>
        <w:t>Considerando o Decreto nº 5.622/2005</w:t>
      </w:r>
      <w:r w:rsidRPr="00610A34">
        <w:rPr>
          <w:rStyle w:val="Refdenotaderodap"/>
          <w:rFonts w:ascii="Times New Roman" w:hAnsi="Times New Roman"/>
          <w:sz w:val="22"/>
          <w:szCs w:val="22"/>
        </w:rPr>
        <w:footnoteReference w:id="3"/>
      </w:r>
      <w:r w:rsidRPr="00610A34">
        <w:rPr>
          <w:rFonts w:ascii="Times New Roman" w:hAnsi="Times New Roman"/>
          <w:sz w:val="22"/>
          <w:szCs w:val="22"/>
        </w:rPr>
        <w:t xml:space="preserve"> que regulamentou o art. 80 da Lei n</w:t>
      </w:r>
      <w:r w:rsidR="00A70FD7" w:rsidRPr="00610A34">
        <w:rPr>
          <w:rFonts w:ascii="Times New Roman" w:hAnsi="Times New Roman"/>
          <w:sz w:val="22"/>
          <w:szCs w:val="22"/>
        </w:rPr>
        <w:t>º</w:t>
      </w:r>
      <w:r w:rsidRPr="00610A34">
        <w:rPr>
          <w:rFonts w:ascii="Times New Roman" w:hAnsi="Times New Roman"/>
          <w:sz w:val="22"/>
          <w:szCs w:val="22"/>
        </w:rPr>
        <w:t xml:space="preserve"> 9.394, de 1996, até sua substituição pelo Decreto nº </w:t>
      </w:r>
      <w:r w:rsidR="00CB346B" w:rsidRPr="00610A34">
        <w:rPr>
          <w:rFonts w:ascii="Times New Roman" w:hAnsi="Times New Roman"/>
          <w:sz w:val="22"/>
          <w:szCs w:val="22"/>
        </w:rPr>
        <w:t xml:space="preserve">9.057, de 25 de maio </w:t>
      </w:r>
      <w:r w:rsidRPr="00610A34">
        <w:rPr>
          <w:rFonts w:ascii="Times New Roman" w:hAnsi="Times New Roman"/>
          <w:sz w:val="22"/>
          <w:szCs w:val="22"/>
        </w:rPr>
        <w:t>de 2017:</w:t>
      </w:r>
    </w:p>
    <w:p w14:paraId="211CB002" w14:textId="77777777" w:rsidR="008D3368" w:rsidRPr="00610A34" w:rsidRDefault="008D3368" w:rsidP="008D33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98FA17" w14:textId="1C7C9D85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“Art. 1º Para os fins deste Decreto, caracteriza-se a educação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como modalidade educacional na qual a mediação didático-pedagógica nos processos de ensino e aprendizagem ocorre com a utilização de meios e tecnologias de informação e comunicação, com estudantes e professores desenvolvendo atividades educativas em lugares ou tempos diversos.</w:t>
      </w:r>
    </w:p>
    <w:p w14:paraId="5BBF3B7D" w14:textId="4FB75364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1º A educação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organizasse segundo metodologia, gestão e avaliação peculiares, para as quais deverá estar prevista a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obrigatoriedade de momentos presenciais</w:t>
      </w:r>
      <w:r w:rsidRPr="00610A34">
        <w:rPr>
          <w:rFonts w:ascii="Times New Roman" w:hAnsi="Times New Roman"/>
          <w:sz w:val="20"/>
          <w:szCs w:val="20"/>
        </w:rPr>
        <w:t xml:space="preserve"> para:</w:t>
      </w:r>
    </w:p>
    <w:p w14:paraId="525A2345" w14:textId="7183C29F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I avaliações de estudantes; </w:t>
      </w:r>
    </w:p>
    <w:p w14:paraId="121C1F4B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 estágios obrigatórios, quando previstos na legislação pertinente;</w:t>
      </w:r>
    </w:p>
    <w:p w14:paraId="5BE938E4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III defesa de trabalhos de conclusão de curso, quando previstos na legislação pertinente; e</w:t>
      </w:r>
    </w:p>
    <w:p w14:paraId="1D3868F5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IV atividades relacionadas a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laboratórios de ensino</w:t>
      </w:r>
      <w:r w:rsidRPr="00610A34">
        <w:rPr>
          <w:rFonts w:ascii="Times New Roman" w:hAnsi="Times New Roman"/>
          <w:sz w:val="20"/>
          <w:szCs w:val="20"/>
        </w:rPr>
        <w:t>, quando for o caso.</w:t>
      </w:r>
    </w:p>
    <w:p w14:paraId="181F4896" w14:textId="722B2C4A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2º A educação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poderá ser ofertada nos seguintes níveis e modalidades educacionais:</w:t>
      </w:r>
    </w:p>
    <w:p w14:paraId="03306435" w14:textId="5DB9AF41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72810431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V educação superior, abrangendo os seguintes cursos e programas:</w:t>
      </w:r>
    </w:p>
    <w:p w14:paraId="5A8ABBD2" w14:textId="5847B9E2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a) sequenciais;</w:t>
      </w:r>
    </w:p>
    <w:p w14:paraId="175446FA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b) de graduação</w:t>
      </w:r>
      <w:r w:rsidRPr="00610A34">
        <w:rPr>
          <w:rFonts w:ascii="Times New Roman" w:hAnsi="Times New Roman"/>
          <w:b/>
          <w:sz w:val="20"/>
          <w:szCs w:val="20"/>
        </w:rPr>
        <w:t>;</w:t>
      </w:r>
    </w:p>
    <w:p w14:paraId="17339693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c) de especialização;</w:t>
      </w:r>
    </w:p>
    <w:p w14:paraId="31245042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d) de mestrado; e</w:t>
      </w:r>
    </w:p>
    <w:p w14:paraId="5927B90F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e) de doutorado.</w:t>
      </w:r>
    </w:p>
    <w:p w14:paraId="63F3606B" w14:textId="5D8AC583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3º A criação, organização, oferta e desenvolvimento de cursos e programas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deverão observar ao estabelecido na legislação e em regulamentações em vigor, para os respectivos níveis e modalidades da educação nacional.</w:t>
      </w:r>
    </w:p>
    <w:p w14:paraId="0AC6DF43" w14:textId="2D433393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1º Os cursos e programas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deverão ser projetados com a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mesma duração definida para os respectivos cursos na modalidade presencial</w:t>
      </w:r>
      <w:r w:rsidRPr="00610A34">
        <w:rPr>
          <w:rFonts w:ascii="Times New Roman" w:hAnsi="Times New Roman"/>
          <w:sz w:val="20"/>
          <w:szCs w:val="20"/>
        </w:rPr>
        <w:t>.</w:t>
      </w:r>
    </w:p>
    <w:p w14:paraId="0E5AEC0B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7C39641D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Art. 4º A avaliação do desempenho do estudante para fins de promoção, conclusão de estudos e obtenção de diplomas ou certificados dar-se-á no processo, mediante:</w:t>
      </w:r>
    </w:p>
    <w:p w14:paraId="40C29669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 cumprimento das atividades programadas; e</w:t>
      </w:r>
    </w:p>
    <w:p w14:paraId="041106F3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 realização de exames presenciais.</w:t>
      </w:r>
    </w:p>
    <w:p w14:paraId="511E20A3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042650C3" w14:textId="58105E81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5º Os diplomas e certificados de cursos e programas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, expedidos por instituições credenciadas e registrados na forma da lei, terão validade nacional.</w:t>
      </w:r>
    </w:p>
    <w:p w14:paraId="0BD6E15D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6D7DA139" w14:textId="367B1FB2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Art. 7º Compete ao Ministério da Educação, mediante articulação entre seus órgãos, organizar, em regime de colaboração, nos termos dos artigos 8º, 9º, 10 e 11 da Lei n</w:t>
      </w:r>
      <w:r w:rsidR="00CB346B" w:rsidRPr="00610A34">
        <w:rPr>
          <w:rFonts w:ascii="Times New Roman" w:hAnsi="Times New Roman"/>
          <w:sz w:val="20"/>
          <w:szCs w:val="20"/>
        </w:rPr>
        <w:t>º</w:t>
      </w:r>
      <w:r w:rsidRPr="00610A34">
        <w:rPr>
          <w:rFonts w:ascii="Times New Roman" w:hAnsi="Times New Roman"/>
          <w:sz w:val="20"/>
          <w:szCs w:val="20"/>
        </w:rPr>
        <w:t xml:space="preserve"> 9.394, de 1996, a cooperação e integração entre os sistemas de ensino, objetivando a padronização de normas e procedimentos para, em atendimento ao disposto no art. 80 daquela Lei:</w:t>
      </w:r>
    </w:p>
    <w:p w14:paraId="079F0B96" w14:textId="1A6D7DBC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I credenciamento e renovação de credenciamento de instituições para oferta de educação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; e</w:t>
      </w:r>
    </w:p>
    <w:p w14:paraId="7B8C20FA" w14:textId="65C77E49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II autorização, renovação de autorização, reconhecimento e renovação de reconhecimento dos cursos ou programas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.</w:t>
      </w:r>
    </w:p>
    <w:p w14:paraId="49DA0C75" w14:textId="305154DA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Parágrafo único. Os atos do Poder Público, citados nos incisos I e II, deverão ser pautados pelos Referenciais de Qualidade para a Educação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, definidos pelo Ministério da Educação, em colaboração com os sistemas de ensino.</w:t>
      </w:r>
    </w:p>
    <w:p w14:paraId="4D905F96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63C77BBE" w14:textId="6065D045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10. Compete ao Ministério da Educação promover os atos de credenciamento de instituições para oferta de cursos e programas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para educação superior.</w:t>
      </w:r>
    </w:p>
    <w:p w14:paraId="36AFDD2D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7E6685F8" w14:textId="470E8D8C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lastRenderedPageBreak/>
        <w:t>§ 2º As atividades presenciais obrigatórias, compreendendo avaliação, estágios, defesa de trabalhos ou prática em laboratório, conforme o art. 1</w:t>
      </w:r>
      <w:r w:rsidR="00CB346B" w:rsidRPr="00610A34">
        <w:rPr>
          <w:rFonts w:ascii="Times New Roman" w:hAnsi="Times New Roman"/>
          <w:sz w:val="20"/>
          <w:szCs w:val="20"/>
        </w:rPr>
        <w:t>º</w:t>
      </w:r>
      <w:r w:rsidRPr="00610A34">
        <w:rPr>
          <w:rFonts w:ascii="Times New Roman" w:hAnsi="Times New Roman"/>
          <w:sz w:val="20"/>
          <w:szCs w:val="20"/>
        </w:rPr>
        <w:t>, § 1</w:t>
      </w:r>
      <w:r w:rsidR="00CB346B" w:rsidRPr="00610A34">
        <w:rPr>
          <w:rFonts w:ascii="Times New Roman" w:hAnsi="Times New Roman"/>
          <w:sz w:val="20"/>
          <w:szCs w:val="20"/>
        </w:rPr>
        <w:t>º</w:t>
      </w:r>
      <w:r w:rsidRPr="00610A34">
        <w:rPr>
          <w:rFonts w:ascii="Times New Roman" w:hAnsi="Times New Roman"/>
          <w:sz w:val="20"/>
          <w:szCs w:val="20"/>
        </w:rPr>
        <w:t xml:space="preserve">, serão realizados na sede da instituição ou nos </w:t>
      </w:r>
      <w:r w:rsidR="00CB346B" w:rsidRPr="00610A34">
        <w:rPr>
          <w:rFonts w:ascii="Times New Roman" w:hAnsi="Times New Roman"/>
          <w:sz w:val="20"/>
          <w:szCs w:val="20"/>
        </w:rPr>
        <w:t>polo</w:t>
      </w:r>
      <w:r w:rsidRPr="00610A34">
        <w:rPr>
          <w:rFonts w:ascii="Times New Roman" w:hAnsi="Times New Roman"/>
          <w:sz w:val="20"/>
          <w:szCs w:val="20"/>
        </w:rPr>
        <w:t>s de apoio presencial, devidamente credenciados.</w:t>
      </w:r>
    </w:p>
    <w:p w14:paraId="3492F5CC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1950D7F2" w14:textId="703CC490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7º As instituições de educação superior integrantes dos sistemas estaduais que pretenderem oferecer cursos superiores à distância devem ser previamente credenciadas pelo sistema federal, informando os </w:t>
      </w:r>
      <w:r w:rsidR="00CB346B" w:rsidRPr="00610A34">
        <w:rPr>
          <w:rFonts w:ascii="Times New Roman" w:hAnsi="Times New Roman"/>
          <w:sz w:val="20"/>
          <w:szCs w:val="20"/>
        </w:rPr>
        <w:t>polo</w:t>
      </w:r>
      <w:r w:rsidRPr="00610A34">
        <w:rPr>
          <w:rFonts w:ascii="Times New Roman" w:hAnsi="Times New Roman"/>
          <w:sz w:val="20"/>
          <w:szCs w:val="20"/>
        </w:rPr>
        <w:t xml:space="preserve">s de apoio presencial que integrarão sua estrutura, com a demonstração de suficiência da estrutura física, tecnológica e de recursos humanos. </w:t>
      </w:r>
    </w:p>
    <w:p w14:paraId="04EC5E44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37F18171" w14:textId="73161E15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13. Para os fins de que trata este Decreto, os projetos pedagógicos de cursos e programas na modalidade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deverão:</w:t>
      </w:r>
    </w:p>
    <w:p w14:paraId="46FF9F5F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 obedecer às diretrizes curriculares nacionais, estabelecidas pelo Ministério da Educação para os respectivos níveis e modalidades educacionais;</w:t>
      </w:r>
    </w:p>
    <w:p w14:paraId="7AE9114B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11352468" w14:textId="65A497CD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14. O credenciamento de instituição para a oferta dos cursos ou programas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terá prazo de validade condicionado ao ciclo avaliativo, observado o Decreto no 5.773, de 2006, e normas expedidas pelo Ministério da Educação. </w:t>
      </w:r>
    </w:p>
    <w:p w14:paraId="5A496C18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40A048BC" w14:textId="6D373D42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3º Os pedidos de credenciamento e recredenciamento para educação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observarão a disciplina processual aplicável aos processos regulatórios da educação superior, nos termos do Decreto no 5.773, de 2006, e normas expedidas pelo Ministério da Educação.</w:t>
      </w:r>
    </w:p>
    <w:p w14:paraId="60133C39" w14:textId="5F8E1E88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15. Os pedidos de autorização, reconhecimento e renovação de reconhecimento de cursos superiores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de instituições integrantes do sistema federal devem tramitar perante os órgãos próprios do Ministério da Educação. </w:t>
      </w:r>
    </w:p>
    <w:p w14:paraId="5CFA2E12" w14:textId="3B38AD74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1º Os pedidos de autorização, reconhecimento e renovação de reconhecimento de cursos superiores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oferecidos por instituições integrantes dos sistemas estaduais devem tramitar perante os órgãos estaduais competentes, a quem caberá a respectiva supervisão. </w:t>
      </w:r>
    </w:p>
    <w:p w14:paraId="04C660CE" w14:textId="4F465664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2º Os cursos das instituições integrantes dos sistemas estaduais cujas atividades presenciais obrigatórias forem realizadas em </w:t>
      </w:r>
      <w:r w:rsidR="00CB346B" w:rsidRPr="00610A34">
        <w:rPr>
          <w:rFonts w:ascii="Times New Roman" w:hAnsi="Times New Roman"/>
          <w:sz w:val="20"/>
          <w:szCs w:val="20"/>
        </w:rPr>
        <w:t>polo</w:t>
      </w:r>
      <w:r w:rsidRPr="00610A34">
        <w:rPr>
          <w:rFonts w:ascii="Times New Roman" w:hAnsi="Times New Roman"/>
          <w:sz w:val="20"/>
          <w:szCs w:val="20"/>
        </w:rPr>
        <w:t>s de apoio presencial fora do Estado sujeitam-se a autorização, reconhecimento e renovação de reconhecimento pelas autoridades competentes do sistema federal.</w:t>
      </w:r>
    </w:p>
    <w:p w14:paraId="497C6067" w14:textId="5BDDF63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16. O sistema de avaliação da educação superior, nos termos da Lei no 10.861, de 14 de abril de 2004, aplica-se integralmente à educação superior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.</w:t>
      </w:r>
    </w:p>
    <w:p w14:paraId="4C647633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4EE281D1" w14:textId="21A1973C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20. As instituições que detêm prerrogativa de autonomia universitária credenciadas para oferta de educação superior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poderão criar, organizar e extinguir cursos ou programas de educação superior nessa modalidade, conforme disposto no</w:t>
      </w:r>
    </w:p>
    <w:p w14:paraId="45174DE8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[...]</w:t>
      </w:r>
    </w:p>
    <w:p w14:paraId="72C2C0D1" w14:textId="07BBA98E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3º O número de vagas ou sua alteração será fixado pela instituição detentora de prerrogativas de autonomia universitária, a qual deverá observar capacidade institucional, tecnológica e operacional próprias para oferecer cursos ou programas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.</w:t>
      </w:r>
    </w:p>
    <w:p w14:paraId="346C126E" w14:textId="350B6B6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21. Instituições credenciadas que não detêm prerrogativa de autonomia universitária deverão solicitar, junto ao órgão competente do respectivo sistema de ensino, autorização para abertura de oferta de cursos e programas de educação superior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.</w:t>
      </w:r>
    </w:p>
    <w:p w14:paraId="310BCD38" w14:textId="0D775CB1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22. Os processos de reconhecimento e renovação do reconhecimento dos cursos superiores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deverão ser solicitados conforme legislação educacional em vigor.</w:t>
      </w:r>
    </w:p>
    <w:p w14:paraId="2CCCAD38" w14:textId="1F30643A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23. A criação e autorização de cursos de graduação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 xml:space="preserve"> deverão ser submetidas, previamente, à manifestação do:</w:t>
      </w:r>
    </w:p>
    <w:p w14:paraId="431E08F2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 Conselho Nacional de Saúde, no caso dos cursos de Medicina, Odontologia e Psicologia; ou</w:t>
      </w:r>
    </w:p>
    <w:p w14:paraId="724A1051" w14:textId="77777777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 Conselho Federal da Ordem dos Advogados do Brasil, no caso dos cursos de Direito.</w:t>
      </w:r>
    </w:p>
    <w:p w14:paraId="1E60DC8D" w14:textId="264C013B" w:rsidR="008D3368" w:rsidRPr="00610A34" w:rsidRDefault="008D336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lastRenderedPageBreak/>
        <w:t xml:space="preserve">Art. 27. Os diplomas de cursos ou programas superiores de graduação e similares, </w:t>
      </w:r>
      <w:r w:rsidR="00CB346B" w:rsidRPr="00610A34">
        <w:rPr>
          <w:rFonts w:ascii="Times New Roman" w:hAnsi="Times New Roman"/>
          <w:sz w:val="20"/>
          <w:szCs w:val="20"/>
        </w:rPr>
        <w:t>à distância</w:t>
      </w:r>
      <w:r w:rsidRPr="00610A34">
        <w:rPr>
          <w:rFonts w:ascii="Times New Roman" w:hAnsi="Times New Roman"/>
          <w:sz w:val="20"/>
          <w:szCs w:val="20"/>
        </w:rPr>
        <w:t>, emitidos por instituição estrangeira, inclusive os ofertados em convênios com instituições sediadas no Brasil, deverão ser submetidos para revalidação em universidade pública brasileira, conforme a legislação vigente.”</w:t>
      </w:r>
      <w:r w:rsidR="0026709D" w:rsidRPr="00610A34">
        <w:rPr>
          <w:rFonts w:ascii="Times New Roman" w:hAnsi="Times New Roman"/>
          <w:sz w:val="20"/>
          <w:szCs w:val="20"/>
        </w:rPr>
        <w:t xml:space="preserve"> (grifos nossos)</w:t>
      </w:r>
    </w:p>
    <w:p w14:paraId="13EF6343" w14:textId="77777777" w:rsidR="001D5D44" w:rsidRPr="00610A34" w:rsidRDefault="001D5D44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5EA196C" w14:textId="430E3AB7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10A34">
        <w:rPr>
          <w:rFonts w:ascii="Times New Roman" w:hAnsi="Times New Roman"/>
          <w:bCs/>
          <w:sz w:val="22"/>
          <w:szCs w:val="22"/>
        </w:rPr>
        <w:t>Considerando a Portaria nº 873 de 7 de abril de 2006</w:t>
      </w:r>
      <w:r w:rsidRPr="00610A34">
        <w:rPr>
          <w:rStyle w:val="Refdenotaderodap"/>
          <w:rFonts w:ascii="Times New Roman" w:hAnsi="Times New Roman"/>
          <w:bCs/>
          <w:sz w:val="22"/>
          <w:szCs w:val="22"/>
        </w:rPr>
        <w:footnoteReference w:id="4"/>
      </w:r>
      <w:r w:rsidRPr="00610A34">
        <w:rPr>
          <w:rFonts w:ascii="Times New Roman" w:hAnsi="Times New Roman"/>
          <w:bCs/>
          <w:sz w:val="22"/>
          <w:szCs w:val="22"/>
        </w:rPr>
        <w:t xml:space="preserve">, que autoriza, em caráter experimental, com base no art. 81 da LDB, a oferta de cursos superiores à distância nas Instituições Federais de Ensino Superior, no âmbito dos programas de indução da oferta pública de cursos superiores à distância fomentados pelo MEC, concedendo o prazo de 90 dias para que as IES protocolizem no MEC o processo de credenciamento para oferta de cursos nessa modalidade. </w:t>
      </w:r>
    </w:p>
    <w:p w14:paraId="20DE1516" w14:textId="0FF4D99B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60DBA1" w14:textId="1AD9AA48" w:rsidR="00880458" w:rsidRPr="00610A34" w:rsidRDefault="00880458" w:rsidP="008804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</w:t>
      </w:r>
      <w:r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5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de 18 de junho de 2007, que dispõe sobre a carga horária mínima e os procedimentos relativos à integralização e à duração dos cursos de graduação, bacharelados, na modalidade presencial, pelo qual a graduação em Arquitetura e Urbanismo deve apresentar carga horária mínima de 3.600 horas e no mínimo 5 (cinco) anos de integralização. </w:t>
      </w:r>
    </w:p>
    <w:p w14:paraId="279B6816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2DBA019" w14:textId="6A38FEFF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10A34">
        <w:rPr>
          <w:rFonts w:ascii="Times New Roman" w:hAnsi="Times New Roman"/>
          <w:bCs/>
          <w:sz w:val="22"/>
          <w:szCs w:val="22"/>
        </w:rPr>
        <w:t>Considerando a Portaria Normativa MEC nº 40/2007</w:t>
      </w:r>
      <w:r w:rsidRPr="00610A34">
        <w:rPr>
          <w:rStyle w:val="Refdenotaderodap"/>
          <w:rFonts w:ascii="Times New Roman" w:hAnsi="Times New Roman"/>
          <w:bCs/>
          <w:sz w:val="22"/>
          <w:szCs w:val="22"/>
        </w:rPr>
        <w:footnoteReference w:id="6"/>
      </w:r>
      <w:r w:rsidRPr="00610A34">
        <w:rPr>
          <w:rFonts w:ascii="Times New Roman" w:hAnsi="Times New Roman"/>
          <w:bCs/>
          <w:sz w:val="22"/>
          <w:szCs w:val="22"/>
        </w:rPr>
        <w:t>, que institui o e-MEC, sistema eletrônico de fluxo de trabalho e gerenciamento de informações relativas aos processos de regulação, avaliação e supervisão da educação superior no sistema federal de educação, e o Cadastro e-MEC de Instituições e Cursos Superiores e consolida disposições sobre indicadores de qualidade, banco de avaliadores (Basis) e o Exame Nacional de Desempenho de Estudantes (Enade) e outras disposições:</w:t>
      </w:r>
    </w:p>
    <w:p w14:paraId="3E998DEA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E611A5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“CAPÍTULO VI - DAS DISPOSIÇÕES PECULIARES AOS PROCESSOS DE CREDENCIAMENTO, AUTORIZAÇÃO E RECONHECIMENTO PARA OFERTA DE EDUCAÇÃO À DISTÂNCIA</w:t>
      </w:r>
    </w:p>
    <w:p w14:paraId="4C3FA3EF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Disposições gerais</w:t>
      </w:r>
    </w:p>
    <w:p w14:paraId="4080DC1E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Art. 44. O credenciamento de instituições para oferta de educação na modalidade à distância deverá ser requerido por instituições de educação superior já credenciadas no sistema federal ou nos sistemas estaduais e do Distrito Federal, conforme art. 80 da Lei nº 9.394 de 20 de dezembro de 1996 e art. 9º do Decreto n° 5.622, de 19 de dezembro de 2005.</w:t>
      </w:r>
    </w:p>
    <w:p w14:paraId="2A895200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§ 1º O pedido de credenciamento para EaD observará, no que couber, as disposições processuais que regem o pedido de credenciamento.</w:t>
      </w:r>
    </w:p>
    <w:p w14:paraId="711BA170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§ 2º O pedido de credenciamento para EaD tramitará em conjunto com o pedido de autorização de pelo menos um curso superior na modalidade à distância, nos termos do art. 67 do Decreto nº 5.773, de 2006.</w:t>
      </w:r>
    </w:p>
    <w:p w14:paraId="4C0D44EA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§ 3º O recredenciamento para EaD tramitará em conjunto com o pedido de recredenciamento de instituições de educação superior.</w:t>
      </w:r>
    </w:p>
    <w:p w14:paraId="3419AF55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§ 4º O credenciamento de instituições para oferta de cursos e programas de mestrado e doutorado na modalidade à distância sujeitasse à competência normativa da CAPES e à expedição de ato autorizativo específico.</w:t>
      </w:r>
    </w:p>
    <w:p w14:paraId="5868200D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Art. 45. O ato de credenciamento para EaD considerará como abrangência geográfica para atuação da instituição de ensino superior na modalidade de educação à distância, para fim de realização das atividades presenciais obrigatórias, a sede da instituição acrescida dos polos de apoio presencial.</w:t>
      </w:r>
    </w:p>
    <w:p w14:paraId="2DA27A33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lastRenderedPageBreak/>
        <w:t>§ 1º Polo de apoio presencial é a unidade operacional para o desenvolvimento descentralizado de atividades pedagógicas e administrativas relativas aos cursos e programas ofertados à distância, conforme dispõe o art. 12, X, c, do Decreto nº 5.622, de 2005.</w:t>
      </w:r>
    </w:p>
    <w:p w14:paraId="4D36CA72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§ 2º As atividades presenciais obrigatórias, compreendendo avaliação, estágios, defesa de trabalhos ou prática em laboratório, conforme o art. 1º, § 1º, do Decreto nº 5.622, de 2005, serão realizados na sede da instituição ou nos polos de apoio presencial credenciados.</w:t>
      </w:r>
    </w:p>
    <w:p w14:paraId="4A016209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3º Caso a sede da instituição venha a ser utilizada para a realização da parte presencial dos cursos à distância, deverá submeter-se a avaliação </w:t>
      </w:r>
      <w:r w:rsidRPr="00610A34">
        <w:rPr>
          <w:rFonts w:ascii="Times New Roman" w:hAnsi="Times New Roman"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sz w:val="20"/>
          <w:szCs w:val="20"/>
        </w:rPr>
        <w:t>, observados os referenciais de qualidade exigíveis dos polos.</w:t>
      </w:r>
    </w:p>
    <w:p w14:paraId="321ADF51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4º As atividades presenciais obrigatórias dos cursos de pós-graduação </w:t>
      </w:r>
      <w:r w:rsidRPr="00610A34">
        <w:rPr>
          <w:rFonts w:ascii="Times New Roman" w:hAnsi="Times New Roman"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sz w:val="20"/>
          <w:szCs w:val="20"/>
        </w:rPr>
        <w:t xml:space="preserve"> à distância poderão ser realizadas em locais distintos da sede ou dos polos credenciados.</w:t>
      </w:r>
    </w:p>
    <w:p w14:paraId="4BF5FD6B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Seção II</w:t>
      </w:r>
    </w:p>
    <w:p w14:paraId="3707C74A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Do processo de credenciamento para educação à distância</w:t>
      </w:r>
    </w:p>
    <w:p w14:paraId="40753E6B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Art. 46. O pedido de credenciamento para EAD será instruído de forma a comprovar a existência de estrutura física e tecnológica e recursos humanos adequados e suficientes à oferta da educação superior à distância, conforme os requisitos fixados pelo Decreto nº 5.622, de 2005 e os referenciais de qualidade próprios, com os seguintes documentos:</w:t>
      </w:r>
    </w:p>
    <w:p w14:paraId="6CE87539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 - ato autorizativo de credenciamento para educação superior presencial;</w:t>
      </w:r>
    </w:p>
    <w:p w14:paraId="2CE5EA31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 - comprovante eletrônico de pagamento da taxa de avaliação, gerado pelo sistema, considerando a sede e os polos de apoio presencial, exceto para instituições de educação superior públicas;</w:t>
      </w:r>
    </w:p>
    <w:p w14:paraId="0B563597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III - formulário eletrônico de PDI, no qual deverão ser informados os polos de apoio presencial, acompanhados dos elementos necessários à comprovação da existência de estrutura física, tecnológica e de recursos humanos adequados e suficientes à oferta de cursos na modalidade à distância, conforme os requisitos fixados pelo Decreto nº 5.622, de 2005, e os referenciais de qualidade próprios.</w:t>
      </w:r>
    </w:p>
    <w:p w14:paraId="0552A8E4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§ 1º As instituições integrantes do sistema federal de educação já credenciadas ou recredenciadas no e-MEC poderão ser dispensadas de apresentação do documento referido no inciso I.</w:t>
      </w:r>
    </w:p>
    <w:p w14:paraId="4F25EDCC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§ 2º O pedido de credenciamento para EAD deve ser acompanhado do pedido de autorização de pelo menos um curso superior na modalidade.</w:t>
      </w:r>
    </w:p>
    <w:p w14:paraId="7D208312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§ 3º O cálculo da taxa de avaliação deverá considerar as comissões necessárias para a verificação </w:t>
      </w:r>
      <w:r w:rsidRPr="00610A34">
        <w:rPr>
          <w:rFonts w:ascii="Times New Roman" w:hAnsi="Times New Roman"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sz w:val="20"/>
          <w:szCs w:val="20"/>
        </w:rPr>
        <w:t xml:space="preserve"> de cada polo presencial requerido.</w:t>
      </w:r>
    </w:p>
    <w:p w14:paraId="6351532E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>Seção III</w:t>
      </w:r>
    </w:p>
    <w:p w14:paraId="41F0FF7A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Do credenciamento especial para oferta de pós-graduação </w:t>
      </w:r>
      <w:r w:rsidRPr="00610A34">
        <w:rPr>
          <w:rFonts w:ascii="Times New Roman" w:hAnsi="Times New Roman"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sz w:val="20"/>
          <w:szCs w:val="20"/>
        </w:rPr>
        <w:t xml:space="preserve"> à distância</w:t>
      </w:r>
    </w:p>
    <w:p w14:paraId="5585B726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47. As instituições de pesquisa científica e tecnológica credenciadas para a oferta de cursos de pós-graduação </w:t>
      </w:r>
      <w:r w:rsidRPr="00610A34">
        <w:rPr>
          <w:rFonts w:ascii="Times New Roman" w:hAnsi="Times New Roman"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sz w:val="20"/>
          <w:szCs w:val="20"/>
        </w:rPr>
        <w:t xml:space="preserve"> poderão requerer credenciamento específico para EAD, observadas as disposições desta Portaria, além das normas que regem os cursos de especialização.</w:t>
      </w:r>
    </w:p>
    <w:p w14:paraId="05CFFFC1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Art. 48. O credenciamento para EAD que tenha por base curso de pós-graduação </w:t>
      </w:r>
      <w:r w:rsidRPr="00610A34">
        <w:rPr>
          <w:rFonts w:ascii="Times New Roman" w:hAnsi="Times New Roman"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sz w:val="20"/>
          <w:szCs w:val="20"/>
        </w:rPr>
        <w:t xml:space="preserve"> ficará limitado a esse nível.</w:t>
      </w:r>
    </w:p>
    <w:p w14:paraId="17934584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610A34">
        <w:rPr>
          <w:rFonts w:ascii="Times New Roman" w:hAnsi="Times New Roman"/>
          <w:sz w:val="20"/>
          <w:szCs w:val="20"/>
        </w:rPr>
        <w:t xml:space="preserve">Parágrafo único. A ampliação da abrangência acadêmica do ato autorizativo referido no </w:t>
      </w:r>
      <w:r w:rsidRPr="00610A34">
        <w:rPr>
          <w:rFonts w:ascii="Times New Roman" w:hAnsi="Times New Roman"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sz w:val="20"/>
          <w:szCs w:val="20"/>
        </w:rPr>
        <w:t>, para atuação da instituição na modalidade EAD em nível de graduação, dependerá de pedido de aditamento, instruído com pedido de autorização de pelo menos um curso de graduação na modalidade à distância.”</w:t>
      </w:r>
    </w:p>
    <w:p w14:paraId="07DE877D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Times New Roman" w:hAnsi="Times New Roman"/>
          <w:sz w:val="20"/>
          <w:szCs w:val="20"/>
        </w:rPr>
      </w:pPr>
    </w:p>
    <w:p w14:paraId="0A3BA89E" w14:textId="00F1A72C" w:rsidR="00123074" w:rsidRPr="00610A34" w:rsidRDefault="00123074" w:rsidP="00DA20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a Resolução CNE/CES nº 6</w:t>
      </w:r>
      <w:r w:rsidR="001D5D44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7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de 2 de fevereiro de 2006, que instituiu as Diretrizes Curriculares Nacionais do curso de graduação em Arquitetura e Urbanismo, em </w:t>
      </w:r>
      <w:r w:rsidR="001D5D44" w:rsidRPr="00610A34">
        <w:rPr>
          <w:rFonts w:ascii="Times New Roman" w:eastAsia="Times New Roman" w:hAnsi="Times New Roman"/>
          <w:sz w:val="22"/>
          <w:szCs w:val="22"/>
          <w:lang w:eastAsia="pt-BR"/>
        </w:rPr>
        <w:t>substituição à Portaria Ministerial nº 1.770, de 21 de dezembro de 1994.</w:t>
      </w:r>
    </w:p>
    <w:p w14:paraId="4B1C58AF" w14:textId="77777777" w:rsidR="00123074" w:rsidRPr="00610A34" w:rsidRDefault="00123074" w:rsidP="00DA20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7736D0" w14:textId="3D80600D" w:rsidR="00DA207E" w:rsidRPr="00610A34" w:rsidRDefault="00DA207E" w:rsidP="00DA20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</w:t>
      </w:r>
      <w:r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8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de 17 de junho de 2010, que institui as Diretrizes Curriculares Nacionais do curso de graduação em Arquitetura e Urbanismo</w:t>
      </w:r>
      <w:r w:rsidR="001D5D44" w:rsidRPr="00610A34">
        <w:rPr>
          <w:rFonts w:ascii="Times New Roman" w:eastAsia="Times New Roman" w:hAnsi="Times New Roman"/>
          <w:sz w:val="22"/>
          <w:szCs w:val="22"/>
          <w:lang w:eastAsia="pt-BR"/>
        </w:rPr>
        <w:t>, em substituição à resolução acima identificada.</w:t>
      </w:r>
    </w:p>
    <w:p w14:paraId="11108892" w14:textId="425415FE" w:rsidR="00BC6617" w:rsidRPr="00CA6688" w:rsidRDefault="00BC6617" w:rsidP="00DA20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EDC79A8" w14:textId="728A659A" w:rsidR="00BC6617" w:rsidRPr="00CA6688" w:rsidRDefault="00BC6617" w:rsidP="4432B80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a Resolução</w:t>
      </w:r>
      <w:r w:rsidR="0012307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CNE/CES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nº 1</w:t>
      </w:r>
      <w:r w:rsidR="00123074" w:rsidRPr="00CA6688">
        <w:rPr>
          <w:rStyle w:val="Refdenotaderodap"/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footnoteReference w:id="9"/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de 26 de março de 2021, que 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ltera o 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rt. 9°, § 1º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da Resolução CNE/CES 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nº 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2/2019 e o 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rt. 6°, § 1º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da Resolução CNE/CES 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nº </w:t>
      </w:r>
      <w:r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2/2010, que institui as Diretrizes Curriculares Nacionais dos Cursos de Graduação de Engenharia, Arquitetura e Urbanismo</w:t>
      </w:r>
      <w:r w:rsidR="0012307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incluindo o campo do saber </w:t>
      </w:r>
      <w:r w:rsidR="00123074" w:rsidRPr="00CA6688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Desenho Universal</w:t>
      </w:r>
      <w:r w:rsidR="0012307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1D5D4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no</w:t>
      </w:r>
      <w:r w:rsidR="00123074" w:rsidRPr="00CA66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Núcleo de Conhecimentos de Fundamentação.</w:t>
      </w:r>
    </w:p>
    <w:p w14:paraId="2FD708BE" w14:textId="77777777" w:rsidR="00DA207E" w:rsidRPr="00610A34" w:rsidRDefault="00DA207E" w:rsidP="4432B8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640433" w14:textId="7A398F24" w:rsidR="00DA207E" w:rsidRPr="00610A34" w:rsidRDefault="00DA207E" w:rsidP="00DA20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Considerando o artigo 3º da Lei 12.378</w:t>
      </w:r>
      <w:r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0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de 31 de dezembro de 2010, pelo qual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</w:t>
      </w:r>
    </w:p>
    <w:p w14:paraId="0D3542EE" w14:textId="4F5558D6" w:rsidR="00DA0DF9" w:rsidRPr="00610A34" w:rsidRDefault="00DA0DF9" w:rsidP="00DA20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3DE24F" w14:textId="2BDB9FB7" w:rsidR="00DA0DF9" w:rsidRPr="00610A34" w:rsidRDefault="00DA0DF9" w:rsidP="00DA20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art. 6º da Lei 12.378, de 2010, são requisitos para o registro: capacidade civil e diploma de arquiteto e urbanista de curso oficialmente reconhecido.</w:t>
      </w:r>
    </w:p>
    <w:p w14:paraId="5101CB2E" w14:textId="77777777" w:rsidR="00DA207E" w:rsidRPr="00610A34" w:rsidRDefault="00DA207E" w:rsidP="00DA20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393C70" w14:textId="77777777" w:rsidR="00880458" w:rsidRPr="00610A34" w:rsidRDefault="00880458" w:rsidP="008804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highlight w:val="cyan"/>
        </w:rPr>
      </w:pPr>
      <w:r w:rsidRPr="00610A34">
        <w:rPr>
          <w:rFonts w:ascii="Times New Roman" w:hAnsi="Times New Roman"/>
          <w:sz w:val="22"/>
          <w:szCs w:val="22"/>
        </w:rPr>
        <w:t>Considerando o Parecer CNE/CES nº 785/2016</w:t>
      </w:r>
      <w:r w:rsidRPr="00610A34">
        <w:rPr>
          <w:rStyle w:val="Refdenotaderodap"/>
          <w:rFonts w:ascii="Times New Roman" w:hAnsi="Times New Roman"/>
          <w:sz w:val="22"/>
          <w:szCs w:val="22"/>
        </w:rPr>
        <w:footnoteReference w:id="11"/>
      </w:r>
      <w:r w:rsidRPr="00610A34">
        <w:rPr>
          <w:rFonts w:ascii="Times New Roman" w:hAnsi="Times New Roman"/>
          <w:sz w:val="22"/>
          <w:szCs w:val="22"/>
        </w:rPr>
        <w:t>, que trata de consulta referente às atribuições dos órgãos de fiscalização profissional, e sobre o graduado em curso ofertado na modalidade à distância, feita pela Associação Brasileira das Mantenedoras de Ensino Superior (ABMES). O Parecer conclui que não há na legislação educacional distinção entre os cursos superiores ofertados na modalidade presencial ou à distância, e que os órgãos de fiscalização profissional não podem adotar medidas e critérios impeditivos a emissão do diploma ou ao exercício profissional de graduado em curso EaD. Indica ainda que é impróprio e impossível de Conselhos de fiscalização profissional a processos educativos formulado, autorizado, regulamentado e avaliado pelo MEC, SERES e INEP, e que a SERES deve validar o processo regulatório via Conselhos de fiscalização profissional ou órgão de classe.</w:t>
      </w:r>
    </w:p>
    <w:p w14:paraId="6EDAE896" w14:textId="77777777" w:rsidR="00880458" w:rsidRPr="00610A34" w:rsidRDefault="00880458" w:rsidP="00C45A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01331F" w14:textId="1560416C" w:rsidR="00C45A48" w:rsidRPr="00610A34" w:rsidRDefault="00C45A48" w:rsidP="00C45A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Considerando o Decreto nº 9.057</w:t>
      </w:r>
      <w:r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2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de 25 de maio de 2017, que regulament</w:t>
      </w:r>
      <w:r w:rsidR="00F11F7D" w:rsidRPr="00610A3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o artigo 80 da </w:t>
      </w:r>
      <w:r w:rsidR="00053F2B" w:rsidRPr="00610A34">
        <w:rPr>
          <w:rFonts w:ascii="Times New Roman" w:eastAsia="Times New Roman" w:hAnsi="Times New Roman"/>
          <w:sz w:val="22"/>
          <w:szCs w:val="22"/>
          <w:lang w:eastAsia="pt-BR"/>
        </w:rPr>
        <w:t>LDB</w:t>
      </w:r>
      <w:r w:rsidR="0097756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11F7D" w:rsidRPr="00610A34">
        <w:rPr>
          <w:rFonts w:ascii="Times New Roman" w:eastAsia="Times New Roman" w:hAnsi="Times New Roman"/>
          <w:sz w:val="22"/>
          <w:szCs w:val="22"/>
          <w:lang w:eastAsia="pt-BR"/>
        </w:rPr>
        <w:t>em substituição ao Decreto nº 5.622, de 19 de dezembro de 2005, e alterações posteriores:</w:t>
      </w:r>
    </w:p>
    <w:p w14:paraId="1B1324C0" w14:textId="77777777" w:rsidR="00C45A48" w:rsidRPr="00610A34" w:rsidRDefault="00C45A48" w:rsidP="00C45A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FD8E42" w14:textId="408AD55D" w:rsidR="00F11F7D" w:rsidRPr="00610A34" w:rsidRDefault="00F63B39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“</w:t>
      </w:r>
      <w:r w:rsidR="00C45A48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1º Para os fins deste Decreto, considera-se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="00C45A48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a modalidade educacional na qual a mediação didático-pedagógica nos processos de ensino e aprendizagem ocorra com a utilização de meios e tecnologias de informação e comunicação, com pessoal qualificado, com políticas de acesso, com acompanhamento e avaliação compatíveis, entre outros, e desenvolva atividades educativas por estudantes e profissionais da educação que estejam em lugares e tempos diversos.</w:t>
      </w:r>
    </w:p>
    <w:p w14:paraId="3EAACD0A" w14:textId="03D2DAFE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Art. 2º A educação básica e a educação superior poderão ser ofertadas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nos termos deste Decreto, observadas as condições de acessibilidade que devem ser asseguradas nos espaços e meios utilizados.</w:t>
      </w:r>
    </w:p>
    <w:p w14:paraId="518097CF" w14:textId="0229C77F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Art. 3</w:t>
      </w:r>
      <w:r w:rsidR="00194681" w:rsidRPr="00610A34">
        <w:rPr>
          <w:rFonts w:ascii="Times New Roman" w:eastAsia="Times New Roman" w:hAnsi="Times New Roman"/>
          <w:sz w:val="20"/>
          <w:szCs w:val="20"/>
          <w:lang w:eastAsia="pt-BR"/>
        </w:rPr>
        <w:t>º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A criação, a organização, a oferta e o desenvolvimento de cursos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observarão a legislação em vigor e as normas específicas expedidas pelo Ministério da Educação.</w:t>
      </w:r>
    </w:p>
    <w:p w14:paraId="146CF917" w14:textId="36DA42AC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</w:pPr>
      <w:r w:rsidRPr="00610A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  <w:t xml:space="preserve">Art. 4º As atividades presenciais, como tutorias, avaliações, estágios, práticas profissionais e de laboratório e defesa de trabalhos, previstas nos projetos pedagógicos ou de desenvolvimento da instituição de ensino e do curso, serão realizadas na sede da instituição de ensino, nos polos de educação </w:t>
      </w:r>
      <w:r w:rsidR="00D41644" w:rsidRPr="00610A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  <w:t>à distância</w:t>
      </w:r>
      <w:r w:rsidRPr="00610A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  <w:t xml:space="preserve"> ou em ambiente profissional, conforme as Diretrizes Curriculares Nacionais.</w:t>
      </w:r>
    </w:p>
    <w:p w14:paraId="1A5E2DE0" w14:textId="435C6C0D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5º O polo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é a unidade descentralizada da instituição de educação superior, no País ou no exterior, para o desenvolvimento de atividades presenciais relativas aos cursos ofertados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4BCD351E" w14:textId="54599685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</w:pPr>
      <w:r w:rsidRPr="00610A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  <w:t xml:space="preserve">§ 1º Os polos de educação </w:t>
      </w:r>
      <w:r w:rsidR="00D41644" w:rsidRPr="00610A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  <w:t>à distância</w:t>
      </w:r>
      <w:r w:rsidRPr="00610A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  <w:t xml:space="preserve"> manterão infraestrutura física, tecnológica e de pessoal adequada aos projetos pedagógicos dos cursos ou de desenvolvimento da instituição de ensino.</w:t>
      </w:r>
    </w:p>
    <w:p w14:paraId="1113ACDD" w14:textId="7F92627D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2 º São vedadas a oferta de cursos superiores presenciais em instalações de polo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e a oferta de cursos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em locais que não estejam previstos na legislação.</w:t>
      </w:r>
    </w:p>
    <w:p w14:paraId="0B7695AD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Art. 6º Compete ao Ministério da Educação, em articulação com os órgãos e as entidades a ele vinculados:</w:t>
      </w:r>
    </w:p>
    <w:p w14:paraId="6DD49E1A" w14:textId="057CBC5F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I - o credenciamento e o recredenciamento de instituições de ensino dos sistemas de ensino federal, estaduais e distrital para a oferta de educação superior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; e</w:t>
      </w:r>
    </w:p>
    <w:p w14:paraId="07C61DAD" w14:textId="1F05B581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II - a autorização, o reconhecimento e a renovação de reconhecimento de cursos superiores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de instituições de ensino integrantes do sistema federal de ensino, respeitadas as prerrogativas de autonomia.</w:t>
      </w:r>
    </w:p>
    <w:p w14:paraId="3386D5F5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Art. 7º Os sistemas de ensino, em regime de colaboração, organizarão e manterão abertos ao público os dados e atos referentes a:</w:t>
      </w:r>
    </w:p>
    <w:p w14:paraId="40203A7F" w14:textId="56C9209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I - credenciamento e recredenciamento institucional para oferta de cursos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1D7196CB" w14:textId="3F8AE3FA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II - autorização, reconhecimento e renovação de reconhecimento de cursos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; e</w:t>
      </w:r>
    </w:p>
    <w:p w14:paraId="46FB2636" w14:textId="3FC5267F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III - resultados dos processos de avaliação e de supervisão da educação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21305B3B" w14:textId="5B21733A" w:rsidR="00C45A48" w:rsidRPr="00610A34" w:rsidRDefault="0097756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[...]</w:t>
      </w:r>
    </w:p>
    <w:p w14:paraId="33678C91" w14:textId="2A3F58E8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11. As instituições de ensino superior privadas deverão solicitar credenciamento para a oferta de cursos superiores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ao Ministério da Educação.</w:t>
      </w:r>
    </w:p>
    <w:p w14:paraId="5B068CFC" w14:textId="526B9BDB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1º O credenciamento de que trata 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considerará, para fins de avaliação, de regulação e de supervisão de que trata a Lei nº 10.861, de 14 de abril de 2004, a sede da instituição de ensino acrescida dos endereços dos polos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, quando previstos no Plano de Desenvolvimento Institucional e no Projeto Pedagógico de Curso.</w:t>
      </w:r>
    </w:p>
    <w:p w14:paraId="45CA68E8" w14:textId="4A6DBF32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2º É permitido o credenciamento de instituição de ensino superior exclusivamente para oferta de cursos de graduação e de pós-graduação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lato sensu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5FA243A4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§ 3º A oferta de curso de graduação é condição indispensável para a manutenção das prerrogativas do credenciamento de que trata o § 2º.</w:t>
      </w:r>
    </w:p>
    <w:p w14:paraId="64429FB2" w14:textId="6C20C8FB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4º As escolas de governo do sistema federal credenciadas pelo Ministério da Educação para oferta de cursos de pós-graduação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lato sensu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poderão ofertar seus cursos nas modalidades presencial 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61FD09E9" w14:textId="50F83B4C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5º As escolas de governo dos sistemas estaduais e distrital deverão solicitar credenciamento ao Ministério da Educação para oferta de cursos de pós-graduação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lato sensu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093EA795" w14:textId="3B047A88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12. As instituições de ensino superior públicas dos sistemas federal, estaduais e distrital ainda não credenciadas para a oferta de cursos superiores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ficam automaticamente credenciadas, pelo prazo de cinco anos, contado do início da oferta do primeiro curso de graduação nesta modalidade, condicionado à previsão no Plano de Desenvolvimento Institucional.</w:t>
      </w:r>
    </w:p>
    <w:p w14:paraId="498E5183" w14:textId="0D5D3F9D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Parágrafo único. As instituições de ensino de que trata 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ficarão sujeitas ao recredenciamento para oferta de educação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pelo Ministério da Educação, nos termos da legislação específica.</w:t>
      </w:r>
    </w:p>
    <w:p w14:paraId="07F629D0" w14:textId="28DA43D2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13. Os processos de credenciamento e recredenciamento institucional, de autorização, de reconhecimento e de renovação de reconhecimento de cursos superiores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serão submetidos à avaliação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in loco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na sede da instituição de ensino, com o objetivo de verificar a existência e a adequação de metodologia, de infraestrutura física, tecnológica e de pessoal que possibilitem a realização das atividades previstas no Plano de Desenvolvimento Institucional e no Projeto Pedagógico de Curso.</w:t>
      </w:r>
    </w:p>
    <w:p w14:paraId="0F3395DD" w14:textId="2CBC11FD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Parágrafo único. Os processos previstos no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observarão, no que couber, a disciplina processual aplicável aos processos regulatórios da educação superior em geral, nos termos da legislação específica e das normas expedidas pelo Ministério da Educação.</w:t>
      </w:r>
    </w:p>
    <w:p w14:paraId="75D4C5D7" w14:textId="207233F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14. As instituições de ensino credenciadas para a oferta de educação superior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que detenham a prerrogativa de autonomia dos sistemas de ensino federal, estaduais e distrital independem de autorização para funcionamento de curso superior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41C95650" w14:textId="2CF68518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Parágrafo único. Na hipótese de que trata 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, as instituições de ensino deverão informar o Ministério da Educação quando da oferta de curso superior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, no prazo de sessenta dias, contado da data de criação do curso, para fins de supervisão, de avaliação e de posterior reconhecimento, nos termos da legislação específica.</w:t>
      </w:r>
    </w:p>
    <w:p w14:paraId="19382BD5" w14:textId="6944145E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15. Os cursos de </w:t>
      </w:r>
      <w:r w:rsidR="00977568" w:rsidRPr="00610A34">
        <w:rPr>
          <w:rFonts w:ascii="Times New Roman" w:eastAsia="Times New Roman" w:hAnsi="Times New Roman"/>
          <w:sz w:val="20"/>
          <w:szCs w:val="20"/>
          <w:lang w:eastAsia="pt-BR"/>
        </w:rPr>
        <w:t>pós-graduação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lato sensu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poderão ter as atividades presenciais realizadas em locais distintos da sede ou dos polos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76CEE846" w14:textId="5F267AFF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16. A criação de polo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, de competência da instituição de ensino credenciada para a oferta nesta modalidade, fica condicionada ao cumprimento dos parâmetros definidos pelo Ministério da Educação, de acordo com os resultados de avaliação institucional.</w:t>
      </w:r>
    </w:p>
    <w:p w14:paraId="11AFA153" w14:textId="363F3DE1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1º As instituições de ensino deverão informar a criação de polos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e as alterações de seus endereços ao Ministério da Educação, nos termos a serem estabelecidos em regulamento.</w:t>
      </w:r>
    </w:p>
    <w:p w14:paraId="5BEFFE80" w14:textId="2D130AA8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2º A extinção de polo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deverá ser informada ao Ministério da Educação após o encerramento de todas as atividades educacionais, assegurados os direitos dos estudantes matriculados e da comunidade acadêmica.</w:t>
      </w:r>
    </w:p>
    <w:p w14:paraId="1AACC591" w14:textId="04D868F5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17. Observado o disposto no art. 14, os pedidos de autorização, de reconhecimento e de renovação de reconhecimento de cursos superiores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, ofertados nos limites dos Estados e do Distrito Federal nos quais estejam sediadas as instituições de ensino dos sistemas estaduais e distrital, deverão tramitar nos órgãos competentes de âmbito estadual ou distrital, conforme o caso, aos quais caberá a supervisão das instituições de ensino.</w:t>
      </w:r>
    </w:p>
    <w:p w14:paraId="10E89FD6" w14:textId="6A1792FF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Parágrafo único. Os cursos das instituições de ensino de que trata 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cujas atividades presenciais forem realizadas fora do Estado da sede da instituição de ensino, estarão sujeitos à regulamentação do Ministério da Educação.</w:t>
      </w:r>
    </w:p>
    <w:p w14:paraId="481F75AA" w14:textId="098C32BB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18. A oferta de programas de pós-graduação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stricto sensu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ficará condicionada à recomendação da Coordenação de Aperfeiçoamento de Pessoal de Nível Superior - Capes, observadas as diretrizes e os pareceres do Conselho Nacional de Educação.</w:t>
      </w:r>
    </w:p>
    <w:p w14:paraId="502D63F5" w14:textId="3E2AAA3E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19. A oferta de cursos superiores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admitirá regime de parceria entre a instituição de ensino credenciada para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e outras pessoas jurídicas, preferencialmente em instalações da instituição de ensino, exclusivamente para fins de funcionamento de polo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, na forma a ser estabelecida em regulamento e respeitado o limite da capacidade de atendimento de estudantes.</w:t>
      </w:r>
    </w:p>
    <w:p w14:paraId="2A3CBBA9" w14:textId="37FA8B12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1º A parceria de que trata 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deverá ser formalizada em documento próprio, o qual conterá as obrigações das entidades parceiras e estabelecerá a responsabilidade exclusiva da instituição de ensino credenciada para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ofertante do curso quanto a:</w:t>
      </w:r>
    </w:p>
    <w:p w14:paraId="240D21C0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I - prática de atos acadêmicos referentes ao objeto da parceria;</w:t>
      </w:r>
    </w:p>
    <w:p w14:paraId="4451AC7F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II - corpo docente;</w:t>
      </w:r>
    </w:p>
    <w:p w14:paraId="72ED6CA6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III - tutores;</w:t>
      </w:r>
    </w:p>
    <w:p w14:paraId="2DAD96FA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IV - material didático; e</w:t>
      </w:r>
    </w:p>
    <w:p w14:paraId="63DD14FC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V - expedição das titulações conferidas.</w:t>
      </w:r>
    </w:p>
    <w:p w14:paraId="118EE64E" w14:textId="423D04A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2º O documento de formalização da parceria de que trata o §1º, ao qual deverá ser dada ampla divulgação, deverá ser elaborado em consonância com o Plano de Desenvolvimento Institucional de cada instituição de ensino credenciada para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75F0FC44" w14:textId="2004BC2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§ 3º A instituição de ensino credenciada para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deverá manter atualizadas junto ao Ministério da Educação as informações sobre os polos, a celebração e o encerramento de parcerias, na forma a ser estabelecida em regulamento, a fim de garantir o atendimento aos critérios de qualidade e assegurar os direitos dos estudantes matriculados.</w:t>
      </w:r>
    </w:p>
    <w:p w14:paraId="15E9FE89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</w:pPr>
      <w:r w:rsidRPr="00610A3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t-BR"/>
        </w:rPr>
        <w:t>Art. 20. Os órgãos competentes dos sistemas de ensino poderão, motivadamente, realizar ações de monitoramento, de avaliação e de supervisão de cursos, polos ou instituições de ensino, observada a legislação em vigor e respeitados os princípios do contraditório e da ampla defesa.</w:t>
      </w:r>
    </w:p>
    <w:p w14:paraId="5DF7EABC" w14:textId="19F33080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21. O disposto neste Decreto não afasta as disposições específicas referentes aos sistemas públicos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, à Universidade Aberta do Brasil e à Rede e-Tec Brasil.</w:t>
      </w:r>
    </w:p>
    <w:p w14:paraId="79426A79" w14:textId="4B6D82E6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22. Os atos de credenciamento para a oferta exclusiva de cursos de pós-graduação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lato sensu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na modalidade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concedidos a instituições de ensino superior serão considerados também para fins de oferta de cursos de graduação nesta modalidade, dispensado novo credenciamento ou aditamento.</w:t>
      </w:r>
    </w:p>
    <w:p w14:paraId="66FDF444" w14:textId="408F3B49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Art. 23. Os processos de credenciamento para oferta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e de autorização de cursos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vinculados, em tramitação na data de publicação deste Decreto, cujas avaliações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in loco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na sede tenham sido concluídas, terão a fase de análise finalizada pela Secretaria competente no Ministério da Educação.</w:t>
      </w:r>
    </w:p>
    <w:p w14:paraId="44C6F932" w14:textId="6BA0340B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1º Os processos de autorização de cursos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vinculados de que trata 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protocolados por instituições de ensino detentoras de autonomia, sem avaliação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in loco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realizada na sede, serão arquivados e a autorização ficará a cargo da instituição de ensino, após o credenciamento.</w:t>
      </w:r>
    </w:p>
    <w:p w14:paraId="20C970FB" w14:textId="2E5D221B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2º Nos processos mencionados no </w:t>
      </w:r>
      <w:r w:rsidR="00F00A2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caput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, somente serão considerados para fins de credenciamento de polos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os endereços nos quais a avaliação </w:t>
      </w:r>
      <w:r w:rsidR="00CA55AB"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in loco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tenha sido realizada, e aqueles não avaliados serão arquivados, sem prejuízo de sua posterior criação pela instituição de ensino, conforme o disposto no art. 16.</w:t>
      </w:r>
    </w:p>
    <w:p w14:paraId="7D25A288" w14:textId="362C5360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§ 3º O disposto no § 2º se aplica, no que couber, aos processos de aditamento de credenciamento de polos de educação </w:t>
      </w:r>
      <w:r w:rsidR="00D41644" w:rsidRPr="00610A34">
        <w:rPr>
          <w:rFonts w:ascii="Times New Roman" w:eastAsia="Times New Roman" w:hAnsi="Times New Roman"/>
          <w:sz w:val="20"/>
          <w:szCs w:val="20"/>
          <w:lang w:eastAsia="pt-BR"/>
        </w:rPr>
        <w:t>à distância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em tramitação na data de publicação deste Decreto.</w:t>
      </w:r>
    </w:p>
    <w:p w14:paraId="5596CCFC" w14:textId="77777777" w:rsidR="00C45A48" w:rsidRPr="00610A34" w:rsidRDefault="00C45A48" w:rsidP="00C45A48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§ 4º Eventuais valores de taxas recolhidas para avaliações não realizadas ficarão disponíveis para utilização em outros processos de avaliação referentes à mesma instituição de ensino.</w:t>
      </w:r>
    </w:p>
    <w:p w14:paraId="0BF8DCEF" w14:textId="77777777" w:rsidR="0026709D" w:rsidRPr="00610A34" w:rsidRDefault="00C45A48" w:rsidP="0026709D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§ 5º As instituições de ensino poderão optar pelo não arquivamento dos endereços não avaliados, na forma a ser estabelecida em regulamento.</w:t>
      </w:r>
      <w:r w:rsidR="00AA4E16" w:rsidRPr="00610A34">
        <w:rPr>
          <w:rFonts w:ascii="Times New Roman" w:eastAsia="Times New Roman" w:hAnsi="Times New Roman"/>
          <w:sz w:val="20"/>
          <w:szCs w:val="20"/>
          <w:lang w:eastAsia="pt-BR"/>
        </w:rPr>
        <w:t>”</w:t>
      </w:r>
      <w:r w:rsidR="0026709D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26709D" w:rsidRPr="00610A34">
        <w:rPr>
          <w:rFonts w:ascii="Times New Roman" w:hAnsi="Times New Roman"/>
          <w:bCs/>
          <w:sz w:val="20"/>
          <w:szCs w:val="20"/>
        </w:rPr>
        <w:t>(grifos nossos)</w:t>
      </w:r>
    </w:p>
    <w:p w14:paraId="48121D77" w14:textId="77777777" w:rsidR="00C45A48" w:rsidRPr="00610A34" w:rsidRDefault="00C45A48" w:rsidP="00FA29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A51AE01" w14:textId="21BD63F6" w:rsidR="00D41644" w:rsidRPr="00610A34" w:rsidRDefault="00D41644" w:rsidP="00D416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Considerando a Portaria Normativa nº 11</w:t>
      </w:r>
      <w:r w:rsidR="00B21711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3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de 20 de junho de 2017, que estabelece normas para o credenciamento de instituições e a oferta de cursos superiores à distância:</w:t>
      </w:r>
      <w:r w:rsidR="0026709D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3C4E1CF" w14:textId="77777777" w:rsidR="00D41644" w:rsidRPr="00610A34" w:rsidRDefault="00D41644" w:rsidP="00FA29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8ABB6E9" w14:textId="182FBCA2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“Art. 1º O funcionamento de Instituições de Educação Superior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(</w:t>
      </w:r>
      <w:r w:rsidRPr="00610A34">
        <w:rPr>
          <w:rFonts w:ascii="Times New Roman" w:hAnsi="Times New Roman"/>
          <w:bCs/>
          <w:sz w:val="20"/>
          <w:szCs w:val="20"/>
        </w:rPr>
        <w:t>IES</w:t>
      </w:r>
      <w:r w:rsidR="001D45A0" w:rsidRPr="00610A34">
        <w:rPr>
          <w:rFonts w:ascii="Times New Roman" w:hAnsi="Times New Roman"/>
          <w:bCs/>
          <w:sz w:val="20"/>
          <w:szCs w:val="20"/>
        </w:rPr>
        <w:t>)</w:t>
      </w:r>
      <w:r w:rsidRPr="00610A34">
        <w:rPr>
          <w:rFonts w:ascii="Times New Roman" w:hAnsi="Times New Roman"/>
          <w:bCs/>
          <w:sz w:val="20"/>
          <w:szCs w:val="20"/>
        </w:rPr>
        <w:t xml:space="preserve"> para oferta de curso superior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depende de credenciamento específico pelo Ministério da Educação </w:t>
      </w:r>
      <w:r w:rsidR="001D45A0" w:rsidRPr="00610A34">
        <w:rPr>
          <w:rFonts w:ascii="Times New Roman" w:hAnsi="Times New Roman"/>
          <w:bCs/>
          <w:sz w:val="20"/>
          <w:szCs w:val="20"/>
        </w:rPr>
        <w:t>(</w:t>
      </w:r>
      <w:r w:rsidRPr="00610A34">
        <w:rPr>
          <w:rFonts w:ascii="Times New Roman" w:hAnsi="Times New Roman"/>
          <w:bCs/>
          <w:sz w:val="20"/>
          <w:szCs w:val="20"/>
        </w:rPr>
        <w:t>MEC</w:t>
      </w:r>
      <w:r w:rsidR="001D45A0" w:rsidRPr="00610A34">
        <w:rPr>
          <w:rFonts w:ascii="Times New Roman" w:hAnsi="Times New Roman"/>
          <w:bCs/>
          <w:sz w:val="20"/>
          <w:szCs w:val="20"/>
        </w:rPr>
        <w:t>)</w:t>
      </w:r>
      <w:r w:rsidRPr="00610A34">
        <w:rPr>
          <w:rFonts w:ascii="Times New Roman" w:hAnsi="Times New Roman"/>
          <w:bCs/>
          <w:sz w:val="20"/>
          <w:szCs w:val="20"/>
        </w:rPr>
        <w:t>, nos termos do art. 80 da Lei n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9.394, de 1996, e do Decreto n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9.057, de 2017. </w:t>
      </w:r>
    </w:p>
    <w:p w14:paraId="7EF1B8F6" w14:textId="0F648918" w:rsidR="00D41644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§ 1º O credenciamento de que trata 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permitirá a oferta de cursos superiores de graduação e pós-graduação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0A3B0928" w14:textId="30BC303B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§ 2º É permitido o credenciamento de IES para oferta de 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>, sem o credenciamento para oferta de cursos presenciais.</w:t>
      </w:r>
    </w:p>
    <w:p w14:paraId="0A31F133" w14:textId="48DE9F70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3º A oferta regular de curso de graduação, independente da modalidade, é condição indispensável para manutenção do credenciamento.</w:t>
      </w:r>
    </w:p>
    <w:p w14:paraId="2C06AB06" w14:textId="69B33714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2º O credenciamento de que trata o art. 1º não se aplica às IES públicas dos sistemas federal, estaduais e distrital, ainda não credenciadas para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nos termos do art. 12 do Decreto n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9.057, de 2017, estando sujeitas ao recredenciamento pelo MEC em até cinco anos após o início da oferta do primeiro curso superior nesta modalidade, condicionado à previsão no Plano de Desenvolvimento Institucional </w:t>
      </w:r>
      <w:r w:rsidR="00F00A2B" w:rsidRPr="00610A34">
        <w:rPr>
          <w:rFonts w:ascii="Times New Roman" w:hAnsi="Times New Roman"/>
          <w:bCs/>
          <w:sz w:val="20"/>
          <w:szCs w:val="20"/>
        </w:rPr>
        <w:t>(</w:t>
      </w:r>
      <w:r w:rsidRPr="00610A34">
        <w:rPr>
          <w:rFonts w:ascii="Times New Roman" w:hAnsi="Times New Roman"/>
          <w:bCs/>
          <w:sz w:val="20"/>
          <w:szCs w:val="20"/>
        </w:rPr>
        <w:t>PDI</w:t>
      </w:r>
      <w:r w:rsidR="00F00A2B" w:rsidRPr="00610A34">
        <w:rPr>
          <w:rFonts w:ascii="Times New Roman" w:hAnsi="Times New Roman"/>
          <w:bCs/>
          <w:sz w:val="20"/>
          <w:szCs w:val="20"/>
        </w:rPr>
        <w:t>)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16318788" w14:textId="381F5FD5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§ 1º As IES referidas no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, que não possuem pedidos de credenciamento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protocolados, deverão enviar ofício à Secretaria de Regulação e Supervisão do Ensino Superior </w:t>
      </w:r>
      <w:r w:rsidRPr="00610A34">
        <w:rPr>
          <w:rFonts w:ascii="Times New Roman" w:hAnsi="Times New Roman"/>
          <w:bCs/>
          <w:sz w:val="20"/>
          <w:szCs w:val="20"/>
        </w:rPr>
        <w:lastRenderedPageBreak/>
        <w:t>(</w:t>
      </w:r>
      <w:r w:rsidR="001D45A0" w:rsidRPr="00610A34">
        <w:rPr>
          <w:rFonts w:ascii="Times New Roman" w:hAnsi="Times New Roman"/>
          <w:bCs/>
          <w:sz w:val="20"/>
          <w:szCs w:val="20"/>
        </w:rPr>
        <w:t>SERES</w:t>
      </w:r>
      <w:r w:rsidRPr="00610A34">
        <w:rPr>
          <w:rFonts w:ascii="Times New Roman" w:hAnsi="Times New Roman"/>
          <w:bCs/>
          <w:sz w:val="20"/>
          <w:szCs w:val="20"/>
        </w:rPr>
        <w:t xml:space="preserve">) solicitando a formalização do credenciamento para oferta de cursos superiores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no Cadastro e informando a data de início de funcionamento do primeiro curso nessa modalidade.</w:t>
      </w:r>
    </w:p>
    <w:p w14:paraId="05291A44" w14:textId="3B301472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§ 2º A SERES publicará portaria dando publicidade ao credenciamento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com o estabelecimento do prazo para recredenciamento.</w:t>
      </w:r>
    </w:p>
    <w:p w14:paraId="78CDEBCE" w14:textId="6B8347EC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§ 3º O credenciamento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será refletido no Cadastro e-MEC e a IES deverá informar no prazo máximo de sessenta dias seu primeiro curso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em conformidade com o art. 14 do Decreto no 9.057, de 2017.</w:t>
      </w:r>
    </w:p>
    <w:p w14:paraId="301479BC" w14:textId="61903A82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3º O credenciamento de escolas de governo do sistema federal pelo Ministério da Educação (MEC) permite a oferta de cursos de pós-graduação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bCs/>
          <w:sz w:val="20"/>
          <w:szCs w:val="20"/>
        </w:rPr>
        <w:t xml:space="preserve"> presencial e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36F22E5F" w14:textId="1DCC453B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4º A oferta de cursos de pós-graduação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por escolas de governo dos sistemas estaduais e distrital depende de credenciamento pelo MEC.</w:t>
      </w:r>
    </w:p>
    <w:p w14:paraId="3C068238" w14:textId="76E35E62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5º o As avaliações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 xml:space="preserve"> nos processos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serão concentradas no endereço sede da IES.</w:t>
      </w:r>
    </w:p>
    <w:p w14:paraId="308E66C4" w14:textId="5219A4FA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CB4781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avaliação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 xml:space="preserve"> no endereço sede da IES visará à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verificação da existência e adequação de metodologias, infraestrutura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física, tecnológica e de pessoal que possibilitem a realização das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atividades previstas no PDI e no Projeto Pedagógico do Curso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(</w:t>
      </w:r>
      <w:r w:rsidRPr="00610A34">
        <w:rPr>
          <w:rFonts w:ascii="Times New Roman" w:hAnsi="Times New Roman"/>
          <w:bCs/>
          <w:sz w:val="20"/>
          <w:szCs w:val="20"/>
        </w:rPr>
        <w:t>PPC</w:t>
      </w:r>
      <w:r w:rsidR="00CB4781" w:rsidRPr="00610A34">
        <w:rPr>
          <w:rFonts w:ascii="Times New Roman" w:hAnsi="Times New Roman"/>
          <w:bCs/>
          <w:sz w:val="20"/>
          <w:szCs w:val="20"/>
        </w:rPr>
        <w:t>)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18A6C64B" w14:textId="63565D3D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CB4781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Durante a avaliação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 xml:space="preserve"> no endereço sede, as verificações citadas no § 1</w:t>
      </w:r>
      <w:r w:rsidR="00CB4781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também devem ser realizadas, por meio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documental ou com a utilização de recursos tecnológicos disponibilizados pelas IES, para 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previstos no PDI e nos</w:t>
      </w:r>
    </w:p>
    <w:p w14:paraId="5111DE92" w14:textId="5300C1D1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PPC, e os ambientes profissionais utilizados para estágio supervisionado e atividades presenciais.</w:t>
      </w:r>
    </w:p>
    <w:p w14:paraId="19697CD0" w14:textId="4E8E7582" w:rsidR="005D3173" w:rsidRPr="00610A34" w:rsidRDefault="001D45A0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[...]</w:t>
      </w:r>
    </w:p>
    <w:p w14:paraId="477B9801" w14:textId="0AB711BC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Art. 6</w:t>
      </w:r>
      <w:r w:rsidR="00CB4781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criação de 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>, restrita às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IES devidamente credenciadas para esta modalidade, é condicionada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à emissão de:</w:t>
      </w:r>
    </w:p>
    <w:p w14:paraId="66115421" w14:textId="7DBA61F7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 - ato próprio pelas IES detentoras de prerrogativas de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autonomia, respeitado o disposto no Decreto n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5.773, de 2006, e suas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alterações;</w:t>
      </w:r>
    </w:p>
    <w:p w14:paraId="33D97659" w14:textId="7DA86A60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II - autorização, pela SERES de curso de IES pertencentes ao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sistema federal de ensino não detentoras de prerrogativas de autonomia;</w:t>
      </w:r>
    </w:p>
    <w:p w14:paraId="1EC9CB3E" w14:textId="195D4B96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III - autorização, pelo órgão competente, de curso de IES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pertencentes aos sistemas de ensino estaduais e distrital; ou</w:t>
      </w:r>
    </w:p>
    <w:p w14:paraId="32D61145" w14:textId="44B538F6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IV - autorização, pela SERES, de curso de IES pertencentes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aos sistemas de ensino estaduais e distrital, a ser ofertado fora do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estado da sede da IES.</w:t>
      </w:r>
    </w:p>
    <w:p w14:paraId="17A447EF" w14:textId="36470F83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CB4781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As IES mencionadas no inciso I deverão informar seus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cursos ao MEC, por meio do Sistema e-MEC, no prazo de sessenta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dias, a contar da emissão do ato.</w:t>
      </w:r>
    </w:p>
    <w:p w14:paraId="004133F3" w14:textId="5D639812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CB4781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As IES que detenham a prerrogativa de autonomia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ficam dispensadas do pedido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de autorização de curso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vinculado ao credenciamento nesta modalidade.</w:t>
      </w:r>
    </w:p>
    <w:p w14:paraId="2B6917CB" w14:textId="4746187F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Art. 7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>º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A organização e o desenvolvimento de cursos superiores 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>à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distância devem observar as Diretrizes Curriculares Nacionais 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>(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DCN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>)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expedidas pelo Conselho Nacional de Educação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(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CNE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)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e a legislação em vigor.</w:t>
      </w:r>
    </w:p>
    <w:p w14:paraId="77EEFB83" w14:textId="4B63CE38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Parágrafo único. As formas de cooperação institucional entre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as modalidades presencial e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deverão estar previstas no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PDI e no PPC.</w:t>
      </w:r>
    </w:p>
    <w:p w14:paraId="6E619C30" w14:textId="0454DEFD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Art. 8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>º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As atividades presenciais, como tutorias, avaliações,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estágios, práticas profissionais e de laboratório e defesa de trabalhos,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previstas no PDI e PCC, serão realizadas na sede da IES, nos polos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A55AB" w:rsidRPr="00610A34">
        <w:rPr>
          <w:rFonts w:ascii="Times New Roman" w:hAnsi="Times New Roman"/>
          <w:b/>
          <w:sz w:val="20"/>
          <w:szCs w:val="20"/>
          <w:u w:val="single"/>
        </w:rPr>
        <w:t>EaD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ou em ambiente profissional, conforme definido pelas DCN.</w:t>
      </w:r>
    </w:p>
    <w:p w14:paraId="7F622D62" w14:textId="1742CD8A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§ 1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>º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A oferta de cursos superiores </w:t>
      </w:r>
      <w:r w:rsidR="001D45A0" w:rsidRPr="00610A34">
        <w:rPr>
          <w:rFonts w:ascii="Times New Roman" w:hAnsi="Times New Roman"/>
          <w:b/>
          <w:sz w:val="20"/>
          <w:szCs w:val="20"/>
          <w:u w:val="single"/>
        </w:rPr>
        <w:t>à distância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sem previsão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de atividades presenciais, inclusive por IES detentoras de autonomia,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fica condicionada à autorização prévia pela SERES, após avaliação </w:t>
      </w:r>
      <w:r w:rsidR="00CA55AB" w:rsidRPr="00610A34">
        <w:rPr>
          <w:rFonts w:ascii="Times New Roman" w:hAnsi="Times New Roman"/>
          <w:b/>
          <w:i/>
          <w:iCs/>
          <w:sz w:val="20"/>
          <w:szCs w:val="20"/>
          <w:u w:val="single"/>
        </w:rPr>
        <w:t>in loco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no endereço sede, para comprovação da existência de infraestrutura tecnológica e de pessoal suficientes para o cumprimento do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PPC, atendidas as DCN e normas específicas expedidas pelo MEC.</w:t>
      </w:r>
    </w:p>
    <w:p w14:paraId="70E28BC0" w14:textId="74FD273E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lastRenderedPageBreak/>
        <w:t>§ 2</w:t>
      </w:r>
      <w:r w:rsidR="00CB4781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avaliação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>, de que trata o parágrafo anterior,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será realizada por comissão de avaliações do INEP, com a participação de especialistas em educação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>, em conformidade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com a Lei n</w:t>
      </w:r>
      <w:r w:rsidR="00AC268A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10.861, de 2004, que estabelece o Sistema Nacional de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Avaliação da Educação Superior </w:t>
      </w:r>
      <w:r w:rsidR="00AC268A" w:rsidRPr="00610A34">
        <w:rPr>
          <w:rFonts w:ascii="Times New Roman" w:hAnsi="Times New Roman"/>
          <w:bCs/>
          <w:sz w:val="20"/>
          <w:szCs w:val="20"/>
        </w:rPr>
        <w:t>(</w:t>
      </w:r>
      <w:r w:rsidRPr="00610A34">
        <w:rPr>
          <w:rFonts w:ascii="Times New Roman" w:hAnsi="Times New Roman"/>
          <w:bCs/>
          <w:sz w:val="20"/>
          <w:szCs w:val="20"/>
        </w:rPr>
        <w:t>SINAES</w:t>
      </w:r>
      <w:r w:rsidR="00AC268A" w:rsidRPr="00610A34">
        <w:rPr>
          <w:rFonts w:ascii="Times New Roman" w:hAnsi="Times New Roman"/>
          <w:bCs/>
          <w:sz w:val="20"/>
          <w:szCs w:val="20"/>
        </w:rPr>
        <w:t>)</w:t>
      </w:r>
      <w:r w:rsidRPr="00610A34">
        <w:rPr>
          <w:rFonts w:ascii="Times New Roman" w:hAnsi="Times New Roman"/>
          <w:bCs/>
          <w:sz w:val="20"/>
          <w:szCs w:val="20"/>
        </w:rPr>
        <w:t>, e utilização de instrumentos de avaliação adequados, de maneira que os cursos sejam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acompanhados pelo MEC, com fins de garantir os parâmetros de</w:t>
      </w:r>
      <w:r w:rsidR="00CB4781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qualidade e pleno atendimento dos estudantes.</w:t>
      </w:r>
    </w:p>
    <w:p w14:paraId="7F1C4E40" w14:textId="32BC22F6" w:rsidR="005D3173" w:rsidRPr="00610A34" w:rsidRDefault="005D3173" w:rsidP="005D3173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Art. 9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>º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Os processos de credenciamento e recredenciamento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A55AB" w:rsidRPr="00610A34">
        <w:rPr>
          <w:rFonts w:ascii="Times New Roman" w:hAnsi="Times New Roman"/>
          <w:b/>
          <w:sz w:val="20"/>
          <w:szCs w:val="20"/>
          <w:u w:val="single"/>
        </w:rPr>
        <w:t>EaD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e de autorização, reconhecimento e renovação de reconhecimento de cursos nesta modalidade observarão, no que couber, a disciplina processual aplicável aos processos regulatórios da educação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superior em geral, nos termos da legislação em vigor e das normas</w:t>
      </w:r>
      <w:r w:rsidR="00CB4781" w:rsidRPr="00610A3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>específicas expedidas pelo MEC</w:t>
      </w:r>
      <w:r w:rsidR="00B21711" w:rsidRPr="00610A34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50CF10B7" w14:textId="39FC97DD" w:rsidR="00B21711" w:rsidRPr="00610A34" w:rsidRDefault="001D45A0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[...]</w:t>
      </w:r>
    </w:p>
    <w:p w14:paraId="09A012C0" w14:textId="0F41B974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10. O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é a unidade acadêmica e operacional descentralizada, no país ou no exterior, para o desenvolvimento de atividades presenciais relativas aos 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. Parágrafo único. É vedada a oferta de cursos superiores presenciais em instalações de polo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que não sejam unidades acadêmicas presenciais devidamente credenciadas.</w:t>
      </w:r>
    </w:p>
    <w:p w14:paraId="4C118E5C" w14:textId="76D1D95D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Art. 11. O polo </w:t>
      </w:r>
      <w:r w:rsidR="00CA55AB" w:rsidRPr="00610A34">
        <w:rPr>
          <w:rFonts w:ascii="Times New Roman" w:hAnsi="Times New Roman"/>
          <w:b/>
          <w:sz w:val="20"/>
          <w:szCs w:val="20"/>
          <w:u w:val="single"/>
        </w:rPr>
        <w:t>EaD</w:t>
      </w:r>
      <w:r w:rsidRPr="00610A34">
        <w:rPr>
          <w:rFonts w:ascii="Times New Roman" w:hAnsi="Times New Roman"/>
          <w:b/>
          <w:sz w:val="20"/>
          <w:szCs w:val="20"/>
          <w:u w:val="single"/>
        </w:rPr>
        <w:t xml:space="preserve"> deverá apresentar identificação inequívoca da IES responsável pela oferta dos cursos, manter infraestrutura física, tecnológica e de pessoal adequada ao projeto pedagógico dos cursos a ele vinculados, ao quantitativo de estudantes matriculados e à legislação específica, para a realização das atividades presenciais, especialmente:</w:t>
      </w:r>
    </w:p>
    <w:p w14:paraId="588F4DCA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I - salas de aula ou auditório;</w:t>
      </w:r>
    </w:p>
    <w:p w14:paraId="0CA82D94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II - laboratório de informática;</w:t>
      </w:r>
    </w:p>
    <w:p w14:paraId="2AE94F86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III - laboratórios específicos presenciais ou virtuais;</w:t>
      </w:r>
    </w:p>
    <w:p w14:paraId="539C8977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IV - sala de tutoria;</w:t>
      </w:r>
    </w:p>
    <w:p w14:paraId="37528681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V - ambiente para apoio técnico-administrativo;</w:t>
      </w:r>
    </w:p>
    <w:p w14:paraId="73FEC865" w14:textId="252CE8A2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VI - acervo físico ou digital de bibliografias básica e complementar;</w:t>
      </w:r>
    </w:p>
    <w:p w14:paraId="03A2A1E9" w14:textId="7B5FDCCE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VII - recursos de Tecnologias de Informação e Comunicação (TIC); e</w:t>
      </w:r>
    </w:p>
    <w:p w14:paraId="112A240A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10A34">
        <w:rPr>
          <w:rFonts w:ascii="Times New Roman" w:hAnsi="Times New Roman"/>
          <w:b/>
          <w:sz w:val="20"/>
          <w:szCs w:val="20"/>
          <w:u w:val="single"/>
        </w:rPr>
        <w:t>VIII - organização dos conteúdos digitais.</w:t>
      </w:r>
    </w:p>
    <w:p w14:paraId="7FC5F433" w14:textId="127C4EF0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12. As IES credenciadas para a oferta de 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poderão criar polos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por ato próprio, observando os quantitativos máximos definidos no quadro a seguir, considerados o ano civil e o resultado do Conceito Institucional mais</w:t>
      </w:r>
    </w:p>
    <w:p w14:paraId="1CAB6603" w14:textId="479C07A9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recente:</w:t>
      </w:r>
    </w:p>
    <w:tbl>
      <w:tblPr>
        <w:tblStyle w:val="Tabelacomgrade"/>
        <w:tblW w:w="0" w:type="auto"/>
        <w:tblInd w:w="1418" w:type="dxa"/>
        <w:tblLook w:val="04A0" w:firstRow="1" w:lastRow="0" w:firstColumn="1" w:lastColumn="0" w:noHBand="0" w:noVBand="1"/>
      </w:tblPr>
      <w:tblGrid>
        <w:gridCol w:w="3821"/>
        <w:gridCol w:w="3823"/>
      </w:tblGrid>
      <w:tr w:rsidR="00B21711" w:rsidRPr="00610A34" w14:paraId="76D39D71" w14:textId="77777777" w:rsidTr="00B21711">
        <w:tc>
          <w:tcPr>
            <w:tcW w:w="3821" w:type="dxa"/>
          </w:tcPr>
          <w:p w14:paraId="278C41B4" w14:textId="6E4B2E9B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Conceito Institucional</w:t>
            </w:r>
          </w:p>
        </w:tc>
        <w:tc>
          <w:tcPr>
            <w:tcW w:w="3823" w:type="dxa"/>
          </w:tcPr>
          <w:p w14:paraId="4AC15B2D" w14:textId="293142F6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Quantitativo anual de polos</w:t>
            </w:r>
          </w:p>
        </w:tc>
      </w:tr>
      <w:tr w:rsidR="00B21711" w:rsidRPr="00610A34" w14:paraId="62BC452D" w14:textId="77777777" w:rsidTr="00B21711">
        <w:tc>
          <w:tcPr>
            <w:tcW w:w="3821" w:type="dxa"/>
          </w:tcPr>
          <w:p w14:paraId="2F4BFEEC" w14:textId="61E2946F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3" w:type="dxa"/>
          </w:tcPr>
          <w:p w14:paraId="117F7BC7" w14:textId="07904047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B21711" w:rsidRPr="00610A34" w14:paraId="59BBC7DA" w14:textId="77777777" w:rsidTr="00B21711">
        <w:tc>
          <w:tcPr>
            <w:tcW w:w="3821" w:type="dxa"/>
          </w:tcPr>
          <w:p w14:paraId="6BB6BEEA" w14:textId="4C654196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3" w:type="dxa"/>
          </w:tcPr>
          <w:p w14:paraId="5CC7029A" w14:textId="447B192C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B21711" w:rsidRPr="00610A34" w14:paraId="6C2DA14F" w14:textId="77777777" w:rsidTr="00B21711">
        <w:tc>
          <w:tcPr>
            <w:tcW w:w="3821" w:type="dxa"/>
          </w:tcPr>
          <w:p w14:paraId="13EEE458" w14:textId="6391FA78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3" w:type="dxa"/>
          </w:tcPr>
          <w:p w14:paraId="4EBAB7E5" w14:textId="46AC091F" w:rsidR="00B21711" w:rsidRPr="00610A34" w:rsidRDefault="00B21711" w:rsidP="00B21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0A34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</w:tbl>
    <w:p w14:paraId="659CFE16" w14:textId="32DA2D6D" w:rsidR="00F00A2B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AC268A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Ocorrendo alteração no Conceito Institucional em um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mesmo ano, a criação de novos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deverá considerar 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quantitativo já informado e constantes do Cadastro e-MEC, cuja soma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anual não poderá exceder os limites ao novo Conceito Institucional.</w:t>
      </w:r>
    </w:p>
    <w:p w14:paraId="61DFEACE" w14:textId="5D99BDF6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ausência de atribuição de Conceito Institucional para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uma IES equivalerá, para fins de quantitativos de polos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a serem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criados por ano, ao Conceito Institucional igual a 3.</w:t>
      </w:r>
    </w:p>
    <w:p w14:paraId="2CBE8385" w14:textId="5BC66A66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3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criação de polos pelas IES públicas integrantes dos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sistemas de ensino federal, estaduais e distrital, fica condicionada 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prévio acordo com os respectivos órgãos mantenedores, de modo 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garantir a sustentabilidade e continuidade da oferta, cujos quantitativos devem constar do PDI, não se aplicando o disposto no quadro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584ADAF6" w14:textId="607B0CAE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4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É vedada a criação de polo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por IES com Conceito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Institucional insatisfatório.</w:t>
      </w:r>
    </w:p>
    <w:p w14:paraId="00F5BEA7" w14:textId="4ED02740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5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É vedada a criação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por IES submetida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 processo de supervisão ativa com medida cautelar vigente ou com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aplicação de penalidade, nos últimos dois anos, que implique em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vedação de criação de polos.</w:t>
      </w:r>
    </w:p>
    <w:p w14:paraId="7A383809" w14:textId="71DA461F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lastRenderedPageBreak/>
        <w:t>Art. 13. A IES deverá informar, no Sistema e-MEC, seus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criados, no prazo máximo de sessenta dias, a contar da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expedição do ato próprio, mantendo atualizados os dados de pessoal,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infraestrutura física e tecnológica, prevista no art. 11, documentação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que comprove disponibilidade dos imóveis e eventuais contratos de</w:t>
      </w:r>
    </w:p>
    <w:p w14:paraId="59CAB49E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parceria.</w:t>
      </w:r>
    </w:p>
    <w:p w14:paraId="5986872F" w14:textId="5422C1D2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Parágrafo único. Quando da informação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pela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IES, o Sistema e-MEC gerará seu respectivo código de identificação,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que será utilizado em funcionalidades do Cadastro e-MEC e em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processos regulatórios.</w:t>
      </w:r>
    </w:p>
    <w:p w14:paraId="2D7C3242" w14:textId="458871E0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</w:t>
      </w:r>
      <w:r w:rsidR="00F00A2B" w:rsidRPr="00610A34">
        <w:rPr>
          <w:rFonts w:ascii="Times New Roman" w:hAnsi="Times New Roman"/>
          <w:bCs/>
          <w:sz w:val="20"/>
          <w:szCs w:val="20"/>
        </w:rPr>
        <w:t>1</w:t>
      </w:r>
      <w:r w:rsidRPr="00610A34">
        <w:rPr>
          <w:rFonts w:ascii="Times New Roman" w:hAnsi="Times New Roman"/>
          <w:bCs/>
          <w:sz w:val="20"/>
          <w:szCs w:val="20"/>
        </w:rPr>
        <w:t>4. A IES deverá manter atualizadas, no Cadastro e</w:t>
      </w:r>
      <w:r w:rsidR="00F00A2B" w:rsidRPr="00610A34">
        <w:rPr>
          <w:rFonts w:ascii="Times New Roman" w:hAnsi="Times New Roman"/>
          <w:bCs/>
          <w:sz w:val="20"/>
          <w:szCs w:val="20"/>
        </w:rPr>
        <w:t>-</w:t>
      </w:r>
      <w:r w:rsidRPr="00610A34">
        <w:rPr>
          <w:rFonts w:ascii="Times New Roman" w:hAnsi="Times New Roman"/>
          <w:bCs/>
          <w:sz w:val="20"/>
          <w:szCs w:val="20"/>
        </w:rPr>
        <w:t xml:space="preserve">MEC, a vinculação de cursos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a polos e a distribuição de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vagas, em conformidade com as disposições definidas em editais de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processos seletivos e registros acadêmicos.</w:t>
      </w:r>
    </w:p>
    <w:p w14:paraId="05D64687" w14:textId="0175C6C0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Parágrafo único. 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sem vínculo a curso ativo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receberão sinalização que retrate essa condição.</w:t>
      </w:r>
    </w:p>
    <w:p w14:paraId="215B0411" w14:textId="751EBE18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</w:t>
      </w:r>
      <w:r w:rsidR="00F00A2B" w:rsidRPr="00610A34">
        <w:rPr>
          <w:rFonts w:ascii="Times New Roman" w:hAnsi="Times New Roman"/>
          <w:bCs/>
          <w:sz w:val="20"/>
          <w:szCs w:val="20"/>
        </w:rPr>
        <w:t>1</w:t>
      </w:r>
      <w:r w:rsidRPr="00610A34">
        <w:rPr>
          <w:rFonts w:ascii="Times New Roman" w:hAnsi="Times New Roman"/>
          <w:bCs/>
          <w:sz w:val="20"/>
          <w:szCs w:val="20"/>
        </w:rPr>
        <w:t>5. O remanejamento de vagas autorizadas de um curso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entre polos é de competência da IES credenciada e deve ser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processado como atualização cadastral.</w:t>
      </w:r>
    </w:p>
    <w:p w14:paraId="725BD644" w14:textId="744F0972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16. A alteração de endereço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se processará como substituição de polo, ocasionando a baixa do código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original, a geração de um novo código, restrito ao município de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funcionamento, e a transferência dos cursos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do primeiro para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o segundo código.</w:t>
      </w:r>
    </w:p>
    <w:p w14:paraId="21AA876E" w14:textId="4EEBD0D5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É vedada a substituição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vinculado 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processo em trâmite no Sistema e-MEC.</w:t>
      </w:r>
    </w:p>
    <w:p w14:paraId="48831473" w14:textId="05F658BD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Alteração de endereço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instalado inicialmente em endereço pertencente à IES para fins administrativos ou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de oferta de cursos presenciais, ocasionará a retirada da sinalização de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polo no código, mantendo-o ativo, gerará novo código para o polo 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a transferência dos cursos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do primeiro para o segundo código.</w:t>
      </w:r>
    </w:p>
    <w:p w14:paraId="67B46D9F" w14:textId="46B8E572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17. A extinção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poderá ser realizada:</w:t>
      </w:r>
    </w:p>
    <w:p w14:paraId="0FDE518B" w14:textId="7777777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 - pela IES, para fins de desativação voluntária; ou</w:t>
      </w:r>
    </w:p>
    <w:p w14:paraId="788811D2" w14:textId="1F508285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II - pela SERES, para fins de desativação decorrente de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decisão proferida em processos de regulação, supervisão ou monitoramento.</w:t>
      </w:r>
    </w:p>
    <w:p w14:paraId="0B7EBD39" w14:textId="493194D9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º </w:t>
      </w:r>
      <w:r w:rsidRPr="00610A34">
        <w:rPr>
          <w:rFonts w:ascii="Times New Roman" w:hAnsi="Times New Roman"/>
          <w:bCs/>
          <w:sz w:val="20"/>
          <w:szCs w:val="20"/>
        </w:rPr>
        <w:t xml:space="preserve">Nos casos de desativação voluntária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IES deverá anexar no Sistema e-MEC declaração assinada pelo representante legal da mantenedora, com firma reconhecida, em que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ateste a inexistência de pendências acadêmicas, ausência de vínculo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de estudantes ativos, a expedição de todos os diplomas e certificados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aos concluintes, organização e responsabilização pelo acervo acadêmico, relativos à oferta de cursos desde a criação do polo.</w:t>
      </w:r>
    </w:p>
    <w:p w14:paraId="47DEAB0C" w14:textId="32852C27" w:rsidR="00B21711" w:rsidRPr="00610A34" w:rsidRDefault="00B21711" w:rsidP="00B21711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extinção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pela IES ou pela SERES não gerará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 recomposição de quantitativo anual para fins de criação de novos polos.</w:t>
      </w:r>
    </w:p>
    <w:p w14:paraId="18814519" w14:textId="04E55035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3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extinção de 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instalado em endereço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pertencente à IES para fins administrativos ou de oferta de cursos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presenciais, ocasionará a retirada de sinalização de polo no código,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mantendo-o ativo.</w:t>
      </w:r>
    </w:p>
    <w:p w14:paraId="79E81593" w14:textId="5697D60B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</w:t>
      </w:r>
      <w:r w:rsidR="00F00A2B" w:rsidRPr="00610A34">
        <w:rPr>
          <w:rFonts w:ascii="Times New Roman" w:hAnsi="Times New Roman"/>
          <w:bCs/>
          <w:sz w:val="20"/>
          <w:szCs w:val="20"/>
        </w:rPr>
        <w:t>1</w:t>
      </w:r>
      <w:r w:rsidRPr="00610A34">
        <w:rPr>
          <w:rFonts w:ascii="Times New Roman" w:hAnsi="Times New Roman"/>
          <w:bCs/>
          <w:sz w:val="20"/>
          <w:szCs w:val="20"/>
        </w:rPr>
        <w:t xml:space="preserve">8. A oferta de 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admitirá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regime de parceria entre a IES credenciada para educação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 outras pessoas jurídicas, preferencialmente em instalações da instituição de ensino, exclusivamente para fins de funcionamento de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polo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respeitado o limite da capacidade de atendimento de</w:t>
      </w:r>
    </w:p>
    <w:p w14:paraId="5790A0A9" w14:textId="7777777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estudantes.</w:t>
      </w:r>
    </w:p>
    <w:p w14:paraId="5C27D306" w14:textId="2906B6DD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F00A2B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parceria de que trata 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deverá ser formalizada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em documento próprio, o qual conterá as obrigações da entidade</w:t>
      </w:r>
      <w:r w:rsidR="00F00A2B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parceira e estabelecerá a responsabilidade exclusiva da IES credenciada para educação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ofertante do curso quanto a:</w:t>
      </w:r>
    </w:p>
    <w:p w14:paraId="7ED77554" w14:textId="75014D82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 - prática de atos acadêmicos referentes ao objeto da parceria;</w:t>
      </w:r>
    </w:p>
    <w:p w14:paraId="2ABD03CA" w14:textId="7777777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II - corpo docente;</w:t>
      </w:r>
    </w:p>
    <w:p w14:paraId="304721FE" w14:textId="7777777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III - tutores;</w:t>
      </w:r>
    </w:p>
    <w:p w14:paraId="33EFDD4C" w14:textId="7777777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IV - material didático; e</w:t>
      </w:r>
    </w:p>
    <w:p w14:paraId="14098627" w14:textId="7777777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V - expedição das titulações conferidas.</w:t>
      </w:r>
    </w:p>
    <w:p w14:paraId="6F455C9A" w14:textId="04A33850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lastRenderedPageBreak/>
        <w:t>§ 2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É vedada a delegação de responsabilidade da IES para o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parceiro, de quaisquer dos atos previstos no § 1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deste artigo.</w:t>
      </w:r>
    </w:p>
    <w:p w14:paraId="5C7AD5D8" w14:textId="0E8D2BC0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§ </w:t>
      </w:r>
      <w:r w:rsidR="001D45A0" w:rsidRPr="00610A34">
        <w:rPr>
          <w:rFonts w:ascii="Times New Roman" w:hAnsi="Times New Roman"/>
          <w:bCs/>
          <w:sz w:val="20"/>
          <w:szCs w:val="20"/>
        </w:rPr>
        <w:t>3º</w:t>
      </w:r>
      <w:r w:rsidRPr="00610A34">
        <w:rPr>
          <w:rFonts w:ascii="Times New Roman" w:hAnsi="Times New Roman"/>
          <w:bCs/>
          <w:sz w:val="20"/>
          <w:szCs w:val="20"/>
        </w:rPr>
        <w:t xml:space="preserve"> O documento de formalização da parceria de que trata o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deverá ser elaborado em consonância com o PDI, e seus aspectos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acadêmicos devem ser divulgados no endereço eletrônico da IES.</w:t>
      </w:r>
    </w:p>
    <w:p w14:paraId="475B10ED" w14:textId="3CD9991D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19. A IES credenciada para educação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deverá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manter atualizadas, no sistema e-MEC, as informações sobre os polos, nos termos desta Portaria, bem como sobre o encerramento e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celebração de novas parcerias, observando a garantia de atendimento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aos critérios de qualidade e assegurando os direitos dos estudantes</w:t>
      </w:r>
    </w:p>
    <w:p w14:paraId="0BA534FC" w14:textId="7777777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matriculados.</w:t>
      </w:r>
    </w:p>
    <w:p w14:paraId="5BEE55B4" w14:textId="58A233D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20. As atividades presenciais dos cursos de pós-graduação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poderão ser realizadas em locais distintos da sede ou dos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31B04D79" w14:textId="70024E73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Art. 21. Para fins desta Portaria, são considerados ambientes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profissionais: empresas públicas ou privadas, indústrias, estabelecimentos comerciais ou de serviços, agências públicas e organismos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governamentais, destinados a integrarem os processos formativos de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>, como a realização de atividades presenciais ou estágios supervisionados, com justificada relevância descrita no PPC.</w:t>
      </w:r>
    </w:p>
    <w:p w14:paraId="3CA18CC8" w14:textId="126A274F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utilização de um ambiente profissional como forma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de organização de atividades presencias ou estágio supervisionado de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cursos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depende, além do disposto no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>, de parceria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formalizada em documento próprio, o qual conterá as obrigações da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entidade parceira e estabelecerá as responsabilidades exclusivas da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IES credenciada para educação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referentes ao objeto da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parceria, a ser inserido no Cadastro e-MEC, no campo de comprovantes do endereço sede ou dos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com os quais esteja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articulado.</w:t>
      </w:r>
    </w:p>
    <w:p w14:paraId="04E12EBD" w14:textId="7625F0B2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1D45A0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infraestrutura e a natureza do ambiente profissional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escolhido deverão ser justificadas no PDI, em consonância com as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formas de aprendizado previstas.</w:t>
      </w:r>
    </w:p>
    <w:p w14:paraId="6CD39F1F" w14:textId="05B70459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3o Os ambientes profissionais poderão ser organizados de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forma exclusiva para atendimento de estágios supervisionados e de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atividades presenciais dos cursos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>, ou em articulação com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2F69FB16" w14:textId="6A33469A" w:rsidR="00AC268A" w:rsidRPr="00610A34" w:rsidRDefault="001D45A0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[...]</w:t>
      </w:r>
    </w:p>
    <w:p w14:paraId="59ADF616" w14:textId="6A43A159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22. Na oferta de 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por IES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sem o credenciamento específico, o ato autorizativo do curso, sem a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devida informação dos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no Cadastro e-MEC, quando for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o caso, ou em descumprimento ao disposto no Decreto n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5.773, de</w:t>
      </w:r>
      <w:r w:rsidR="001D45A0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2006, e suas alterações, no Decreto n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9.057, de 2017, nesta Portaria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 na legislação vigente, configura irregularidade administrativa, passível de penalidade nos termos da legislação educacional.</w:t>
      </w:r>
    </w:p>
    <w:p w14:paraId="38CE6058" w14:textId="008FDA6A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</w:t>
      </w:r>
      <w:r w:rsidR="008967BF" w:rsidRPr="00610A34">
        <w:rPr>
          <w:rFonts w:ascii="Times New Roman" w:hAnsi="Times New Roman"/>
          <w:bCs/>
          <w:sz w:val="20"/>
          <w:szCs w:val="20"/>
        </w:rPr>
        <w:t>2</w:t>
      </w:r>
      <w:r w:rsidRPr="00610A34">
        <w:rPr>
          <w:rFonts w:ascii="Times New Roman" w:hAnsi="Times New Roman"/>
          <w:bCs/>
          <w:sz w:val="20"/>
          <w:szCs w:val="20"/>
        </w:rPr>
        <w:t>3. A SERES poderá, motivadamente, realizar ações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monitoramento, de avaliação e de supervisão de cursos, polos ou IES,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observada a legislação em vigor e respeitados os princípios do contraditório e da ampla defesa.</w:t>
      </w:r>
    </w:p>
    <w:p w14:paraId="6052E144" w14:textId="6EC6593C" w:rsidR="00AC268A" w:rsidRPr="00610A34" w:rsidRDefault="008967BF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[...]</w:t>
      </w:r>
    </w:p>
    <w:p w14:paraId="0F345BBA" w14:textId="61C21F8F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</w:t>
      </w:r>
      <w:r w:rsidR="008967BF" w:rsidRPr="00610A34">
        <w:rPr>
          <w:rFonts w:ascii="Times New Roman" w:hAnsi="Times New Roman"/>
          <w:bCs/>
          <w:sz w:val="20"/>
          <w:szCs w:val="20"/>
        </w:rPr>
        <w:t>2</w:t>
      </w:r>
      <w:r w:rsidRPr="00610A34">
        <w:rPr>
          <w:rFonts w:ascii="Times New Roman" w:hAnsi="Times New Roman"/>
          <w:bCs/>
          <w:sz w:val="20"/>
          <w:szCs w:val="20"/>
        </w:rPr>
        <w:t>4. Os processos de credenciamento e recredenciamento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da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autorização, reconhecimento e renovação de reconhecimento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de curso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em tramitação no sistema e-MEC na data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publicação desta Portaria, cuja avaliação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 xml:space="preserve"> pelo Instituto Nacional de Estudos e Pesquisas Educacionais Anísio Teixeira </w:t>
      </w:r>
      <w:r w:rsidR="008967BF" w:rsidRPr="00610A34">
        <w:rPr>
          <w:rFonts w:ascii="Times New Roman" w:hAnsi="Times New Roman"/>
          <w:bCs/>
          <w:sz w:val="20"/>
          <w:szCs w:val="20"/>
        </w:rPr>
        <w:t>(</w:t>
      </w:r>
      <w:r w:rsidRPr="00610A34">
        <w:rPr>
          <w:rFonts w:ascii="Times New Roman" w:hAnsi="Times New Roman"/>
          <w:bCs/>
          <w:sz w:val="20"/>
          <w:szCs w:val="20"/>
        </w:rPr>
        <w:t>INEP</w:t>
      </w:r>
      <w:r w:rsidR="008967BF" w:rsidRPr="00610A34">
        <w:rPr>
          <w:rFonts w:ascii="Times New Roman" w:hAnsi="Times New Roman"/>
          <w:bCs/>
          <w:sz w:val="20"/>
          <w:szCs w:val="20"/>
        </w:rPr>
        <w:t>)</w:t>
      </w:r>
      <w:r w:rsidRPr="00610A34">
        <w:rPr>
          <w:rFonts w:ascii="Times New Roman" w:hAnsi="Times New Roman"/>
          <w:bCs/>
          <w:sz w:val="20"/>
          <w:szCs w:val="20"/>
        </w:rPr>
        <w:t>,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no endereço sede, tenha sido concluída, com a inserção do respectivo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relatório, retornarão à SERES para continuidade do trâmite processual.</w:t>
      </w:r>
    </w:p>
    <w:p w14:paraId="7B5B72DB" w14:textId="61371D8B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O retorno à SERES dos processos mencionados no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se dará por ato do INEP, via Sistema e-MEC, com o cancelamento da avaliação e encerramento da respectiva fase.</w:t>
      </w:r>
    </w:p>
    <w:p w14:paraId="7E522FEB" w14:textId="37AE6848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As avaliações que estiverem ocorrendo na data da publicação desta Portaria serão mantidas.</w:t>
      </w:r>
    </w:p>
    <w:p w14:paraId="57618822" w14:textId="3A9D3A7A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3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O cancelamento das avaliações referidas nos processos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mencionados no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implicará no cancelamento de comissões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avaliações já designadas.</w:t>
      </w:r>
    </w:p>
    <w:p w14:paraId="2FBA58E3" w14:textId="3D9CB793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lastRenderedPageBreak/>
        <w:t>§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4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Eventuais valores de taxas de avaliação recolhidas para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os processos mencionados no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serão disponibilizados como crédito no Sistema e-MEC à IES, para reaproveitamento ou ressarcimento de valores.</w:t>
      </w:r>
    </w:p>
    <w:p w14:paraId="12C89173" w14:textId="4486CA3D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Art. 25. Os processos de aditamento de credenciamento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em tramitação na data de publicação desta Portaria serão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concluídos com emissão de ato autorizativo, considerados exclusivamente os endereços cujas avaliações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 xml:space="preserve"> tenham sido realizadas,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com a inserção do respectivo relatório, ficando arquivados os endereços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não avaliados e aqueles cujo resultado da avaliação seja insatisfatório.</w:t>
      </w:r>
    </w:p>
    <w:p w14:paraId="662E1FE1" w14:textId="3595562D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Nos processos de que trata 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>, serão considerados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para fins de credenciamento os endereços dispensados de avaliação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>, nos casos em que a SERES tenha aplicado amostragem.</w:t>
      </w:r>
    </w:p>
    <w:p w14:paraId="11575FCC" w14:textId="5763D6E4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Os processos que contam com polos credenciados provisoriamente, em conformidade com a Portaria SERES no 347, de 24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de abril de 2017, terão as avaliações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in loco</w:t>
      </w:r>
      <w:r w:rsidRPr="00610A34">
        <w:rPr>
          <w:rFonts w:ascii="Times New Roman" w:hAnsi="Times New Roman"/>
          <w:bCs/>
          <w:sz w:val="20"/>
          <w:szCs w:val="20"/>
        </w:rPr>
        <w:t xml:space="preserve"> pendentes encerradas,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retornando à SERES para fins de conclusão e expedição de ato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autorizativo definitivo, considerados os endereços avaliados e os não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arquivados.</w:t>
      </w:r>
    </w:p>
    <w:p w14:paraId="030782C9" w14:textId="3D4A2AF3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3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Os polos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credenciados por atos do MEC e da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SERES não serão contabilizados para fins dos quantitativos anuais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previstos neste art. 12 desta Portaria.</w:t>
      </w:r>
    </w:p>
    <w:p w14:paraId="47162C2A" w14:textId="7EDC7D25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4º Os processos em fase de análise documental serão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arquivados, sem prejuízo da criação dos polos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pela própria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IES.</w:t>
      </w:r>
    </w:p>
    <w:p w14:paraId="0C473094" w14:textId="77F62756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26. Os processos de autorização de cursos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vinculados a credenciamento nesta modalidade em tramitação na data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publicação desta Portaria, protocolados por IES detentoras de autonomia serão arquivados, sem prejuízo de criação dos cursos pela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própria IES após o credenciamento da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.</w:t>
      </w:r>
    </w:p>
    <w:p w14:paraId="104E3CFC" w14:textId="50C82BD5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Parágrafo único. Serão mantidos os processos em trâmite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autorização de cursos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vinculados a credenciamento nesta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modalidade, protocolados por IES que estejam com as prerrogativas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de autonomia suspensas.</w:t>
      </w:r>
    </w:p>
    <w:p w14:paraId="7CF6EBFE" w14:textId="604810A7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</w:t>
      </w:r>
      <w:r w:rsidR="008967BF" w:rsidRPr="00610A34">
        <w:rPr>
          <w:rFonts w:ascii="Times New Roman" w:hAnsi="Times New Roman"/>
          <w:bCs/>
          <w:sz w:val="20"/>
          <w:szCs w:val="20"/>
        </w:rPr>
        <w:t>2</w:t>
      </w:r>
      <w:r w:rsidRPr="00610A34">
        <w:rPr>
          <w:rFonts w:ascii="Times New Roman" w:hAnsi="Times New Roman"/>
          <w:bCs/>
          <w:sz w:val="20"/>
          <w:szCs w:val="20"/>
        </w:rPr>
        <w:t>7. Somente IES que optarem pela manutenção dos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processos em trâmite devem protocolar ofício na SERES no prazo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trinta dias, a partir da publicação desta Portaria.</w:t>
      </w:r>
    </w:p>
    <w:p w14:paraId="6EE29765" w14:textId="254ECD88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Art. 28. A SERES editará portaria ampliando os atos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credenciamento para a oferta exclusiva de cursos de pós-graduação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concedidos a IES, que passarão a ser considerados também para fins de oferta de cursos de graduação nesta</w:t>
      </w:r>
    </w:p>
    <w:p w14:paraId="05D6E1E0" w14:textId="3830D911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modalidade, dispensado novo credenciamento ou aditamento, nos termos do art. 22 do Decreto n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9.057, de 2017.</w:t>
      </w:r>
    </w:p>
    <w:p w14:paraId="06435722" w14:textId="6E8AD04A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 oferta de cursos superiores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pelas IES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que trata 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depende de expedição de ato específico para cada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curso, em conformidade com o disposto no art. 6</w:t>
      </w:r>
      <w:r w:rsidR="008967BF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desta Portaria.</w:t>
      </w:r>
    </w:p>
    <w:p w14:paraId="21E71B4F" w14:textId="66B8E960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820166" w:rsidRPr="00610A34">
        <w:rPr>
          <w:rFonts w:ascii="Times New Roman" w:hAnsi="Times New Roman"/>
          <w:bCs/>
          <w:sz w:val="20"/>
          <w:szCs w:val="20"/>
        </w:rPr>
        <w:t>º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Os processos de credenciamento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em fase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análise documental de IES credenciadas para oferta de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bCs/>
          <w:sz w:val="20"/>
          <w:szCs w:val="20"/>
        </w:rPr>
        <w:t xml:space="preserve">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serão arquivados, mantendo-se em trâmite os processos de autorização vinculados para as IES não detentoras de prerrogativas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autonomia.</w:t>
      </w:r>
    </w:p>
    <w:p w14:paraId="21B65119" w14:textId="023FCE9D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 xml:space="preserve">Art. 29. A SERES editará Portaria tornando público o credenciamento da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de IES públicas dos sistemas federal, estaduais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e distrital que estejam com processos em trâmite na data de publicação desta Portaria, nos termos do art. 12 do Decreto no 9.057, de</w:t>
      </w:r>
      <w:r w:rsidR="008967BF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2017.</w:t>
      </w:r>
    </w:p>
    <w:p w14:paraId="311D3E61" w14:textId="5FBD3A18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1</w:t>
      </w:r>
      <w:r w:rsidR="00820166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As IES de ensino de que trata 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ficarão sujeitas ao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recredenciamento para oferta de educação </w:t>
      </w:r>
      <w:r w:rsidR="001D45A0" w:rsidRPr="00610A34">
        <w:rPr>
          <w:rFonts w:ascii="Times New Roman" w:hAnsi="Times New Roman"/>
          <w:bCs/>
          <w:sz w:val="20"/>
          <w:szCs w:val="20"/>
        </w:rPr>
        <w:t>à distância</w:t>
      </w:r>
      <w:r w:rsidRPr="00610A34">
        <w:rPr>
          <w:rFonts w:ascii="Times New Roman" w:hAnsi="Times New Roman"/>
          <w:bCs/>
          <w:sz w:val="20"/>
          <w:szCs w:val="20"/>
        </w:rPr>
        <w:t xml:space="preserve"> pelo MEC no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prazo de cinco anos, nos termos da legislação específica.</w:t>
      </w:r>
    </w:p>
    <w:p w14:paraId="6ADE338D" w14:textId="761C21A4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2</w:t>
      </w:r>
      <w:r w:rsidR="00820166" w:rsidRPr="00610A34">
        <w:rPr>
          <w:rFonts w:ascii="Times New Roman" w:hAnsi="Times New Roman"/>
          <w:bCs/>
          <w:sz w:val="20"/>
          <w:szCs w:val="20"/>
        </w:rPr>
        <w:t>º</w:t>
      </w:r>
      <w:r w:rsidRPr="00610A34">
        <w:rPr>
          <w:rFonts w:ascii="Times New Roman" w:hAnsi="Times New Roman"/>
          <w:bCs/>
          <w:sz w:val="20"/>
          <w:szCs w:val="20"/>
        </w:rPr>
        <w:t xml:space="preserve"> Os processos de credenciamento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e de credenciamento </w:t>
      </w:r>
      <w:r w:rsidR="00CA55AB" w:rsidRPr="00610A34">
        <w:rPr>
          <w:rFonts w:ascii="Times New Roman" w:hAnsi="Times New Roman"/>
          <w:bCs/>
          <w:i/>
          <w:iCs/>
          <w:sz w:val="20"/>
          <w:szCs w:val="20"/>
        </w:rPr>
        <w:t>lato sensu</w:t>
      </w:r>
      <w:r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em trâmite, das IES de que trata o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>,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serão arquivados.</w:t>
      </w:r>
    </w:p>
    <w:p w14:paraId="0627AA90" w14:textId="2ABFDE49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§ 3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º </w:t>
      </w:r>
      <w:r w:rsidRPr="00610A34">
        <w:rPr>
          <w:rFonts w:ascii="Times New Roman" w:hAnsi="Times New Roman"/>
          <w:bCs/>
          <w:sz w:val="20"/>
          <w:szCs w:val="20"/>
        </w:rPr>
        <w:t xml:space="preserve">o Os processos de autorização de cursos de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 xml:space="preserve"> vinculados a credenciamento nesta modalidade das IES de que trata o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="00F00A2B" w:rsidRPr="00610A34">
        <w:rPr>
          <w:rFonts w:ascii="Times New Roman" w:hAnsi="Times New Roman"/>
          <w:bCs/>
          <w:i/>
          <w:iCs/>
          <w:sz w:val="20"/>
          <w:szCs w:val="20"/>
        </w:rPr>
        <w:t>caput</w:t>
      </w:r>
      <w:r w:rsidRPr="00610A34">
        <w:rPr>
          <w:rFonts w:ascii="Times New Roman" w:hAnsi="Times New Roman"/>
          <w:bCs/>
          <w:sz w:val="20"/>
          <w:szCs w:val="20"/>
        </w:rPr>
        <w:t xml:space="preserve"> serão:</w:t>
      </w:r>
    </w:p>
    <w:p w14:paraId="3AC6FC87" w14:textId="2818C8F2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 - arquivados, quando pertencentes a IES detentora de autonomia; ou</w:t>
      </w:r>
    </w:p>
    <w:p w14:paraId="6F5C27D3" w14:textId="42307408" w:rsidR="00AC268A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0"/>
          <w:szCs w:val="20"/>
        </w:rPr>
      </w:pPr>
      <w:r w:rsidRPr="00610A34">
        <w:rPr>
          <w:rFonts w:ascii="Times New Roman" w:hAnsi="Times New Roman"/>
          <w:bCs/>
          <w:sz w:val="20"/>
          <w:szCs w:val="20"/>
        </w:rPr>
        <w:t>II - concluídos, com a emissão do ato autorizativo, para IES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sem autonomia.</w:t>
      </w:r>
    </w:p>
    <w:p w14:paraId="14513681" w14:textId="49CDD625" w:rsidR="00B21711" w:rsidRPr="00610A34" w:rsidRDefault="00AC268A" w:rsidP="00AC268A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610A34">
        <w:rPr>
          <w:rFonts w:ascii="Times New Roman" w:hAnsi="Times New Roman"/>
          <w:bCs/>
          <w:sz w:val="20"/>
          <w:szCs w:val="20"/>
        </w:rPr>
        <w:lastRenderedPageBreak/>
        <w:t>Art. 30. Ficam arquivados os processos em trâmite, protocolados em meio físico, que tratam de alterações de endereços e de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 xml:space="preserve">extinção de polos </w:t>
      </w:r>
      <w:r w:rsidR="00CA55AB" w:rsidRPr="00610A34">
        <w:rPr>
          <w:rFonts w:ascii="Times New Roman" w:hAnsi="Times New Roman"/>
          <w:bCs/>
          <w:sz w:val="20"/>
          <w:szCs w:val="20"/>
        </w:rPr>
        <w:t>EaD</w:t>
      </w:r>
      <w:r w:rsidRPr="00610A34">
        <w:rPr>
          <w:rFonts w:ascii="Times New Roman" w:hAnsi="Times New Roman"/>
          <w:bCs/>
          <w:sz w:val="20"/>
          <w:szCs w:val="20"/>
        </w:rPr>
        <w:t>, cujos procedimentos serão realizados pela IES</w:t>
      </w:r>
      <w:r w:rsidR="00820166" w:rsidRPr="00610A34">
        <w:rPr>
          <w:rFonts w:ascii="Times New Roman" w:hAnsi="Times New Roman"/>
          <w:bCs/>
          <w:sz w:val="20"/>
          <w:szCs w:val="20"/>
        </w:rPr>
        <w:t xml:space="preserve"> </w:t>
      </w:r>
      <w:r w:rsidRPr="00610A34">
        <w:rPr>
          <w:rFonts w:ascii="Times New Roman" w:hAnsi="Times New Roman"/>
          <w:bCs/>
          <w:sz w:val="20"/>
          <w:szCs w:val="20"/>
        </w:rPr>
        <w:t>diretamente no Sistema e-MEC por meio de funcionalidades específicas, nos termos dos arts</w:t>
      </w:r>
      <w:r w:rsidR="00820166" w:rsidRPr="00610A34">
        <w:rPr>
          <w:rFonts w:ascii="Times New Roman" w:hAnsi="Times New Roman"/>
          <w:bCs/>
          <w:sz w:val="20"/>
          <w:szCs w:val="20"/>
        </w:rPr>
        <w:t>.</w:t>
      </w:r>
      <w:r w:rsidRPr="00610A34">
        <w:rPr>
          <w:rFonts w:ascii="Times New Roman" w:hAnsi="Times New Roman"/>
          <w:bCs/>
          <w:sz w:val="20"/>
          <w:szCs w:val="20"/>
        </w:rPr>
        <w:t xml:space="preserve"> 16 e 17 desta Portaria.</w:t>
      </w:r>
      <w:r w:rsidR="00820166" w:rsidRPr="00610A34">
        <w:rPr>
          <w:rFonts w:ascii="Times New Roman" w:hAnsi="Times New Roman"/>
          <w:bCs/>
          <w:sz w:val="20"/>
          <w:szCs w:val="20"/>
        </w:rPr>
        <w:t>”</w:t>
      </w:r>
      <w:r w:rsidR="0026709D" w:rsidRPr="00610A34">
        <w:rPr>
          <w:rFonts w:ascii="Times New Roman" w:hAnsi="Times New Roman"/>
          <w:bCs/>
          <w:sz w:val="20"/>
          <w:szCs w:val="20"/>
        </w:rPr>
        <w:t xml:space="preserve"> (grifos nossos)</w:t>
      </w:r>
    </w:p>
    <w:p w14:paraId="29F0194F" w14:textId="2CF249C8" w:rsidR="008F32D4" w:rsidRPr="00610A34" w:rsidRDefault="008F32D4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AFA231" w14:textId="496DAE52" w:rsidR="000D39CE" w:rsidRPr="00610A34" w:rsidRDefault="000D39CE" w:rsidP="000D39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10A34">
        <w:rPr>
          <w:rFonts w:ascii="Times New Roman" w:hAnsi="Times New Roman"/>
          <w:sz w:val="22"/>
          <w:szCs w:val="22"/>
        </w:rPr>
        <w:t>Considerando que o Instrumento de Avaliação de Cursos de Graduação presencial e à distância</w:t>
      </w:r>
      <w:r w:rsidRPr="00610A34">
        <w:rPr>
          <w:rStyle w:val="Refdenotaderodap"/>
          <w:rFonts w:ascii="Times New Roman" w:hAnsi="Times New Roman"/>
          <w:sz w:val="22"/>
          <w:szCs w:val="22"/>
        </w:rPr>
        <w:footnoteReference w:id="14"/>
      </w:r>
      <w:r w:rsidRPr="00610A34">
        <w:rPr>
          <w:rFonts w:ascii="Times New Roman" w:hAnsi="Times New Roman"/>
          <w:sz w:val="22"/>
          <w:szCs w:val="22"/>
        </w:rPr>
        <w:t xml:space="preserve"> (outubro de 2017) do Instituto Nacional de Estudos e Pesquisas Educacionais Anísio Teixeira – Inep, é um instrumento único de avaliação para todas as áreas e modalidades de ensino superior, que especifica quais dimensões e indicadores devem possuir mecanismos de familiarização com a modalidade EAD.</w:t>
      </w:r>
    </w:p>
    <w:p w14:paraId="488DEC50" w14:textId="77777777" w:rsidR="000D39CE" w:rsidRPr="00610A34" w:rsidRDefault="000D39CE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0542D0" w14:textId="6F19B6FD" w:rsidR="00585A27" w:rsidRPr="00610A34" w:rsidRDefault="00A40B40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E706B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E706B5" w:rsidRPr="00610A34">
        <w:rPr>
          <w:rFonts w:ascii="Times New Roman" w:eastAsia="Times New Roman" w:hAnsi="Times New Roman"/>
          <w:sz w:val="22"/>
          <w:szCs w:val="22"/>
          <w:lang w:eastAsia="pt-BR"/>
        </w:rPr>
        <w:t>Portaria MEC nº 2.117</w:t>
      </w:r>
      <w:r w:rsidR="00CC1F6A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5"/>
      </w:r>
      <w:r w:rsidR="00E706B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de 6 de dezembro de 2019, ampliou para até 40% (quarenta por cento) a possibilidade de introduzir a oferta de carga horária na modalidade </w:t>
      </w:r>
      <w:r w:rsidR="00CA55AB" w:rsidRPr="00610A3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r w:rsidR="00E706B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na organização pedagógica e curricular dos cursos de graduação presenciais</w:t>
      </w:r>
      <w:r w:rsidR="00CC1F6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das</w:t>
      </w:r>
      <w:r w:rsidR="00E706B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1F6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áreas da saúde e das engenharias, em substituição à limitação de 20% (vinte por cento) outrora regulamentada pela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Portaria MEC nº 1.428</w:t>
      </w:r>
      <w:r w:rsidR="00CC1F6A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6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de 28 de dezembro de 2018</w:t>
      </w:r>
      <w:r w:rsidR="00CC1F6A" w:rsidRPr="00610A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2365869" w14:textId="19EA7A5B" w:rsidR="00053F2B" w:rsidRPr="00610A34" w:rsidRDefault="00053F2B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64B01A" w14:textId="35AB9CB1" w:rsidR="00053F2B" w:rsidRPr="00610A34" w:rsidRDefault="00053F2B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</w:t>
      </w:r>
      <w:r w:rsidR="00A078E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nº 14.375, de 21 de junho de 2022, que altera as Leis nº 10.260, de 12 de julho de 2001, nº 10.522, de 19 de julho de 2002, e </w:t>
      </w:r>
      <w:r w:rsidR="00A20D3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A078E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12.087, de 11 de novembro de 2009, para estabelecer os requisitos e as condições para realização das transações resolutivas de litígio relativas à cobrança de créditos do Fundo de Financiamento Estudantil (Fies), a Lei nº 10.861, de 14 de abril de 2004, para estabelecer a possibilidade de avaliação </w:t>
      </w:r>
      <w:r w:rsidR="00A078E5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in loco</w:t>
      </w:r>
      <w:r w:rsidR="00A078E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na modalidade virtual das instituições de ensino superior e de seus cursos de graduação, a Lei nº 13.988, de 14 de abril de 2020, para aperfeiçoar os mecanismos de transação de dívidas, e a Lei nº 13.496, de 24 de outubro de 2017; e revoga dispositivos das Leis nº 13.530, de 7 de dezembro de 2017, 13.682, de 19 de junho de 2018, 13.874, de 20 de setembro de 2019, e 14.024, de 9 de julho de 2020:</w:t>
      </w:r>
    </w:p>
    <w:p w14:paraId="71221328" w14:textId="4345D83F" w:rsidR="00A078E5" w:rsidRPr="00610A34" w:rsidRDefault="00A078E5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4BD6AB" w14:textId="1C6358D5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“CAPÍTULO V</w:t>
      </w:r>
    </w:p>
    <w:p w14:paraId="521D3957" w14:textId="77777777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ALTERAÇÕES NA LEGISLAÇÃO CONCERNENTE AO SISTEMA NACIONAL</w:t>
      </w:r>
    </w:p>
    <w:p w14:paraId="5CF0AE16" w14:textId="77777777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DE AVALIAÇÃO DA EDUCAÇÃO SUPERIOR</w:t>
      </w:r>
    </w:p>
    <w:p w14:paraId="538BEE4E" w14:textId="77777777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Art. 11.A Lei nº 10.861, de 14 de abril de 2004, passa a vigorar com as seguintes alterações:</w:t>
      </w:r>
    </w:p>
    <w:p w14:paraId="12AB7D66" w14:textId="77777777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"Art. 3º ...........................................................................................................</w:t>
      </w:r>
    </w:p>
    <w:p w14:paraId="259E81AE" w14:textId="77777777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...................................................................................................................................</w:t>
      </w:r>
    </w:p>
    <w:p w14:paraId="6304A36D" w14:textId="77777777" w:rsidR="00A20D31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§ 2º Para a avaliação das instituições, serão utilizados procedimentos e instrumentos diversificados, entre os quais a autoavaliação e a avaliação externa</w:t>
      </w:r>
      <w:r w:rsidR="00A20D31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in loco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, presencial ou virtual, com georreferenciamento.</w:t>
      </w:r>
    </w:p>
    <w:p w14:paraId="03B95907" w14:textId="1363496D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.................................................................................................................................</w:t>
      </w:r>
    </w:p>
    <w:p w14:paraId="24C5271C" w14:textId="139B5165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§ 4º O disposto no § 2º deste artigo referente às modalidades de avaliações externas</w:t>
      </w:r>
      <w:r w:rsidR="00A20D31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in loco</w:t>
      </w:r>
      <w:r w:rsidR="00A20D31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não se aplica aos cursos de medicina, psicologia, odontologia e enfermagem e a outros cursos superiores estabelecidos nos termos de regulamento, para os quais as avaliações externas</w:t>
      </w:r>
      <w:r w:rsidR="00A20D31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in loco</w:t>
      </w:r>
      <w:r w:rsidR="00A20D31" w:rsidRPr="00610A3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serão unicamente presenciais." (NR)</w:t>
      </w:r>
    </w:p>
    <w:p w14:paraId="7AF6DE48" w14:textId="77777777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"Art. 4º .........................................................................................................</w:t>
      </w:r>
    </w:p>
    <w:p w14:paraId="6985C652" w14:textId="3EC73C19" w:rsidR="00A078E5" w:rsidRPr="00610A34" w:rsidRDefault="00A078E5" w:rsidP="00A078E5">
      <w:pPr>
        <w:ind w:left="141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610A34">
        <w:rPr>
          <w:rFonts w:ascii="Times New Roman" w:eastAsia="Times New Roman" w:hAnsi="Times New Roman"/>
          <w:sz w:val="20"/>
          <w:szCs w:val="20"/>
          <w:lang w:eastAsia="pt-BR"/>
        </w:rPr>
        <w:t>§ 1º A avaliação dos cursos de graduação fará uso de procedimentos e instrumentos diversificados, entre os quais, obrigatoriamente, a avaliação externa por comissões de especialistas das respectivas áreas do conhecimento.”</w:t>
      </w:r>
    </w:p>
    <w:p w14:paraId="378BA54D" w14:textId="407BEC8D" w:rsidR="000B3170" w:rsidRPr="00610A34" w:rsidRDefault="000B3170" w:rsidP="00445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2EB2A3" w14:textId="512F46E7" w:rsidR="0026709D" w:rsidRPr="00610A34" w:rsidRDefault="00A70FD7" w:rsidP="00445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é competência do MEC, por meio da Secretaria de Regulação e Supervisão da Educação Superior (Seres), zelar pelo atendimento à legislação educacional e, por intermédio do Instituto Nacional de Estudos e Pesquisas Anísio Teixeira (Inep), designar comissões especializadas de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averiguação </w:t>
      </w:r>
      <w:r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in loco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atendimento às DCN e aos demais normativos que regem a Educação Superior.</w:t>
      </w:r>
    </w:p>
    <w:p w14:paraId="1DBFEDB4" w14:textId="670EC770" w:rsidR="00A70FD7" w:rsidRPr="00610A34" w:rsidRDefault="00A70FD7" w:rsidP="00445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C33EEC" w14:textId="5E02885C" w:rsidR="007F33DD" w:rsidRPr="00610A34" w:rsidRDefault="007F33DD" w:rsidP="007B7AAB">
      <w:pPr>
        <w:shd w:val="clear" w:color="auto" w:fill="F2F2F2" w:themeFill="background1" w:themeFillShade="F2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C1F6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ainda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o seguinte </w:t>
      </w:r>
      <w:r w:rsidR="004A12D4" w:rsidRPr="00610A34">
        <w:rPr>
          <w:rFonts w:ascii="Times New Roman" w:eastAsia="Times New Roman" w:hAnsi="Times New Roman"/>
          <w:sz w:val="22"/>
          <w:szCs w:val="22"/>
          <w:lang w:eastAsia="pt-BR"/>
        </w:rPr>
        <w:t>breve histórico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121A58D3" w14:textId="77777777" w:rsidR="007F33DD" w:rsidRPr="00610A34" w:rsidRDefault="007F33DD" w:rsidP="004458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7BBC19" w14:textId="21AF8665" w:rsidR="00FB40A7" w:rsidRPr="00610A34" w:rsidRDefault="00DA207E" w:rsidP="00E813E9">
      <w:pPr>
        <w:jc w:val="both"/>
        <w:rPr>
          <w:rStyle w:val="eop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10A34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A CEF-CAU/BR vem desde o início do atual período, 2021/2023, abordando a questão do Ensino à Distância (EaD) na graduação em Arquitetura e Urbanismo (AU) cotidianamente de forma estrutural, buscando compreender as questões envolvidas de modo amplo, construtivo e propositivo a fim de superar as dificuldades e as contradições impostas pelo tema e sua evolução ao longo do tempo.</w:t>
      </w:r>
      <w:r w:rsidRPr="00610A34">
        <w:rPr>
          <w:rStyle w:val="eop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</w:p>
    <w:p w14:paraId="65C39DDE" w14:textId="77777777" w:rsidR="006B3D9E" w:rsidRPr="00610A34" w:rsidRDefault="006B3D9E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BC78CB" w14:textId="7B09E64D" w:rsidR="00B956BE" w:rsidRPr="00610A34" w:rsidRDefault="009C1628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Para uma melhor compreensão da questão </w:t>
      </w:r>
      <w:r w:rsidR="0034002C" w:rsidRPr="00610A34">
        <w:rPr>
          <w:rFonts w:ascii="Times New Roman" w:eastAsia="Times New Roman" w:hAnsi="Times New Roman"/>
          <w:sz w:val="22"/>
          <w:szCs w:val="22"/>
          <w:lang w:eastAsia="pt-BR"/>
        </w:rPr>
        <w:t>faz-se necessário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retomar seu histórico específico, lembrando que </w:t>
      </w:r>
      <w:r w:rsidR="00DA72EE" w:rsidRPr="00610A34">
        <w:rPr>
          <w:rFonts w:ascii="Times New Roman" w:eastAsia="Times New Roman" w:hAnsi="Times New Roman"/>
          <w:sz w:val="22"/>
          <w:szCs w:val="22"/>
          <w:lang w:eastAsia="pt-BR"/>
        </w:rPr>
        <w:t>o primeiro</w:t>
      </w:r>
      <w:r w:rsidR="00B956B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curso de graduação em AU na modalidade </w:t>
      </w:r>
      <w:r w:rsidR="00CA55AB" w:rsidRPr="00610A3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r w:rsidR="00B956B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foi autorizado pelo Ministério da Educação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(MEC) </w:t>
      </w:r>
      <w:r w:rsidR="00B956B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EE03AE" w:rsidRPr="00610A34">
        <w:rPr>
          <w:rFonts w:ascii="Times New Roman" w:eastAsia="Times New Roman" w:hAnsi="Times New Roman"/>
          <w:sz w:val="22"/>
          <w:szCs w:val="22"/>
          <w:lang w:eastAsia="pt-BR"/>
        </w:rPr>
        <w:t>2015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portanto, desde então esta realidade no país já se fazia conhecida.</w:t>
      </w:r>
    </w:p>
    <w:p w14:paraId="6BEE621A" w14:textId="3336602E" w:rsidR="009C1628" w:rsidRPr="00610A34" w:rsidRDefault="009C1628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A7D7EC" w14:textId="6CC664C0" w:rsidR="00DA207E" w:rsidRPr="00610A34" w:rsidRDefault="00DA207E" w:rsidP="00E813E9">
      <w:pPr>
        <w:jc w:val="both"/>
        <w:rPr>
          <w:rStyle w:val="eop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610A34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Retrocedendo um pouco mais, é também importante retomar a regulamentação do EaD no Brasil enquanto política de Estado, que remonta à Lei de Diretrizes e Bases da Educação (LDB), de 1996, sua ampliação e presença no Plano Nacional de Educação desde a edição de 2000</w:t>
      </w:r>
      <w:r w:rsidRPr="00610A34">
        <w:rPr>
          <w:rStyle w:val="superscript"/>
          <w:rFonts w:ascii="Times New Roman" w:hAnsi="Times New Roman"/>
          <w:color w:val="000000"/>
          <w:sz w:val="17"/>
          <w:szCs w:val="17"/>
          <w:shd w:val="clear" w:color="auto" w:fill="FFFFFF"/>
          <w:vertAlign w:val="superscript"/>
        </w:rPr>
        <w:t>14</w:t>
      </w:r>
      <w:r w:rsidRPr="00610A34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</w:t>
      </w:r>
      <w:r w:rsidRPr="00610A34">
        <w:rPr>
          <w:rStyle w:val="eop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</w:p>
    <w:p w14:paraId="12140C78" w14:textId="77777777" w:rsidR="00DA207E" w:rsidRPr="00610A34" w:rsidRDefault="00DA207E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B10158" w14:textId="3DD1FFE4" w:rsidR="00DA207E" w:rsidRPr="00610A34" w:rsidRDefault="00DA207E" w:rsidP="00DA20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10A34">
        <w:rPr>
          <w:rStyle w:val="normaltextrun"/>
          <w:sz w:val="22"/>
          <w:szCs w:val="22"/>
        </w:rPr>
        <w:t>Cabe destaque aos vários normativos e pareceres da SERES-MEC sobre o tema, exarados entre os anos 2003 e 2016, em especial aqueles referentes à autonomia universitária na oferta de cursos e número de vagas e os relativos ao papel dos Conselhos neste processo, além das ações específicas do MEC, que a partir de 2014</w:t>
      </w:r>
      <w:r w:rsidRPr="00610A34">
        <w:rPr>
          <w:rStyle w:val="superscript"/>
          <w:sz w:val="17"/>
          <w:szCs w:val="17"/>
          <w:vertAlign w:val="superscript"/>
        </w:rPr>
        <w:t>15</w:t>
      </w:r>
      <w:r w:rsidRPr="00610A34">
        <w:rPr>
          <w:rStyle w:val="normaltextrun"/>
          <w:sz w:val="22"/>
          <w:szCs w:val="22"/>
        </w:rPr>
        <w:t xml:space="preserve"> definiu políticas e programas de incremento da implantação da modalidade no país. Vale destacar, ainda, as recentes normatizações realizadas nos anos de 2017</w:t>
      </w:r>
      <w:r w:rsidRPr="00610A34">
        <w:rPr>
          <w:rStyle w:val="superscript"/>
          <w:sz w:val="17"/>
          <w:szCs w:val="17"/>
          <w:vertAlign w:val="superscript"/>
        </w:rPr>
        <w:t>16</w:t>
      </w:r>
      <w:r w:rsidRPr="00610A34">
        <w:rPr>
          <w:rStyle w:val="normaltextrun"/>
          <w:sz w:val="22"/>
          <w:szCs w:val="22"/>
        </w:rPr>
        <w:t xml:space="preserve"> a 2019</w:t>
      </w:r>
      <w:r w:rsidRPr="00610A34">
        <w:rPr>
          <w:rStyle w:val="superscript"/>
          <w:sz w:val="17"/>
          <w:szCs w:val="17"/>
          <w:vertAlign w:val="superscript"/>
        </w:rPr>
        <w:t>17</w:t>
      </w:r>
      <w:r w:rsidRPr="00610A34">
        <w:rPr>
          <w:rStyle w:val="normaltextrun"/>
          <w:sz w:val="22"/>
          <w:szCs w:val="22"/>
        </w:rPr>
        <w:t xml:space="preserve">. </w:t>
      </w:r>
      <w:r w:rsidRPr="00610A34">
        <w:rPr>
          <w:rStyle w:val="eop"/>
          <w:sz w:val="22"/>
          <w:szCs w:val="22"/>
        </w:rPr>
        <w:t> </w:t>
      </w:r>
    </w:p>
    <w:p w14:paraId="078D5D5F" w14:textId="77777777" w:rsidR="00DA207E" w:rsidRPr="00610A34" w:rsidRDefault="00DA207E" w:rsidP="00DA20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10A34">
        <w:rPr>
          <w:rStyle w:val="eop"/>
          <w:sz w:val="22"/>
          <w:szCs w:val="22"/>
        </w:rPr>
        <w:t> </w:t>
      </w:r>
    </w:p>
    <w:p w14:paraId="5543B52A" w14:textId="7D84F6CF" w:rsidR="00DA207E" w:rsidRPr="00610A34" w:rsidRDefault="00DA207E" w:rsidP="00DA207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610A34">
        <w:rPr>
          <w:rStyle w:val="normaltextrun"/>
          <w:sz w:val="22"/>
          <w:szCs w:val="22"/>
        </w:rPr>
        <w:t>Saliente-se, então, que, todas essas, a começar da própria LDB, reafirmam e operacionalizam o uso da modalidade EaD para além das ferramentas digitais e da informação, sob o argumento de constituir instrumento privilegiado de disseminação do conhecimento e inclusão social.</w:t>
      </w:r>
      <w:r w:rsidRPr="00610A34">
        <w:rPr>
          <w:rStyle w:val="eop"/>
          <w:sz w:val="22"/>
          <w:szCs w:val="22"/>
        </w:rPr>
        <w:t> </w:t>
      </w:r>
    </w:p>
    <w:p w14:paraId="7ECEA82E" w14:textId="326DF8BC" w:rsidR="002E3F1A" w:rsidRPr="00610A34" w:rsidRDefault="002E3F1A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231E4" w14:textId="534B0ED6" w:rsidR="00EE7F4B" w:rsidRPr="00610A34" w:rsidRDefault="00EE7F4B" w:rsidP="00233E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 âmbito do CAU, o</w:t>
      </w:r>
      <w:r w:rsidR="001D1046" w:rsidRPr="00610A3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33ED2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documento</w:t>
      </w:r>
      <w:r w:rsidR="001D1046" w:rsidRPr="00610A3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33ED2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33ED2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Manifestação do Plenário do Conselho de Arquitetura e Urbanismo do Brasil sobre Ensino à Distância em Arquitetura e Urbanismo</w:t>
      </w:r>
      <w:r w:rsidR="003C7171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7"/>
      </w:r>
      <w:r w:rsidR="00233ED2" w:rsidRPr="00610A34">
        <w:rPr>
          <w:rFonts w:ascii="Times New Roman" w:eastAsia="Times New Roman" w:hAnsi="Times New Roman"/>
          <w:sz w:val="22"/>
          <w:szCs w:val="22"/>
          <w:lang w:eastAsia="pt-BR"/>
        </w:rPr>
        <w:t>, de</w:t>
      </w:r>
      <w:r w:rsidR="003C717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16 de fevereiro de 2017</w:t>
      </w:r>
      <w:r w:rsidR="00FC13B9" w:rsidRPr="00610A34">
        <w:rPr>
          <w:rFonts w:ascii="Times New Roman" w:eastAsia="Times New Roman" w:hAnsi="Times New Roman"/>
          <w:sz w:val="22"/>
          <w:szCs w:val="22"/>
          <w:lang w:eastAsia="pt-BR"/>
        </w:rPr>
        <w:t>, e a</w:t>
      </w:r>
      <w:r w:rsidR="003C717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D1046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Carta pela Qualidade do Ensino de Arquitetura e Urbanismo</w:t>
      </w:r>
      <w:r w:rsidR="008C049A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8"/>
      </w:r>
      <w:r w:rsidR="001D1046" w:rsidRPr="00610A34">
        <w:rPr>
          <w:rFonts w:ascii="Times New Roman" w:eastAsia="Times New Roman" w:hAnsi="Times New Roman"/>
          <w:sz w:val="22"/>
          <w:szCs w:val="22"/>
          <w:lang w:eastAsia="pt-BR"/>
        </w:rPr>
        <w:t>, de 21 de abril de 2018,</w:t>
      </w:r>
      <w:r w:rsidR="00A20DE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77C83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enfatizaram a importância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do ensino presencial e sua qualidade para a formação profissional do arquiteto e urbanista</w:t>
      </w:r>
      <w:r w:rsidR="00FC13B9" w:rsidRPr="00610A34">
        <w:rPr>
          <w:rFonts w:ascii="Times New Roman" w:eastAsia="Times New Roman" w:hAnsi="Times New Roman"/>
          <w:sz w:val="22"/>
          <w:szCs w:val="22"/>
          <w:lang w:eastAsia="pt-BR"/>
        </w:rPr>
        <w:t>, sem, no entanto, avançar em termos de normatização preventiva</w:t>
      </w:r>
      <w:r w:rsidR="0035746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C13B9" w:rsidRPr="00610A34">
        <w:rPr>
          <w:rFonts w:ascii="Times New Roman" w:eastAsia="Times New Roman" w:hAnsi="Times New Roman"/>
          <w:sz w:val="22"/>
          <w:szCs w:val="22"/>
          <w:lang w:eastAsia="pt-BR"/>
        </w:rPr>
        <w:t>acerca da questão.</w:t>
      </w:r>
    </w:p>
    <w:p w14:paraId="7478067C" w14:textId="35DD45DD" w:rsidR="00EE7F4B" w:rsidRPr="00610A34" w:rsidRDefault="00EE7F4B" w:rsidP="00233E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43B1EB" w14:textId="5EFEDB72" w:rsidR="002F4355" w:rsidRPr="00610A34" w:rsidRDefault="00BE53D1" w:rsidP="002F43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Soma-se a isso o entendimento adotado 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>à época</w:t>
      </w:r>
      <w:r w:rsidR="0053476F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D20B5" w:rsidRPr="00610A34">
        <w:rPr>
          <w:rFonts w:ascii="Times New Roman" w:eastAsia="Times New Roman" w:hAnsi="Times New Roman"/>
          <w:sz w:val="22"/>
          <w:szCs w:val="22"/>
          <w:lang w:eastAsia="pt-BR"/>
        </w:rPr>
        <w:t>em interpretação ao</w:t>
      </w:r>
      <w:r w:rsidR="0053476F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artigo 3º da Lei nº 12.378, de 2010,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3476F" w:rsidRPr="00610A34">
        <w:rPr>
          <w:rFonts w:ascii="Times New Roman" w:eastAsia="Times New Roman" w:hAnsi="Times New Roman"/>
          <w:sz w:val="22"/>
          <w:szCs w:val="22"/>
          <w:lang w:eastAsia="pt-BR"/>
        </w:rPr>
        <w:t>pelo qual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as D</w:t>
      </w:r>
      <w:r w:rsidR="0053476F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iretrizes 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53476F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urriculares 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53476F" w:rsidRPr="00610A34">
        <w:rPr>
          <w:rFonts w:ascii="Times New Roman" w:eastAsia="Times New Roman" w:hAnsi="Times New Roman"/>
          <w:sz w:val="22"/>
          <w:szCs w:val="22"/>
          <w:lang w:eastAsia="pt-BR"/>
        </w:rPr>
        <w:t>acionais (DCN)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53476F" w:rsidRPr="00610A34">
        <w:rPr>
          <w:rFonts w:ascii="Times New Roman" w:eastAsia="Times New Roman" w:hAnsi="Times New Roman"/>
          <w:sz w:val="22"/>
          <w:szCs w:val="22"/>
          <w:lang w:eastAsia="pt-BR"/>
        </w:rPr>
        <w:t>finem os campos de atuação e a</w:t>
      </w:r>
      <w:r w:rsidR="00714BA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>atribuições profissionais</w:t>
      </w:r>
      <w:r w:rsidR="00714BA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do arquiteto e urbanista</w:t>
      </w:r>
      <w:r w:rsidR="0016481A" w:rsidRPr="00610A34">
        <w:rPr>
          <w:rFonts w:ascii="Times New Roman" w:eastAsia="Times New Roman" w:hAnsi="Times New Roman"/>
          <w:sz w:val="22"/>
          <w:szCs w:val="22"/>
          <w:lang w:eastAsia="pt-BR"/>
        </w:rPr>
        <w:t>. Isso acabou por limitar a atuação do Conselho na competência de disciplinar a profissão</w:t>
      </w:r>
      <w:r w:rsidR="002F4355" w:rsidRPr="00610A34">
        <w:rPr>
          <w:rFonts w:ascii="Times New Roman" w:eastAsia="Times New Roman" w:hAnsi="Times New Roman"/>
          <w:sz w:val="22"/>
          <w:szCs w:val="22"/>
          <w:lang w:eastAsia="pt-BR"/>
        </w:rPr>
        <w:t>, uma vez que gerou um conflito de interpretação</w:t>
      </w:r>
      <w:r w:rsidR="00CE5F9C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frontalmente diversa da doutrina vigente no Brasil, desde 1933, de que o</w:t>
      </w:r>
      <w:r w:rsidR="002F435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5F9C" w:rsidRPr="00610A3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2F435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egistro automático </w:t>
      </w:r>
      <w:r w:rsidR="00CE5F9C" w:rsidRPr="00610A34">
        <w:rPr>
          <w:rFonts w:ascii="Times New Roman" w:eastAsia="Times New Roman" w:hAnsi="Times New Roman"/>
          <w:sz w:val="22"/>
          <w:szCs w:val="22"/>
          <w:lang w:eastAsia="pt-BR"/>
        </w:rPr>
        <w:t>no CAU acarretaria a</w:t>
      </w:r>
      <w:r w:rsidR="002F4355" w:rsidRPr="00610A34">
        <w:rPr>
          <w:rFonts w:ascii="Times New Roman" w:eastAsia="Times New Roman" w:hAnsi="Times New Roman"/>
          <w:sz w:val="22"/>
          <w:szCs w:val="22"/>
          <w:lang w:eastAsia="pt-BR"/>
        </w:rPr>
        <w:t>tribuição automática</w:t>
      </w:r>
      <w:r w:rsidR="00CE5F9C" w:rsidRPr="00610A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39D9402" w14:textId="77777777" w:rsidR="002F4355" w:rsidRPr="00610A34" w:rsidRDefault="002F4355" w:rsidP="00BE53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E330AB" w14:textId="36A67D1E" w:rsidR="009C1628" w:rsidRPr="00610A34" w:rsidRDefault="00EE7F4B" w:rsidP="00E813E9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Em 2019, a Deliberação Plenária DPOBR nº 088-01/2019</w:t>
      </w:r>
      <w:r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19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925B8" w:rsidRPr="00610A34">
        <w:rPr>
          <w:rFonts w:ascii="Times New Roman" w:eastAsia="Times New Roman" w:hAnsi="Times New Roman"/>
          <w:sz w:val="22"/>
          <w:szCs w:val="22"/>
          <w:lang w:eastAsia="pt-BR"/>
        </w:rPr>
        <w:t>fundamentada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pela Del</w:t>
      </w:r>
      <w:r w:rsidR="00A20DE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iberação </w:t>
      </w:r>
      <w:r w:rsidR="008C049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</w:t>
      </w:r>
      <w:r w:rsidR="006E0B43" w:rsidRPr="00610A34">
        <w:rPr>
          <w:rFonts w:ascii="Times New Roman" w:eastAsia="Times New Roman" w:hAnsi="Times New Roman"/>
          <w:sz w:val="22"/>
          <w:szCs w:val="22"/>
          <w:lang w:eastAsia="pt-BR"/>
        </w:rPr>
        <w:t>nº 21/2019</w:t>
      </w:r>
      <w:r w:rsidR="00D77C83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20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B1320" w:rsidRPr="00610A34">
        <w:rPr>
          <w:rFonts w:ascii="Times New Roman" w:eastAsia="Times New Roman" w:hAnsi="Times New Roman"/>
          <w:sz w:val="22"/>
          <w:szCs w:val="22"/>
          <w:lang w:eastAsia="pt-BR"/>
        </w:rPr>
        <w:t>em caráter emergencial</w:t>
      </w:r>
      <w:r w:rsidR="000925B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 conjuntural</w:t>
      </w:r>
      <w:r w:rsidR="00AB132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E53D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deliberou </w:t>
      </w:r>
      <w:r w:rsidR="00BE53D1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r</w:t>
      </w:r>
      <w:r w:rsidR="00BE53D1" w:rsidRPr="00610A34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ecusar a concessão do registro profissional, pelos CAU/UF, aos egressos de cursos de graduação em Arquitetura e Urbanismo realizados na modalidade de ensino à distância – </w:t>
      </w:r>
      <w:r w:rsidR="00CA55AB" w:rsidRPr="00610A34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EAD</w:t>
      </w:r>
      <w:r w:rsidR="00BE53D1" w:rsidRPr="00610A34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.</w:t>
      </w:r>
      <w:r w:rsidR="00BE53D1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="00BE53D1" w:rsidRPr="00610A34">
        <w:rPr>
          <w:rFonts w:ascii="Times New Roman" w:eastAsia="Times New Roman" w:hAnsi="Times New Roman"/>
          <w:sz w:val="22"/>
          <w:szCs w:val="22"/>
          <w:lang w:eastAsia="pt-BR"/>
        </w:rPr>
        <w:t>Ao se movimentar contrariamente ao registro d</w:t>
      </w:r>
      <w:r w:rsidR="00F964CD" w:rsidRPr="00610A34">
        <w:rPr>
          <w:rFonts w:ascii="Times New Roman" w:eastAsia="Times New Roman" w:hAnsi="Times New Roman"/>
          <w:sz w:val="22"/>
          <w:szCs w:val="22"/>
          <w:lang w:eastAsia="pt-BR"/>
        </w:rPr>
        <w:t>esses egressos</w:t>
      </w:r>
      <w:r w:rsidR="00BE53D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e apenas ao registro, o CAU construiu sua argumentação </w:t>
      </w:r>
      <w:r w:rsidR="00244C28" w:rsidRPr="00610A34">
        <w:rPr>
          <w:rFonts w:ascii="Times New Roman" w:eastAsia="Times New Roman" w:hAnsi="Times New Roman"/>
          <w:sz w:val="22"/>
          <w:szCs w:val="22"/>
          <w:lang w:eastAsia="pt-BR"/>
        </w:rPr>
        <w:t>sob a</w:t>
      </w:r>
      <w:r w:rsidR="00F964CD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óptica</w:t>
      </w:r>
      <w:r w:rsidR="00BE53D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 w:rsidR="00F964CD" w:rsidRPr="00610A3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E53D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ensino e suas implicações didático-pedagógicas. </w:t>
      </w:r>
    </w:p>
    <w:p w14:paraId="32B4AB78" w14:textId="762016A7" w:rsidR="00E813E9" w:rsidRPr="00610A34" w:rsidRDefault="00E813E9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19F9B3" w14:textId="042337CE" w:rsidR="009457EB" w:rsidRPr="00610A34" w:rsidRDefault="00975E50" w:rsidP="009457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Conforme pôde-se constatar, essa tese não obteve êxito jurídico, uma vez que compete ao MEC a temática do ensino no Brasil, além da autonomia universitária assegurada pela Constituição Federal de 1988.</w:t>
      </w:r>
      <w:r w:rsidR="009457E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Nesta perspectiva, sublinha-se que todos os registros efetuados até o momento o foram em atendimento a determinações judiciais específicas. </w:t>
      </w:r>
    </w:p>
    <w:p w14:paraId="70DA092B" w14:textId="77777777" w:rsidR="009457EB" w:rsidRPr="00610A34" w:rsidRDefault="009457EB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1346EF" w14:textId="779EAD14" w:rsidR="00FC6611" w:rsidRPr="00610A34" w:rsidRDefault="00975E50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Apesar das derrotas sucessivas</w:t>
      </w:r>
      <w:r w:rsidR="0099006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perante o Poder Judiciário, cumpre destacar o sucesso parcial do Conselho de Arquitetura e Urbanismo do Rio Grande do Sul (CAU/RS) perante o Ministério Público que reconheceu o CAU como parte legítima dessa discussão.</w:t>
      </w:r>
      <w:r w:rsidR="00FC66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3CC0FD8" w14:textId="12EE89F5" w:rsidR="00FC6611" w:rsidRPr="00610A34" w:rsidRDefault="00FC6611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07D96D" w14:textId="17C6D582" w:rsidR="00746015" w:rsidRPr="00610A34" w:rsidRDefault="00244C28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Outrossim</w:t>
      </w:r>
      <w:r w:rsidR="00342CF2" w:rsidRPr="00610A34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71C1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C6611" w:rsidRPr="00610A34">
        <w:rPr>
          <w:rFonts w:ascii="Times New Roman" w:eastAsia="Times New Roman" w:hAnsi="Times New Roman"/>
          <w:sz w:val="22"/>
          <w:szCs w:val="22"/>
          <w:lang w:eastAsia="pt-BR"/>
        </w:rPr>
        <w:t>diante d</w:t>
      </w:r>
      <w:r w:rsidR="00357467" w:rsidRPr="00610A34">
        <w:rPr>
          <w:rFonts w:ascii="Times New Roman" w:eastAsia="Times New Roman" w:hAnsi="Times New Roman"/>
          <w:sz w:val="22"/>
          <w:szCs w:val="22"/>
          <w:lang w:eastAsia="pt-BR"/>
        </w:rPr>
        <w:t>a recusa em registrar os egressos</w:t>
      </w:r>
      <w:r w:rsidR="00FC66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cursos </w:t>
      </w:r>
      <w:r w:rsidR="00CA55AB" w:rsidRPr="00610A3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r w:rsidR="00FC66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5746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FC6611" w:rsidRPr="00610A34">
        <w:rPr>
          <w:rFonts w:ascii="Times New Roman" w:eastAsia="Times New Roman" w:hAnsi="Times New Roman"/>
          <w:sz w:val="22"/>
          <w:szCs w:val="22"/>
          <w:lang w:eastAsia="pt-BR"/>
        </w:rPr>
        <w:t>CAU se colocou</w:t>
      </w:r>
      <w:r w:rsidR="0035746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em oposição direta ao elo mais</w:t>
      </w:r>
      <w:r w:rsidR="00FC66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frágil de toda essa cadeia, os estudantes</w:t>
      </w:r>
      <w:r w:rsidR="0013113E" w:rsidRPr="00610A34">
        <w:rPr>
          <w:rFonts w:ascii="Times New Roman" w:eastAsia="Times New Roman" w:hAnsi="Times New Roman"/>
          <w:sz w:val="22"/>
          <w:szCs w:val="22"/>
          <w:lang w:eastAsia="pt-BR"/>
        </w:rPr>
        <w:t>, além de não avançar em termos normativos, institucionais e fiscalizatóri</w:t>
      </w:r>
      <w:r w:rsidR="007C7C9F" w:rsidRPr="00610A3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13113E" w:rsidRPr="00610A34">
        <w:rPr>
          <w:rFonts w:ascii="Times New Roman" w:eastAsia="Times New Roman" w:hAnsi="Times New Roman"/>
          <w:sz w:val="22"/>
          <w:szCs w:val="22"/>
          <w:lang w:eastAsia="pt-BR"/>
        </w:rPr>
        <w:t>s circunscrit</w:t>
      </w:r>
      <w:r w:rsidR="007C7C9F" w:rsidRPr="00610A3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13113E" w:rsidRPr="00610A34">
        <w:rPr>
          <w:rFonts w:ascii="Times New Roman" w:eastAsia="Times New Roman" w:hAnsi="Times New Roman"/>
          <w:sz w:val="22"/>
          <w:szCs w:val="22"/>
          <w:lang w:eastAsia="pt-BR"/>
        </w:rPr>
        <w:t>s em sua competência legal de</w:t>
      </w:r>
      <w:r w:rsidR="0074601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zelo pelo exercício</w:t>
      </w:r>
      <w:r w:rsidR="00FC66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46015" w:rsidRPr="00610A34">
        <w:rPr>
          <w:rFonts w:ascii="Times New Roman" w:eastAsia="Times New Roman" w:hAnsi="Times New Roman"/>
          <w:sz w:val="22"/>
          <w:szCs w:val="22"/>
          <w:lang w:eastAsia="pt-BR"/>
        </w:rPr>
        <w:t>profissional da Arquitetura e Urbanismo.</w:t>
      </w:r>
    </w:p>
    <w:p w14:paraId="433C05F8" w14:textId="62600E94" w:rsidR="00746015" w:rsidRPr="00610A34" w:rsidRDefault="00746015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2554BF" w14:textId="604B446F" w:rsidR="000925B8" w:rsidRPr="00610A34" w:rsidRDefault="007C7C9F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Neste sentido,</w:t>
      </w:r>
      <w:r w:rsidR="00855A1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cumpre destacar </w:t>
      </w:r>
      <w:r w:rsidR="00EC265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855A1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o papel </w:t>
      </w:r>
      <w:r w:rsidR="00244C2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desempenhado pelo CAU no período de evolução do tema, 2014 a 2019, </w:t>
      </w:r>
      <w:r w:rsidR="00EC265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no que tange </w:t>
      </w:r>
      <w:r w:rsidR="00C10E4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à construção das novas </w:t>
      </w:r>
      <w:r w:rsidR="00244C28" w:rsidRPr="00610A34">
        <w:rPr>
          <w:rFonts w:ascii="Times New Roman" w:eastAsia="Times New Roman" w:hAnsi="Times New Roman"/>
          <w:sz w:val="22"/>
          <w:szCs w:val="22"/>
          <w:lang w:eastAsia="pt-BR"/>
        </w:rPr>
        <w:t>DCN,</w:t>
      </w:r>
      <w:r w:rsidR="00EC265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enquadrou-se na discussão do ensino, </w:t>
      </w:r>
      <w:r w:rsidR="0055502D" w:rsidRPr="00610A34">
        <w:rPr>
          <w:rFonts w:ascii="Times New Roman" w:eastAsia="Times New Roman" w:hAnsi="Times New Roman"/>
          <w:sz w:val="22"/>
          <w:szCs w:val="22"/>
          <w:lang w:eastAsia="pt-BR"/>
        </w:rPr>
        <w:t>sob o</w:t>
      </w:r>
      <w:r w:rsidR="00254FEB" w:rsidRPr="00610A3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C265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ponto</w:t>
      </w:r>
      <w:r w:rsidR="00254FEB" w:rsidRPr="00610A3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C265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vista didático-pedagógico e perfil do egresso</w:t>
      </w:r>
      <w:r w:rsidR="006E7DF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. No entanto, </w:t>
      </w:r>
      <w:r w:rsidR="00F66832" w:rsidRPr="00610A34">
        <w:rPr>
          <w:rFonts w:ascii="Times New Roman" w:eastAsia="Times New Roman" w:hAnsi="Times New Roman"/>
          <w:sz w:val="22"/>
          <w:szCs w:val="22"/>
          <w:lang w:eastAsia="pt-BR"/>
        </w:rPr>
        <w:t>eximiu</w:t>
      </w:r>
      <w:r w:rsidR="006E7DF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-se de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exercer sua função legal e social </w:t>
      </w:r>
      <w:r w:rsidR="006E7DF5" w:rsidRPr="00610A34">
        <w:rPr>
          <w:rFonts w:ascii="Times New Roman" w:eastAsia="Times New Roman" w:hAnsi="Times New Roman"/>
          <w:sz w:val="22"/>
          <w:szCs w:val="22"/>
          <w:lang w:eastAsia="pt-BR"/>
        </w:rPr>
        <w:t>de normatizar</w:t>
      </w:r>
      <w:r w:rsidR="001F5D4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 disciplinar</w:t>
      </w:r>
      <w:r w:rsidR="006E7DF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prática profissional e </w:t>
      </w:r>
      <w:r w:rsidR="006E7DF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concessão de atribuições</w:t>
      </w:r>
      <w:r w:rsidR="001F5D4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profissionais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a partir das </w:t>
      </w:r>
      <w:r w:rsidR="000925B8" w:rsidRPr="00610A34">
        <w:rPr>
          <w:rFonts w:ascii="Times New Roman" w:eastAsia="Times New Roman" w:hAnsi="Times New Roman"/>
          <w:sz w:val="22"/>
          <w:szCs w:val="22"/>
          <w:lang w:eastAsia="pt-BR"/>
        </w:rPr>
        <w:t>tratativas construídas nesse debate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D9A6DE8" w14:textId="6F9A1177" w:rsidR="003D3797" w:rsidRPr="00610A34" w:rsidRDefault="003D3797" w:rsidP="00B361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613376" w14:textId="6C2115DE" w:rsidR="0055502D" w:rsidRPr="00610A34" w:rsidRDefault="00B361C1" w:rsidP="00B361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A Proposta de Diretrizes Curriculares Nacionais do Curso de Graduação em Arquitetura e Urbanismo</w:t>
      </w:r>
      <w:r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21"/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aprovada durante o XXXVII ENSEA e XX CONABEA, realizados na cidade do Rio de Janeiro/RJ, de 12 a 15 de novembro de 2019,</w:t>
      </w:r>
      <w:r w:rsidR="003D379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534E5" w:rsidRPr="00610A34">
        <w:rPr>
          <w:rFonts w:ascii="Times New Roman" w:eastAsia="Times New Roman" w:hAnsi="Times New Roman"/>
          <w:sz w:val="22"/>
          <w:szCs w:val="22"/>
          <w:lang w:eastAsia="pt-BR"/>
        </w:rPr>
        <w:t>indica em seu artigo 50 qu</w:t>
      </w:r>
      <w:r w:rsidR="00732CEC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732CEC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nenhum conteúdo curricular pode ser ministrado totalmente à distância</w:t>
      </w:r>
      <w:r w:rsidR="00732CEC" w:rsidRPr="00610A3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9534E5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32CEC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Entretanto, </w:t>
      </w:r>
      <w:r w:rsidR="00254FE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optou-se pelo não prosseguimento de sua tramitação junto ao </w:t>
      </w:r>
      <w:r w:rsidR="00345142" w:rsidRPr="00610A34">
        <w:rPr>
          <w:rFonts w:ascii="Times New Roman" w:eastAsia="Times New Roman" w:hAnsi="Times New Roman"/>
          <w:sz w:val="22"/>
          <w:szCs w:val="22"/>
          <w:lang w:eastAsia="pt-BR"/>
        </w:rPr>
        <w:t>Conselho Nacional de Educação (CNE)</w:t>
      </w:r>
      <w:r w:rsidR="00254FEB" w:rsidRPr="00610A34">
        <w:rPr>
          <w:rStyle w:val="Refdenotaderodap"/>
          <w:rFonts w:ascii="Times New Roman" w:eastAsia="Times New Roman" w:hAnsi="Times New Roman"/>
          <w:sz w:val="22"/>
          <w:szCs w:val="22"/>
          <w:lang w:eastAsia="pt-BR"/>
        </w:rPr>
        <w:footnoteReference w:id="22"/>
      </w:r>
      <w:r w:rsidR="00254FE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.  </w:t>
      </w:r>
    </w:p>
    <w:p w14:paraId="5FD92DDE" w14:textId="72A99D04" w:rsidR="00C10E45" w:rsidRPr="00610A34" w:rsidRDefault="00C10E45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A92F0" w14:textId="2254CCAA" w:rsidR="00D435F7" w:rsidRPr="00610A34" w:rsidRDefault="00345142" w:rsidP="00D435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Ainda sob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os aspectos conjunturais, vale </w:t>
      </w:r>
      <w:r w:rsidR="00F66832" w:rsidRPr="00610A34">
        <w:rPr>
          <w:rFonts w:ascii="Times New Roman" w:eastAsia="Times New Roman" w:hAnsi="Times New Roman"/>
          <w:sz w:val="22"/>
          <w:szCs w:val="22"/>
          <w:lang w:eastAsia="pt-BR"/>
        </w:rPr>
        <w:t>ressaltar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os posicionamentos públicos da CEF</w:t>
      </w:r>
      <w:r w:rsidR="009457EB" w:rsidRPr="00610A34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34CA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8731D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acerca do tema, em especial as Deliberações nº 003, 011, 019, de 2021, as quais foram reiteradas e </w:t>
      </w:r>
      <w:r w:rsidR="0019467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recentemente </w:t>
      </w:r>
      <w:r w:rsidR="00F8731D" w:rsidRPr="00610A34">
        <w:rPr>
          <w:rFonts w:ascii="Times New Roman" w:eastAsia="Times New Roman" w:hAnsi="Times New Roman"/>
          <w:sz w:val="22"/>
          <w:szCs w:val="22"/>
          <w:lang w:eastAsia="pt-BR"/>
        </w:rPr>
        <w:t>complementadas pela Deliberação nº 036</w:t>
      </w:r>
      <w:r w:rsidR="0019467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F8731D" w:rsidRPr="00610A34">
        <w:rPr>
          <w:rFonts w:ascii="Times New Roman" w:eastAsia="Times New Roman" w:hAnsi="Times New Roman"/>
          <w:sz w:val="22"/>
          <w:szCs w:val="22"/>
          <w:lang w:eastAsia="pt-BR"/>
        </w:rPr>
        <w:t>2022,</w:t>
      </w:r>
      <w:r w:rsidR="0020723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com o intuito de orientar as</w:t>
      </w:r>
      <w:r w:rsidR="00F8731D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CEF-CAU/UF sobre </w:t>
      </w:r>
      <w:r w:rsidR="00207230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como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proceder diante das sucessivas derrotas no judiciário</w:t>
      </w:r>
      <w:r w:rsidR="00D435F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diante do surgimento de novos cursos</w:t>
      </w:r>
      <w:r w:rsidR="00D435F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642D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 sobre o encaminhamento de </w:t>
      </w:r>
      <w:r w:rsidR="00D435F7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denúncias quanto ao conteúdo de comunicações e propagandas de conteúdo potencialmente enganoso veiculadas a respeito de cursos de Arquitetura e Urbanismo na modalidade </w:t>
      </w:r>
      <w:r w:rsidR="00CA55AB" w:rsidRPr="00610A3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r w:rsidR="00F642D4" w:rsidRPr="00610A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D97048D" w14:textId="77777777" w:rsidR="00D435F7" w:rsidRPr="00610A34" w:rsidRDefault="00D435F7" w:rsidP="00E813E9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D0D96D5" w14:textId="658D5792" w:rsidR="006E6B26" w:rsidRPr="00610A34" w:rsidRDefault="005D41DA" w:rsidP="00541C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Sob o aspecto estrutural,</w:t>
      </w:r>
      <w:r w:rsidR="00F642D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153EE" w:rsidRPr="00610A34">
        <w:rPr>
          <w:rFonts w:ascii="Times New Roman" w:eastAsia="Times New Roman" w:hAnsi="Times New Roman"/>
          <w:sz w:val="22"/>
          <w:szCs w:val="22"/>
          <w:lang w:eastAsia="pt-BR"/>
        </w:rPr>
        <w:t>esta</w:t>
      </w:r>
      <w:r w:rsidR="00F642D4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CEF</w:t>
      </w:r>
      <w:r w:rsidR="006153E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tem procurado</w:t>
      </w:r>
      <w:r w:rsidR="00D86BB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construir a identidade de atuação do CAU</w:t>
      </w:r>
      <w:r w:rsidR="006E6B26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para o enfrentamento da questão</w:t>
      </w:r>
      <w:r w:rsidR="005B3F92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A55AB" w:rsidRPr="00610A34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r w:rsidR="005B0A4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3F92" w:rsidRPr="00610A34">
        <w:rPr>
          <w:rFonts w:ascii="Times New Roman" w:eastAsia="Times New Roman" w:hAnsi="Times New Roman"/>
          <w:sz w:val="22"/>
          <w:szCs w:val="22"/>
          <w:lang w:eastAsia="pt-BR"/>
        </w:rPr>
        <w:t>sob a óptica do</w:t>
      </w:r>
      <w:r w:rsidR="00541CBC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exercício profissional, em defesa da sociedade e da profissão, com ênfase na </w:t>
      </w:r>
      <w:r w:rsidR="005B0A4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qualidade da </w:t>
      </w:r>
      <w:r w:rsidR="00541CBC" w:rsidRPr="00610A34">
        <w:rPr>
          <w:rFonts w:ascii="Times New Roman" w:eastAsia="Times New Roman" w:hAnsi="Times New Roman"/>
          <w:sz w:val="22"/>
          <w:szCs w:val="22"/>
          <w:lang w:eastAsia="pt-BR"/>
        </w:rPr>
        <w:t>formação</w:t>
      </w:r>
      <w:r w:rsidR="0033360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541CBC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na formação continuada. </w:t>
      </w:r>
    </w:p>
    <w:p w14:paraId="108C9231" w14:textId="77777777" w:rsidR="006E6B26" w:rsidRPr="00610A34" w:rsidRDefault="006E6B26" w:rsidP="00541C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C366B9" w14:textId="35912952" w:rsidR="00D824F8" w:rsidRPr="00610A34" w:rsidRDefault="00333608" w:rsidP="00541C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Neste sentido, o projeto estratégico da comissão </w:t>
      </w:r>
      <w:r w:rsidR="005B0A4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intitulado </w:t>
      </w:r>
      <w:r w:rsidR="005B0A4B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Formação, Atribuições e Exercício Profissional </w:t>
      </w:r>
      <w:r w:rsidR="00D824F8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e</w:t>
      </w:r>
      <w:r w:rsidR="005B0A4B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m Arquitetura </w:t>
      </w:r>
      <w:r w:rsidR="00D824F8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e</w:t>
      </w:r>
      <w:r w:rsidR="005B0A4B"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Urbanismo</w:t>
      </w:r>
      <w:r w:rsidR="005B0A4B" w:rsidRPr="00610A34">
        <w:rPr>
          <w:rFonts w:ascii="Times New Roman" w:eastAsia="Times New Roman" w:hAnsi="Times New Roman"/>
          <w:sz w:val="22"/>
          <w:szCs w:val="22"/>
          <w:lang w:eastAsia="pt-BR"/>
        </w:rPr>
        <w:t>, apresenta t</w:t>
      </w:r>
      <w:r w:rsidR="00D824F8" w:rsidRPr="00610A34">
        <w:rPr>
          <w:rFonts w:ascii="Times New Roman" w:eastAsia="Times New Roman" w:hAnsi="Times New Roman"/>
          <w:sz w:val="22"/>
          <w:szCs w:val="22"/>
          <w:lang w:eastAsia="pt-BR"/>
        </w:rPr>
        <w:t>rês</w:t>
      </w:r>
      <w:r w:rsidR="005B0A4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propostas diretamente ligadas à questão</w:t>
      </w:r>
      <w:r w:rsidR="00D824F8" w:rsidRPr="00610A34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10E52544" w14:textId="77777777" w:rsidR="00D824F8" w:rsidRPr="00610A34" w:rsidRDefault="00D824F8" w:rsidP="00541C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E75F2A" w14:textId="5EEB9623" w:rsidR="00541CBC" w:rsidRPr="00610A34" w:rsidRDefault="00D824F8" w:rsidP="00541C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A primeira consiste na Edição, Revisão e Atualização de Atos Normativos da matéria pertinente ao registro profissional e à concessão de atribuições e disciplinamento/fiscalização da prática profissional, nos termos do artigo 3º da Lei nº 12.378, de 2010.</w:t>
      </w:r>
    </w:p>
    <w:p w14:paraId="4DF9059D" w14:textId="77777777" w:rsidR="00541CBC" w:rsidRPr="00610A34" w:rsidRDefault="00541CBC" w:rsidP="00541C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782095" w14:textId="0278C3F2" w:rsidR="00E813E9" w:rsidRPr="00610A34" w:rsidRDefault="00D824F8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segund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é a elaboração do Banco de Dados da Formação Profissional no Brasil. Precisamos conhecer o com o que vamos lidar e operar. Da graduação em diante, cotidianamente. </w:t>
      </w:r>
    </w:p>
    <w:p w14:paraId="78DB10C6" w14:textId="77777777" w:rsidR="002657AF" w:rsidRPr="00610A34" w:rsidRDefault="002657AF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CEBB4A" w14:textId="2F054955" w:rsidR="00E813E9" w:rsidRPr="00610A34" w:rsidRDefault="00E813E9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O terceiro é o Seminário Nacional sobre a 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elação entre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Formação, Atribuiç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D824F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Atuação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Profissional, de modo a construir o posicionamento do CAU não especificamente sobre o ensino (de graduação ou 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pós), mas sobre as relações entre 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>esse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suas modalidades (presencial ou à distância) e seus instrumentos (lab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>oratório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s, 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>ateliês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, extensão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universitária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pesquisa, teoria) e a prática profissional. </w:t>
      </w:r>
    </w:p>
    <w:p w14:paraId="3DF3D90E" w14:textId="77777777" w:rsidR="00E813E9" w:rsidRPr="00610A34" w:rsidRDefault="00E813E9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D49786" w14:textId="4806A2CC" w:rsidR="00E813E9" w:rsidRPr="00610A34" w:rsidRDefault="006538E8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Pelo exposto, </w:t>
      </w:r>
      <w:r w:rsidR="00647F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entende-se que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cabe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ao CAU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e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 Poder Judiciário</w:t>
      </w:r>
      <w:r w:rsidR="00CF452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assim o corrobora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a discussão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sobre o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ensino de graduação sob a ótica do ensino e da pedagogia</w:t>
      </w:r>
      <w:r w:rsidR="00CF4521" w:rsidRPr="00610A34">
        <w:rPr>
          <w:rFonts w:ascii="Times New Roman" w:eastAsia="Times New Roman" w:hAnsi="Times New Roman"/>
          <w:sz w:val="22"/>
          <w:szCs w:val="22"/>
          <w:lang w:eastAsia="pt-BR"/>
        </w:rPr>
        <w:t>. N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 entanto, compete</w:t>
      </w:r>
      <w:r w:rsidR="00647F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ao Conselho a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discussão do produto deste ensino, a discussão da educação, a discussão da formação e o que </w:t>
      </w:r>
      <w:r w:rsidR="00647F11" w:rsidRPr="00610A34">
        <w:rPr>
          <w:rFonts w:ascii="Times New Roman" w:eastAsia="Times New Roman" w:hAnsi="Times New Roman"/>
          <w:sz w:val="22"/>
          <w:szCs w:val="22"/>
          <w:lang w:eastAsia="pt-BR"/>
        </w:rPr>
        <w:t>é imprescindível receber, enquanto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sociedade, das Universidades e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Centros de Ensino</w:t>
      </w:r>
      <w:r w:rsidR="00647F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uma vez que a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qualidade da formação geral de AU no Brasil</w:t>
      </w:r>
      <w:r w:rsidR="00647F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afeta definitivamente a qualidade do serviço prestado pela profissão à sociedade, </w:t>
      </w:r>
      <w:r w:rsidR="00647F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sendo este, o zelo pelo aperfeiçoamento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da qualidade da prática profissional, </w:t>
      </w:r>
      <w:r w:rsidR="00647F1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competência legal e 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objeto maior da atuação do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r w:rsidR="00E813E9" w:rsidRPr="00610A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D2A5629" w14:textId="720493DC" w:rsidR="00F642D4" w:rsidRPr="00610A34" w:rsidRDefault="00F642D4" w:rsidP="00E81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7694FE" w14:textId="0F7C335F" w:rsidR="00647F11" w:rsidRPr="00610A34" w:rsidRDefault="00F642D4" w:rsidP="00F642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6538E8" w:rsidRPr="00610A34">
        <w:rPr>
          <w:rFonts w:ascii="Times New Roman" w:eastAsia="Times New Roman" w:hAnsi="Times New Roman"/>
          <w:sz w:val="22"/>
          <w:szCs w:val="22"/>
          <w:lang w:eastAsia="pt-BR"/>
        </w:rPr>
        <w:t>fim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F452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cumpre informar que esta CEF procurou reestabelecer, </w:t>
      </w:r>
      <w:r w:rsidR="00ED6EF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CF452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ED6EF8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relativo </w:t>
      </w:r>
      <w:r w:rsidR="00CF4521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sucesso, contatos com o MEC, entendendo que enquanto </w:t>
      </w:r>
      <w:r w:rsidR="0017692C" w:rsidRPr="00610A34">
        <w:rPr>
          <w:rFonts w:ascii="Times New Roman" w:eastAsia="Times New Roman" w:hAnsi="Times New Roman"/>
          <w:sz w:val="22"/>
          <w:szCs w:val="22"/>
          <w:lang w:eastAsia="pt-BR"/>
        </w:rPr>
        <w:t>autarquia federal responsável pela regulamentação da profissão, o CAU tem o dever de se manter em condições de dialogar com todos os agentes envolvidos na questão, independentemente de governos ou condições, sejam essas mais ou menos favoráveis.</w:t>
      </w:r>
    </w:p>
    <w:bookmarkEnd w:id="0"/>
    <w:p w14:paraId="7B86866C" w14:textId="464CB56B" w:rsidR="0055546C" w:rsidRPr="00610A34" w:rsidRDefault="0055546C" w:rsidP="00B66C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D8A570" w14:textId="63D8C903" w:rsidR="0017692C" w:rsidRPr="00610A34" w:rsidRDefault="0017692C" w:rsidP="007B7AAB">
      <w:pPr>
        <w:shd w:val="clear" w:color="auto" w:fill="F2F2F2" w:themeFill="background1" w:themeFillShade="F2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 w:rsidR="00820166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seguintes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breves reflexões sobre o Ensino à Distância:</w:t>
      </w:r>
    </w:p>
    <w:p w14:paraId="1522F470" w14:textId="790839A3" w:rsidR="0017692C" w:rsidRPr="00610A34" w:rsidRDefault="0017692C" w:rsidP="00B66C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E65FAD" w14:textId="5266844C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A Educação de Ensino </w:t>
      </w:r>
      <w:r w:rsidR="00D41644" w:rsidRPr="00610A34">
        <w:rPr>
          <w:rFonts w:ascii="Times New Roman" w:hAnsi="Times New Roman" w:cs="Times New Roman"/>
        </w:rPr>
        <w:t>à distância</w:t>
      </w:r>
      <w:r w:rsidRPr="00610A34">
        <w:rPr>
          <w:rFonts w:ascii="Times New Roman" w:hAnsi="Times New Roman" w:cs="Times New Roman"/>
        </w:rPr>
        <w:t xml:space="preserve"> (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>) é uma modalidade de ensino que se utiliza das tecnologias da comunicação e informação (TIC) como mediadoras do processo ensino-aprendizagem. É uma modalidade de ensino que surgiu no Brasil no início do século XX, com o ensino por correspondência, e foi ampliada na década de 1920, com alguns cursos ministrados via rádio. Com a expansão dos meios de comunicação, potencializados na atualidade pelas tecnologias da informação e pelo acesso à rede mundial de computadores, esta forma de ensino se popularizou ainda mais.</w:t>
      </w:r>
    </w:p>
    <w:p w14:paraId="09F1651D" w14:textId="6D21F576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ganhou reconhecimento e credibilidade em 1996, com a Lei de Diretrizes e Bases da Educação Nacional (LDB), com seus métodos educacionais buscando atingir um público para facilitar a formação com aulas não presenciais e assíncronas. </w:t>
      </w:r>
    </w:p>
    <w:p w14:paraId="0CC0C75B" w14:textId="0B80A4EA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Hoje esta questão vem sendo debatida sob, no mínimo, três abordagens distintas: uma primeira, seria o reconhecimento do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como modalidade e a verificação de sua pertinência no processo de ensino-aprendizagem na graduação em AU; segunda, o reconhecimento do potencial de uso das ferramentas de ensino remoto e à distância como elementos complementares ao processo de ensino-aprendizagem; e uma terceira que seria a necessidade de se priorizar a qualidade do ensino e o processo de formação profissional como um todo para além dos limites das modalidades e/ou das ferramentas. </w:t>
      </w:r>
    </w:p>
    <w:p w14:paraId="5AAC9BEA" w14:textId="72DF5999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Diferentemente do ensino remoto, a modalidade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possui plataforma própria, material didático específico e uma equipe de tutores, professores conteudistas e coordenadores que fazem a gestão do desenvolvimento das aulas. Situação diversa da realidade do ensino remoto síncrono, especialmente diante da situação emergencial gerada pela pandemia da COVID-19, onde a mediação do ensino era realizada apenas pelo professor (que não passou por nenhuma formação para dar aulas em ambientes virtuais de aprendizagem) e um aplicativo de videochamada – tal como </w:t>
      </w:r>
      <w:r w:rsidRPr="00610A34">
        <w:rPr>
          <w:rFonts w:ascii="Times New Roman" w:hAnsi="Times New Roman" w:cs="Times New Roman"/>
          <w:i/>
          <w:iCs/>
        </w:rPr>
        <w:t>Zoom, Meet, Teams</w:t>
      </w:r>
      <w:r w:rsidRPr="00610A34">
        <w:rPr>
          <w:rFonts w:ascii="Times New Roman" w:hAnsi="Times New Roman" w:cs="Times New Roman"/>
        </w:rPr>
        <w:t xml:space="preserve"> etc.</w:t>
      </w:r>
    </w:p>
    <w:p w14:paraId="2AE64024" w14:textId="4A60C037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Vale ressaltar que 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foi uma modalidade para a democratização do ensino em suas diversas esferas, mas, principalmente o Ensino Superior que conseguiu ganhar capilaridade em locais em que o ensino presencial demoraria décadas para chegar (ou talvez nunca chegasse), como AM e territórios, além de possibilitar que uma classe trabalhadora pudesse continuar sua formação sem precisar deixar seus empregos, uma vez que agora poderiam fazer a gestão do tempo de seus estudos, organizando o</w:t>
      </w:r>
      <w:r w:rsidR="007B1923" w:rsidRPr="00610A34">
        <w:rPr>
          <w:rFonts w:ascii="Times New Roman" w:hAnsi="Times New Roman" w:cs="Times New Roman"/>
        </w:rPr>
        <w:t>s</w:t>
      </w:r>
      <w:r w:rsidRPr="00610A34">
        <w:rPr>
          <w:rFonts w:ascii="Times New Roman" w:hAnsi="Times New Roman" w:cs="Times New Roman"/>
        </w:rPr>
        <w:t xml:space="preserve"> horários das aulas de modo a não chocar com os horários de sua jornada de trabalho.</w:t>
      </w:r>
    </w:p>
    <w:p w14:paraId="5E3780A4" w14:textId="289FD1D3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lastRenderedPageBreak/>
        <w:t xml:space="preserve">Em um país onde o diploma é uma das formas de ascensão social, a interiorização do ensino superior e a possibilidade de acesso da classe trabalhadora mais precarizada pelos efeitos do capital, 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se propõe a contribuir para a minimização das desigualdades sociais e econômicas, em função do acesso à Educação Superior.</w:t>
      </w:r>
    </w:p>
    <w:p w14:paraId="124EEC12" w14:textId="60A9A073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Nesse sentido, as críticas ao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devem ser feitas dentro dessa contextualização macro, sob a ótica hermenêutica dos reflexos da qualidade do ensino nas atribuições e no exercício profissional da AU. Pois, sem considerar estes aspectos – contextualização e qualidade – limita-se a crítica ao estéril, sem consistência ou fundamentação conceitual pertinente tornando-a inócua.</w:t>
      </w:r>
    </w:p>
    <w:p w14:paraId="78C335DE" w14:textId="714748FA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O CAU/BR, por meio de sua Comissão de Ensino e Formação (CEF), tem trabalhado em compreender ao longo desta legislatura a formação profissional do futuro arquiteto e urbanista para o exercício profissional (contextualização) tendo como princípio a qualidade da formação, sob a ótica das atribuições e do exercício profissional. Vivemos em um momento de potencial precarização do ensino, desde a educação básica até o ensino superior. Essa precarização passa pela desvalorização do corpo docente, caracterizada por salários baixos e jornadas excessivas de trabalho, além de falta de material e equipamentos, salas inadequadas para o ensino, ausência de laboratórios, salas superlotadas de alunos, constituem entre outros problemas que extrapolam as questões do próprio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>.</w:t>
      </w:r>
    </w:p>
    <w:p w14:paraId="73F682DA" w14:textId="3EBA2E24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Assim, diante dessa contextualização, a CEF entende que as questões que envolvem a formação para o exercício profissional são mais complexas do que parecem. Neste sentido, exigem de nós respostas mais elaboradas que extrapolem a simplória dicotomia maniqueísta do presencial </w:t>
      </w:r>
      <w:r w:rsidRPr="00610A34">
        <w:rPr>
          <w:rFonts w:ascii="Times New Roman" w:hAnsi="Times New Roman" w:cs="Times New Roman"/>
          <w:i/>
          <w:iCs/>
        </w:rPr>
        <w:t>versus</w:t>
      </w:r>
      <w:r w:rsidRPr="00610A34">
        <w:rPr>
          <w:rFonts w:ascii="Times New Roman" w:hAnsi="Times New Roman" w:cs="Times New Roman"/>
        </w:rPr>
        <w:t xml:space="preserve">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>, pois se assim fizéssemos, não conseguiríamos avançar nas tratativas, sem construir as respostas que de fato são necessárias para esse contexto.</w:t>
      </w:r>
    </w:p>
    <w:p w14:paraId="5306D31D" w14:textId="46C06919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Ainda no contexto da qualidade de ensino de graduação em Arquitetura e Urbanismo e outros campos do conhecimento, a CEF observa que 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é </w:t>
      </w:r>
      <w:r w:rsidRPr="00CA6688">
        <w:rPr>
          <w:rFonts w:ascii="Times New Roman" w:hAnsi="Times New Roman" w:cs="Times New Roman"/>
        </w:rPr>
        <w:t>uma</w:t>
      </w:r>
      <w:r w:rsidR="00CA6688">
        <w:rPr>
          <w:rFonts w:ascii="Times New Roman" w:hAnsi="Times New Roman" w:cs="Times New Roman"/>
        </w:rPr>
        <w:t xml:space="preserve"> modalidade importante</w:t>
      </w:r>
      <w:r w:rsidRPr="00CA6688">
        <w:rPr>
          <w:rFonts w:ascii="Times New Roman" w:hAnsi="Times New Roman" w:cs="Times New Roman"/>
        </w:rPr>
        <w:t>, como</w:t>
      </w:r>
      <w:r w:rsidRPr="00610A34">
        <w:rPr>
          <w:rFonts w:ascii="Times New Roman" w:hAnsi="Times New Roman" w:cs="Times New Roman"/>
        </w:rPr>
        <w:t xml:space="preserve"> outras, e necessária diante das dimensões do país, cuja eficácia pode ser verificada em diversos contextos e situações. Quando bem estruturada, essa modalidade de ensino pode ter qualidade e pode conseguir de fato cumprir o seu papel educacional. Em contrapartida, como se tem verificado, seu uso banal e exclusivamente comercial e capitalista a torna danosa e prejudicial à formação, colaborando para que a precarização do ensino se agrave.</w:t>
      </w:r>
    </w:p>
    <w:p w14:paraId="47DDEB5B" w14:textId="7177EDFA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Com relação à formação do arquiteto e urbanista, temos visto diversas instituições de ensino superior ofertando cursos de graduação em arquitetura e urbanismo na modalidade 100%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>, o que tem gerado uma grande preocupação à classe de arquitetos e urbanistas e ao conselho profissional CAU.</w:t>
      </w:r>
    </w:p>
    <w:p w14:paraId="279AEA83" w14:textId="77777777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>A preocupação da CEF com relação a essa modalidade diz respeito à qualidade do ensino e formação, seus reflexos nas atribuições e exercício profissionais, bem como ao processo de precarização do trabalho docente retromencionado.</w:t>
      </w:r>
    </w:p>
    <w:p w14:paraId="7D235F01" w14:textId="6A38610A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A CEF compreende que a modalidade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não contempla o ensino e a formação do arquiteto e urbanista os quais necessitam da vivência, da prática, do espaço e das relações no contexto social que instrumentalizam a atuação profissional em sua integralidade, conforme estabelece as Diretrizes Curriculares Nacionais, em especial o art. 5º da Resolução CNE/CES nº 2, de 17 de julho de 2010. São necessários laboratórios, ateliês, visitas em campo e diversas outras experiencias espaciais que extrapolam o uso das tecnologias, pois são antes de tudo sensoriais (e isso vale também para o ensino presencial!).</w:t>
      </w:r>
    </w:p>
    <w:p w14:paraId="5100AB23" w14:textId="5495FF69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Logo, a questão central não é discutir 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do ponto de vista do ensino, pois se trata de prerrogativa do Ministério da Educação (MEC). Trata-se de discutir as consequências do uso do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, sobretudo exclusivo, na construção das habilidades, competências e posturas do egresso necessárias à qualificação de sua prática profissional. Assim, entende-se serem as Diretrizes Curriculares Nacionais um ponto </w:t>
      </w:r>
      <w:r w:rsidRPr="00610A34">
        <w:rPr>
          <w:rFonts w:ascii="Times New Roman" w:hAnsi="Times New Roman" w:cs="Times New Roman"/>
        </w:rPr>
        <w:lastRenderedPageBreak/>
        <w:t>central nessa discussão, visto que a partir delas toda a ação de disciplinar o exercício profissional, função legal do CAU, deve ser realizada, conforme determina o art. 3º da Lei nº 12.378, de 2010.</w:t>
      </w:r>
    </w:p>
    <w:p w14:paraId="21B24EA2" w14:textId="1C10FDD5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O atual uso do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no universo do ensino de graduação em Arquitetura e Urbanismo – seja pela velocidade de sua implantação; seja pela quantidade de vagas ofertadas, que chegam a ser significativamente maior que a quantidade de vagas presenciais; seja por sua localização no território; seja pelas falsas expectativas que os anúncios desses cursos têm provocado nos jovens e na própria sociedade; seja pela inexistência das condições de oferta específicas para o processo de ensino-aprendizado, prática e treinamento neste campo do conhecimento – demonstra a ineficiência desta modalidade na construção da qualidade necessária ao exercício profissional.</w:t>
      </w:r>
    </w:p>
    <w:p w14:paraId="507F6C6D" w14:textId="77777777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Portanto há um caminho desafiador, que não é de curto prazo, e que deve ser percorrido com os diversos agentes envolvidos no processo. Assim sendo, há muito trabalho pela frente. </w:t>
      </w:r>
    </w:p>
    <w:p w14:paraId="436F67B1" w14:textId="269EE052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>Considerando a realidade atual das famílias brasileiras no qual 30% dos domicílios no Brasil não possuem acesso à internet</w:t>
      </w:r>
      <w:r w:rsidRPr="00610A34">
        <w:rPr>
          <w:rStyle w:val="Refdenotaderodap"/>
          <w:rFonts w:ascii="Times New Roman" w:hAnsi="Times New Roman" w:cs="Times New Roman"/>
        </w:rPr>
        <w:footnoteReference w:id="23"/>
      </w:r>
      <w:r w:rsidRPr="00610A34">
        <w:rPr>
          <w:rFonts w:ascii="Times New Roman" w:hAnsi="Times New Roman" w:cs="Times New Roman"/>
        </w:rPr>
        <w:t>, somados a problemas de ausência de infraestrutura adequada nas moradias para possibilitar o Ensino à Distância</w:t>
      </w:r>
      <w:r w:rsidRPr="00610A34">
        <w:rPr>
          <w:rStyle w:val="Refdenotaderodap"/>
          <w:rFonts w:ascii="Times New Roman" w:hAnsi="Times New Roman" w:cs="Times New Roman"/>
        </w:rPr>
        <w:footnoteReference w:id="24"/>
      </w:r>
      <w:r w:rsidRPr="00610A34">
        <w:rPr>
          <w:rFonts w:ascii="Times New Roman" w:hAnsi="Times New Roman" w:cs="Times New Roman"/>
        </w:rPr>
        <w:t xml:space="preserve">, que envolve espaço de estudos na residência e equipamento eletrônico individual para ser utilizado durante as aulas de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, observa-se uma exclusão digital que 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não apazigua, mas evidencia ainda mais essas diferenças. </w:t>
      </w:r>
    </w:p>
    <w:p w14:paraId="23E9BFD4" w14:textId="7AB853BD" w:rsidR="0017692C" w:rsidRPr="00610A34" w:rsidRDefault="0017692C" w:rsidP="0017692C">
      <w:pPr>
        <w:pStyle w:val="Standard"/>
        <w:jc w:val="both"/>
        <w:rPr>
          <w:rFonts w:ascii="Times New Roman" w:hAnsi="Times New Roman" w:cs="Times New Roman"/>
        </w:rPr>
      </w:pPr>
      <w:r w:rsidRPr="00610A34">
        <w:rPr>
          <w:rFonts w:ascii="Times New Roman" w:hAnsi="Times New Roman" w:cs="Times New Roman"/>
        </w:rPr>
        <w:t xml:space="preserve">Considerando que as DCN apontam 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como uma forma de aprendizagem, é necessário abordar as dificuldades de transmissão de conhecimento deste mecanismo à realidade de uma parcela considerável da população, conforme mencionado anteriormente. Diante disso, faz-se necessário que as aulas de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 xml:space="preserve"> sejam consideradas para além das 3.600 horas requisitadas pelo curso de Arquitetura e Urbanismo, de modo a garantir que o estudante tenha uma formação de qualidade mesmo se não obtiver acesso às ferramentas requeridas pelo </w:t>
      </w:r>
      <w:r w:rsidR="00CA55AB" w:rsidRPr="00610A34">
        <w:rPr>
          <w:rFonts w:ascii="Times New Roman" w:hAnsi="Times New Roman" w:cs="Times New Roman"/>
        </w:rPr>
        <w:t>EaD</w:t>
      </w:r>
      <w:r w:rsidRPr="00610A34">
        <w:rPr>
          <w:rFonts w:ascii="Times New Roman" w:hAnsi="Times New Roman" w:cs="Times New Roman"/>
        </w:rPr>
        <w:t>.</w:t>
      </w:r>
    </w:p>
    <w:p w14:paraId="29CE2DDA" w14:textId="2FF685F0" w:rsidR="00097A2B" w:rsidRPr="00610A3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3F35CAD2" w14:textId="3365F1F2" w:rsidR="00F62CB2" w:rsidRPr="00610A34" w:rsidRDefault="00F62CB2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DE53B3E" w14:textId="129BD502" w:rsidR="00143852" w:rsidRPr="00610A34" w:rsidRDefault="00143852" w:rsidP="00AD679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>Encaminhar a presente deliberação às CEF-CAU/UF e demais instância</w:t>
      </w:r>
      <w:r w:rsidR="002657AF"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sistema CAU.</w:t>
      </w:r>
    </w:p>
    <w:p w14:paraId="7F476552" w14:textId="77777777" w:rsidR="00F62CB2" w:rsidRPr="00610A34" w:rsidRDefault="00F62CB2" w:rsidP="00F62CB2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2772233" w14:textId="6E771319" w:rsidR="00143852" w:rsidRPr="00610A34" w:rsidRDefault="00143852" w:rsidP="00AD679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Enfatizar a urgência de que seja dada continuidade ao encaminhamento e tramitação da Proposta de Diretrizes Curriculares Nacionais (DCN), aprovadas no </w:t>
      </w:r>
      <w:r w:rsidR="007173BF"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XX </w:t>
      </w: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CONABEA em </w:t>
      </w:r>
      <w:r w:rsidR="00B80B9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novembro de </w:t>
      </w: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>2019</w:t>
      </w:r>
      <w:r w:rsidR="00B80B9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revistas no XXI </w:t>
      </w:r>
      <w:r w:rsidR="00B80B94"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CONABEA em </w:t>
      </w:r>
      <w:r w:rsidR="00B80B9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abril de </w:t>
      </w:r>
      <w:r w:rsidR="00B80B94"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>20</w:t>
      </w:r>
      <w:r w:rsidR="00B80B94">
        <w:rPr>
          <w:rFonts w:ascii="Times New Roman" w:eastAsia="Times New Roman" w:hAnsi="Times New Roman"/>
          <w:bCs/>
          <w:sz w:val="22"/>
          <w:szCs w:val="22"/>
          <w:lang w:eastAsia="pt-BR"/>
        </w:rPr>
        <w:t>22,</w:t>
      </w: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junto ao Ministério da Educação (MEC) e seus órgãos pertinente</w:t>
      </w:r>
      <w:r w:rsidR="001B1889"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>s.</w:t>
      </w:r>
    </w:p>
    <w:p w14:paraId="329002C4" w14:textId="77777777" w:rsidR="00F62CB2" w:rsidRPr="00610A34" w:rsidRDefault="00F62CB2" w:rsidP="00F62CB2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42670E8" w14:textId="3D0E2535" w:rsidR="001B1889" w:rsidRPr="00610A34" w:rsidRDefault="001B1889" w:rsidP="00AD679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>Sem vinculação e concomitante ao item anterior, indicar a necessidade de reabertura imediata das discussões das DCN com vistas a inserir expressamente no documento as diretrizes e a regulamentação básica com relação à modalidade EaD.</w:t>
      </w:r>
    </w:p>
    <w:p w14:paraId="62B63C17" w14:textId="77777777" w:rsidR="00F62CB2" w:rsidRPr="00610A34" w:rsidRDefault="00F62CB2" w:rsidP="00F62CB2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B4750FF" w14:textId="2F2F73B8" w:rsidR="001B1889" w:rsidRPr="00610A34" w:rsidRDefault="001B1889" w:rsidP="00AD679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>Em complementação ao item anterior, indicar a necessidade de inclusão nas DCN, expressamente, diretrizes e regulamentação básica do uso de ferramentas de ensino-aprendizagem que se sirvam de tecnologias digitais, não presenciais e remotas e sua relação com a prática profissional.</w:t>
      </w:r>
    </w:p>
    <w:p w14:paraId="4A772812" w14:textId="77777777" w:rsidR="00F62CB2" w:rsidRPr="00610A34" w:rsidRDefault="00F62CB2" w:rsidP="00F62CB2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440581E" w14:textId="3CE471E2" w:rsidR="007C3646" w:rsidRPr="00610A34" w:rsidRDefault="007C3646" w:rsidP="00AD679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Após a conclusão do </w:t>
      </w:r>
      <w:r w:rsidRPr="00610A34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 xml:space="preserve">Seminário Nacional </w:t>
      </w:r>
      <w:r w:rsidRPr="00610A3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Formação, Atribuições e Atuação Profissional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, previsto para setembro de 2022, </w:t>
      </w:r>
      <w:r w:rsidR="007B7AAB" w:rsidRPr="00610A34">
        <w:rPr>
          <w:rFonts w:ascii="Times New Roman" w:eastAsia="Times New Roman" w:hAnsi="Times New Roman"/>
          <w:sz w:val="22"/>
          <w:szCs w:val="22"/>
          <w:lang w:eastAsia="pt-BR"/>
        </w:rPr>
        <w:t>instituir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Grupo de Trabalho</w:t>
      </w:r>
      <w:r w:rsidR="007B7AAB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consolidação da tese </w:t>
      </w:r>
      <w:r w:rsidR="00B80B94">
        <w:rPr>
          <w:rFonts w:ascii="Times New Roman" w:eastAsia="Times New Roman" w:hAnsi="Times New Roman"/>
          <w:sz w:val="22"/>
          <w:szCs w:val="22"/>
          <w:lang w:eastAsia="pt-BR"/>
        </w:rPr>
        <w:t xml:space="preserve">jurídica </w:t>
      </w:r>
      <w:r w:rsidR="007B7AAB" w:rsidRPr="00610A34">
        <w:rPr>
          <w:rFonts w:ascii="Times New Roman" w:eastAsia="Times New Roman" w:hAnsi="Times New Roman"/>
          <w:sz w:val="22"/>
          <w:szCs w:val="22"/>
          <w:lang w:eastAsia="pt-BR"/>
        </w:rPr>
        <w:t>conjunta, revisão das DCN e construção da agenda de trabalho para o ano de 2023.</w:t>
      </w:r>
    </w:p>
    <w:p w14:paraId="38EA6697" w14:textId="77777777" w:rsidR="00F62CB2" w:rsidRPr="00610A34" w:rsidRDefault="00F62CB2" w:rsidP="00F62CB2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139AA1F" w14:textId="1A78AB21" w:rsidR="00102F57" w:rsidRPr="00610A34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lastRenderedPageBreak/>
        <w:t xml:space="preserve">Encaminhar </w:t>
      </w:r>
      <w:r w:rsidR="00164BC1" w:rsidRPr="00610A34">
        <w:rPr>
          <w:rFonts w:ascii="Times New Roman" w:hAnsi="Times New Roman"/>
          <w:sz w:val="22"/>
          <w:szCs w:val="22"/>
          <w:lang w:eastAsia="pt-BR"/>
        </w:rPr>
        <w:t>a presente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5B5A523C" w:rsidR="00102F57" w:rsidRPr="00610A34" w:rsidRDefault="0092032A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102F57" w:rsidRPr="00610A34" w14:paraId="7283FBFF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01259947" w:rsidR="00102F57" w:rsidRPr="00610A34" w:rsidRDefault="0014426A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 dias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07D1FBD0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1B1889" w:rsidRPr="00610A34">
        <w:rPr>
          <w:rFonts w:ascii="Times New Roman" w:hAnsi="Times New Roman"/>
          <w:sz w:val="22"/>
          <w:szCs w:val="22"/>
          <w:lang w:eastAsia="pt-BR"/>
        </w:rPr>
        <w:t>.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75C9AC47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F5D40" w:rsidRPr="00610A34">
        <w:rPr>
          <w:rFonts w:ascii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ju</w:t>
      </w:r>
      <w:r w:rsidR="001F5D40" w:rsidRPr="00610A34">
        <w:rPr>
          <w:rFonts w:ascii="Times New Roman" w:hAnsi="Times New Roman"/>
          <w:sz w:val="22"/>
          <w:szCs w:val="22"/>
          <w:lang w:eastAsia="pt-BR"/>
        </w:rPr>
        <w:t>lh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610A34" w14:paraId="737F68D3" w14:textId="77777777" w:rsidTr="00B84447">
        <w:tc>
          <w:tcPr>
            <w:tcW w:w="4678" w:type="dxa"/>
          </w:tcPr>
          <w:p w14:paraId="3B4CAC6B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0456C2E">
                    <v:rect id="Retângulo 3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046322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/>
                  </w:pict>
                </mc:Fallback>
              </mc:AlternateContent>
            </w:r>
          </w:p>
          <w:p w14:paraId="077F62AF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AE64023">
                    <v:rect id="Retângulo 32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3995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/>
                  </w:pict>
                </mc:Fallback>
              </mc:AlternateContent>
            </w:r>
          </w:p>
          <w:p w14:paraId="50DBE942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5759442C" w:rsidR="002657AF" w:rsidRPr="00610A34" w:rsidRDefault="002657AF" w:rsidP="00B84447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10A34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CA6688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610A34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DE CARVALHO</w:t>
            </w:r>
          </w:p>
          <w:p w14:paraId="38A6D67E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610A34" w14:paraId="492CFE70" w14:textId="77777777" w:rsidTr="00B84447">
        <w:tc>
          <w:tcPr>
            <w:tcW w:w="4678" w:type="dxa"/>
          </w:tcPr>
          <w:p w14:paraId="79E56AAC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C6C60EA">
                    <v:rect id="Retângulo 38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283FD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6453D610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74B8A4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3ADC13D1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F10129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2657AF" w:rsidRDefault="002657AF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CBFFFAD">
                    <v:rect id="Retângulo 39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039E5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>
                      <v:textbox>
                        <w:txbxContent>
                          <w:p w:rsidR="002657AF" w:rsidP="002657AF" w:rsidRDefault="002657AF" w14:paraId="260B60E0" w14:textId="77777777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D76B4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95FBEF1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610A34" w14:paraId="56B89A9D" w14:textId="77777777" w:rsidTr="00B84447">
        <w:tc>
          <w:tcPr>
            <w:tcW w:w="4678" w:type="dxa"/>
          </w:tcPr>
          <w:p w14:paraId="5E29F530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8E527" wp14:editId="3E1BD15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1A21937">
                    <v:rect id="Retângulo 40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1728F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/>
                  </w:pict>
                </mc:Fallback>
              </mc:AlternateContent>
            </w:r>
          </w:p>
          <w:p w14:paraId="0AB01EDD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CB165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E3082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A7A346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2F892C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AE4789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71FB11A2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A33EB" wp14:editId="6FE6A53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7B7F7A8">
                    <v:rect id="Retângulo 41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5145FD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/>
                  </w:pict>
                </mc:Fallback>
              </mc:AlternateContent>
            </w:r>
          </w:p>
          <w:p w14:paraId="47E05CE7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77777777" w:rsidR="002657AF" w:rsidRPr="00610A34" w:rsidRDefault="002657AF" w:rsidP="00B844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610A34">
              <w:rPr>
                <w:rFonts w:ascii="Times New Roman" w:hAnsi="Times New Roman"/>
                <w:b/>
              </w:rPr>
              <w:t xml:space="preserve"> 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3FF88B47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506BA0" w14:textId="77777777" w:rsidR="005D41DA" w:rsidRPr="00610A34" w:rsidRDefault="005D41DA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1"/>
    <w:p w14:paraId="1DF0A2A3" w14:textId="77777777" w:rsidR="00953848" w:rsidRPr="00610A34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3595" w14:textId="77777777" w:rsidR="00D111C6" w:rsidRDefault="00D111C6" w:rsidP="00783D72">
      <w:r>
        <w:separator/>
      </w:r>
    </w:p>
  </w:endnote>
  <w:endnote w:type="continuationSeparator" w:id="0">
    <w:p w14:paraId="7A8C1C2E" w14:textId="77777777" w:rsidR="00D111C6" w:rsidRDefault="00D111C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CA668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B89F" w14:textId="77777777" w:rsidR="00D111C6" w:rsidRDefault="00D111C6" w:rsidP="00783D72">
      <w:r>
        <w:separator/>
      </w:r>
    </w:p>
  </w:footnote>
  <w:footnote w:type="continuationSeparator" w:id="0">
    <w:p w14:paraId="0B3E00A7" w14:textId="77777777" w:rsidR="00D111C6" w:rsidRDefault="00D111C6" w:rsidP="00783D72">
      <w:r>
        <w:continuationSeparator/>
      </w:r>
    </w:p>
  </w:footnote>
  <w:footnote w:id="1">
    <w:p w14:paraId="34E3ED22" w14:textId="412BF694" w:rsidR="00855A1E" w:rsidRPr="001D20B5" w:rsidRDefault="00855A1E">
      <w:pPr>
        <w:pStyle w:val="Textodenotaderodap"/>
        <w:rPr>
          <w:rFonts w:ascii="Arial" w:hAnsi="Arial" w:cs="Arial"/>
          <w:sz w:val="16"/>
          <w:szCs w:val="16"/>
        </w:rPr>
      </w:pPr>
      <w:r w:rsidRPr="001D20B5">
        <w:rPr>
          <w:rStyle w:val="Refdenotaderodap"/>
          <w:rFonts w:ascii="Arial" w:hAnsi="Arial" w:cs="Arial"/>
          <w:sz w:val="16"/>
          <w:szCs w:val="16"/>
        </w:rPr>
        <w:footnoteRef/>
      </w:r>
      <w:r w:rsidRPr="001D20B5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1D20B5">
          <w:rPr>
            <w:rStyle w:val="Hyperlink"/>
            <w:rFonts w:ascii="Arial" w:hAnsi="Arial" w:cs="Arial"/>
            <w:sz w:val="16"/>
            <w:szCs w:val="16"/>
          </w:rPr>
          <w:t>http://www.planalto.gov.br/ccivil_03/leis/l9394.htm</w:t>
        </w:r>
      </w:hyperlink>
      <w:r w:rsidRPr="001D20B5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76D09004" w14:textId="77777777" w:rsidR="00880458" w:rsidRPr="009E6A41" w:rsidRDefault="00880458" w:rsidP="00880458">
      <w:pPr>
        <w:pStyle w:val="Textodenotaderodap"/>
        <w:rPr>
          <w:rFonts w:ascii="Arial" w:hAnsi="Arial" w:cs="Arial"/>
          <w:sz w:val="16"/>
          <w:szCs w:val="16"/>
        </w:rPr>
      </w:pPr>
      <w:r w:rsidRPr="009E6A41">
        <w:rPr>
          <w:rStyle w:val="Refdenotaderodap"/>
          <w:rFonts w:ascii="Arial" w:hAnsi="Arial" w:cs="Arial"/>
          <w:sz w:val="16"/>
          <w:szCs w:val="16"/>
        </w:rPr>
        <w:footnoteRef/>
      </w:r>
      <w:r w:rsidRPr="009E6A41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9872D0">
          <w:rPr>
            <w:rStyle w:val="Hyperlink"/>
            <w:rFonts w:ascii="Arial" w:hAnsi="Arial" w:cs="Arial"/>
            <w:sz w:val="16"/>
            <w:szCs w:val="16"/>
          </w:rPr>
          <w:t>http://portal.mec.gov.br/cne/arquivos/pdf/2003/pces301_03.pdf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54461DC" w14:textId="6B52E1B0" w:rsidR="008D3368" w:rsidRPr="009E6A41" w:rsidRDefault="008D3368" w:rsidP="008D3368">
      <w:pPr>
        <w:pStyle w:val="Textodenotaderodap"/>
        <w:rPr>
          <w:rFonts w:ascii="Arial" w:hAnsi="Arial" w:cs="Arial"/>
          <w:sz w:val="16"/>
          <w:szCs w:val="16"/>
        </w:rPr>
      </w:pPr>
      <w:r w:rsidRPr="009E6A41">
        <w:rPr>
          <w:rStyle w:val="Refdenotaderodap"/>
          <w:rFonts w:ascii="Arial" w:hAnsi="Arial" w:cs="Arial"/>
          <w:sz w:val="16"/>
          <w:szCs w:val="16"/>
        </w:rPr>
        <w:footnoteRef/>
      </w:r>
      <w:r w:rsidRPr="009E6A41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AE025A">
          <w:rPr>
            <w:rStyle w:val="Hyperlink"/>
            <w:rFonts w:ascii="Arial" w:hAnsi="Arial" w:cs="Arial"/>
            <w:sz w:val="16"/>
            <w:szCs w:val="16"/>
          </w:rPr>
          <w:t>http://www.planalto.gov.br/ccivil_03/_ato2004-2006/2005/decreto/d5622.htm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3A31E8E8" w14:textId="77777777" w:rsidR="00880458" w:rsidRPr="009E6A41" w:rsidRDefault="00880458" w:rsidP="00880458">
      <w:pPr>
        <w:pStyle w:val="Textodenotaderodap"/>
        <w:rPr>
          <w:rFonts w:ascii="Arial" w:hAnsi="Arial" w:cs="Arial"/>
          <w:sz w:val="16"/>
          <w:szCs w:val="16"/>
        </w:rPr>
      </w:pPr>
      <w:r w:rsidRPr="009E6A41">
        <w:rPr>
          <w:rStyle w:val="Refdenotaderodap"/>
          <w:rFonts w:ascii="Arial" w:hAnsi="Arial" w:cs="Arial"/>
          <w:sz w:val="16"/>
          <w:szCs w:val="16"/>
        </w:rPr>
        <w:footnoteRef/>
      </w:r>
      <w:r w:rsidRPr="009E6A41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C56364">
          <w:rPr>
            <w:rStyle w:val="Hyperlink"/>
            <w:rFonts w:ascii="Arial" w:hAnsi="Arial" w:cs="Arial"/>
            <w:sz w:val="16"/>
            <w:szCs w:val="16"/>
          </w:rPr>
          <w:t>http://portal.mec.gov.br/sesu/arquivos/pdf/portarias/portaria873.pdf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7D6B204" w14:textId="77777777" w:rsidR="00880458" w:rsidRPr="001D20B5" w:rsidRDefault="00880458" w:rsidP="00880458">
      <w:pPr>
        <w:pStyle w:val="Textodenotaderodap"/>
        <w:rPr>
          <w:rFonts w:ascii="Arial" w:hAnsi="Arial" w:cs="Arial"/>
          <w:sz w:val="16"/>
          <w:szCs w:val="16"/>
        </w:rPr>
      </w:pPr>
      <w:r w:rsidRPr="001D20B5">
        <w:rPr>
          <w:rStyle w:val="Refdenotaderodap"/>
          <w:rFonts w:ascii="Arial" w:hAnsi="Arial" w:cs="Arial"/>
          <w:sz w:val="16"/>
          <w:szCs w:val="16"/>
        </w:rPr>
        <w:footnoteRef/>
      </w:r>
      <w:r w:rsidRPr="001D20B5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1D20B5">
          <w:rPr>
            <w:rStyle w:val="Hyperlink"/>
            <w:rFonts w:ascii="Arial" w:hAnsi="Arial" w:cs="Arial"/>
            <w:sz w:val="16"/>
            <w:szCs w:val="16"/>
          </w:rPr>
          <w:t>http://portal.mec.gov.br/cne/arquivos/pdf/2007/rces002_07.pdf</w:t>
        </w:r>
      </w:hyperlink>
      <w:r w:rsidRPr="001D20B5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27C0E513" w14:textId="77777777" w:rsidR="00880458" w:rsidRPr="009E6A41" w:rsidRDefault="00880458" w:rsidP="00880458">
      <w:pPr>
        <w:pStyle w:val="Textodenotaderodap"/>
        <w:rPr>
          <w:rFonts w:ascii="Arial" w:hAnsi="Arial" w:cs="Arial"/>
          <w:sz w:val="16"/>
          <w:szCs w:val="16"/>
        </w:rPr>
      </w:pPr>
      <w:r w:rsidRPr="009E6A41">
        <w:rPr>
          <w:rStyle w:val="Refdenotaderodap"/>
          <w:rFonts w:ascii="Arial" w:hAnsi="Arial" w:cs="Arial"/>
          <w:sz w:val="16"/>
          <w:szCs w:val="16"/>
        </w:rPr>
        <w:footnoteRef/>
      </w:r>
      <w:r w:rsidRPr="009E6A41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Pr="009872D0">
          <w:rPr>
            <w:rStyle w:val="Hyperlink"/>
            <w:rFonts w:ascii="Arial" w:hAnsi="Arial" w:cs="Arial"/>
            <w:sz w:val="16"/>
            <w:szCs w:val="16"/>
          </w:rPr>
          <w:t>http://portal.mec.gov.br/index.php?option=com_docman&amp;view=download&amp;alias=16763-port-norm-040-2007-seres&amp;category_slug=dezembro-2014-pdf&amp;Itemid=30192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51A6EB4C" w14:textId="6ED023BC" w:rsidR="001D5D44" w:rsidRPr="001D5D44" w:rsidRDefault="001D5D44">
      <w:pPr>
        <w:pStyle w:val="Textodenotaderodap"/>
        <w:rPr>
          <w:rFonts w:ascii="Arial" w:hAnsi="Arial" w:cs="Arial"/>
        </w:rPr>
      </w:pPr>
      <w:r w:rsidRPr="001D5D44">
        <w:rPr>
          <w:rStyle w:val="Refdenotaderodap"/>
          <w:rFonts w:ascii="Arial" w:hAnsi="Arial" w:cs="Arial"/>
        </w:rPr>
        <w:footnoteRef/>
      </w:r>
      <w:r w:rsidRPr="001D5D44">
        <w:rPr>
          <w:rFonts w:ascii="Arial" w:hAnsi="Arial" w:cs="Arial"/>
        </w:rPr>
        <w:t xml:space="preserve"> </w:t>
      </w:r>
      <w:hyperlink r:id="rId7" w:history="1">
        <w:r w:rsidRPr="001D5D44">
          <w:rPr>
            <w:rStyle w:val="Hyperlink"/>
            <w:rFonts w:ascii="Arial" w:hAnsi="Arial" w:cs="Arial"/>
            <w:sz w:val="16"/>
            <w:szCs w:val="16"/>
          </w:rPr>
          <w:t>http://portal.mec.gov.br/index.php?option=com_docman&amp;view=download&amp;alias=5649-rces06-06&amp;category_slug=junho-2010-pdf&amp;Itemid=30192</w:t>
        </w:r>
      </w:hyperlink>
      <w:r w:rsidRPr="001D5D44">
        <w:rPr>
          <w:rFonts w:ascii="Arial" w:hAnsi="Arial" w:cs="Arial"/>
        </w:rPr>
        <w:t xml:space="preserve"> </w:t>
      </w:r>
    </w:p>
  </w:footnote>
  <w:footnote w:id="8">
    <w:p w14:paraId="637EC8F0" w14:textId="77777777" w:rsidR="00DA207E" w:rsidRPr="001D20B5" w:rsidRDefault="00DA207E" w:rsidP="00DA207E">
      <w:pPr>
        <w:pStyle w:val="Textodenotaderodap"/>
      </w:pPr>
      <w:r w:rsidRPr="001D20B5">
        <w:rPr>
          <w:rStyle w:val="Refdenotaderodap"/>
          <w:rFonts w:ascii="Arial" w:hAnsi="Arial" w:cs="Arial"/>
          <w:sz w:val="16"/>
          <w:szCs w:val="16"/>
        </w:rPr>
        <w:footnoteRef/>
      </w:r>
      <w:r w:rsidRPr="001D20B5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1D20B5">
          <w:rPr>
            <w:rStyle w:val="Hyperlink"/>
            <w:rFonts w:ascii="Arial" w:hAnsi="Arial" w:cs="Arial"/>
            <w:sz w:val="16"/>
            <w:szCs w:val="16"/>
          </w:rPr>
          <w:t>http://portal.mec.gov.br/index.php?option=com_docman&amp;view=download&amp;alias=5651-rces002-10&amp;category_slug=junho-2010-pdf&amp;Itemid=30192</w:t>
        </w:r>
      </w:hyperlink>
      <w:r>
        <w:t xml:space="preserve"> </w:t>
      </w:r>
    </w:p>
  </w:footnote>
  <w:footnote w:id="9">
    <w:p w14:paraId="374DD7CA" w14:textId="3EABFECF" w:rsidR="00123074" w:rsidRPr="00610A34" w:rsidRDefault="0012307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610A34">
        <w:rPr>
          <w:lang w:val="en-US"/>
        </w:rPr>
        <w:t xml:space="preserve"> </w:t>
      </w:r>
      <w:hyperlink r:id="rId9" w:history="1">
        <w:r w:rsidRPr="00610A34">
          <w:rPr>
            <w:rStyle w:val="Hyperlink"/>
            <w:rFonts w:ascii="Arial" w:hAnsi="Arial" w:cs="Arial"/>
            <w:sz w:val="16"/>
            <w:szCs w:val="16"/>
            <w:lang w:val="en-US"/>
          </w:rPr>
          <w:t>rces001_21 (mec.gov.br)</w:t>
        </w:r>
      </w:hyperlink>
    </w:p>
  </w:footnote>
  <w:footnote w:id="10">
    <w:p w14:paraId="4092E9DD" w14:textId="77777777" w:rsidR="00DA207E" w:rsidRPr="00610A34" w:rsidRDefault="00DA207E" w:rsidP="00DA207E">
      <w:pPr>
        <w:pStyle w:val="Textodenotaderodap"/>
        <w:rPr>
          <w:rFonts w:ascii="Arial" w:hAnsi="Arial" w:cs="Arial"/>
          <w:sz w:val="16"/>
          <w:szCs w:val="16"/>
          <w:lang w:val="en-US"/>
        </w:rPr>
      </w:pPr>
      <w:r w:rsidRPr="001D20B5">
        <w:rPr>
          <w:rStyle w:val="Refdenotaderodap"/>
          <w:rFonts w:ascii="Arial" w:hAnsi="Arial" w:cs="Arial"/>
          <w:sz w:val="16"/>
          <w:szCs w:val="16"/>
        </w:rPr>
        <w:footnoteRef/>
      </w:r>
      <w:r w:rsidRPr="00610A34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0" w:history="1">
        <w:r w:rsidRPr="00610A34">
          <w:rPr>
            <w:rStyle w:val="Hyperlink"/>
            <w:rFonts w:ascii="Arial" w:hAnsi="Arial" w:cs="Arial"/>
            <w:sz w:val="16"/>
            <w:szCs w:val="16"/>
            <w:lang w:val="en-US"/>
          </w:rPr>
          <w:t>http://www.planalto.gov.br/ccivil_03/_ato2007-2010/2010/lei/l12378.htm</w:t>
        </w:r>
      </w:hyperlink>
      <w:r w:rsidRPr="00610A34">
        <w:rPr>
          <w:rFonts w:ascii="Arial" w:hAnsi="Arial" w:cs="Arial"/>
          <w:sz w:val="16"/>
          <w:szCs w:val="16"/>
          <w:lang w:val="en-US"/>
        </w:rPr>
        <w:t xml:space="preserve"> </w:t>
      </w:r>
    </w:p>
  </w:footnote>
  <w:footnote w:id="11">
    <w:p w14:paraId="3A7553BF" w14:textId="28F7ED0C" w:rsidR="00880458" w:rsidRPr="00610A34" w:rsidRDefault="00880458" w:rsidP="00880458">
      <w:pPr>
        <w:pStyle w:val="Textodenotaderodap"/>
        <w:rPr>
          <w:rFonts w:ascii="Arial" w:hAnsi="Arial" w:cs="Arial"/>
          <w:sz w:val="16"/>
          <w:szCs w:val="16"/>
          <w:lang w:val="en-US"/>
        </w:rPr>
      </w:pPr>
      <w:r w:rsidRPr="009E6A41">
        <w:rPr>
          <w:rStyle w:val="Refdenotaderodap"/>
          <w:rFonts w:ascii="Arial" w:hAnsi="Arial" w:cs="Arial"/>
          <w:sz w:val="16"/>
          <w:szCs w:val="16"/>
        </w:rPr>
        <w:footnoteRef/>
      </w:r>
      <w:r w:rsidRPr="00610A34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1" w:history="1">
        <w:r w:rsidR="001B1889" w:rsidRPr="00610A34">
          <w:rPr>
            <w:rStyle w:val="Hyperlink"/>
            <w:rFonts w:ascii="Arial" w:hAnsi="Arial" w:cs="Arial"/>
            <w:sz w:val="16"/>
            <w:szCs w:val="16"/>
            <w:lang w:val="en-US"/>
          </w:rPr>
          <w:t>http://portal.mec.gov.br/index.php?option=com_docman&amp;view=download&amp;alias=58511-pces785-16-pdf&amp;category_slug=fevereiro-2017-pdf&amp;Itemid=30192</w:t>
        </w:r>
      </w:hyperlink>
      <w:r w:rsidR="001B1889" w:rsidRPr="00610A34">
        <w:rPr>
          <w:rFonts w:ascii="Arial" w:hAnsi="Arial" w:cs="Arial"/>
          <w:sz w:val="16"/>
          <w:szCs w:val="16"/>
          <w:lang w:val="en-US"/>
        </w:rPr>
        <w:t xml:space="preserve"> </w:t>
      </w:r>
    </w:p>
  </w:footnote>
  <w:footnote w:id="12">
    <w:p w14:paraId="0BBAF991" w14:textId="77777777" w:rsidR="00C45A48" w:rsidRPr="00610A34" w:rsidRDefault="00C45A48" w:rsidP="00C45A48">
      <w:pPr>
        <w:pStyle w:val="Textodenotaderodap"/>
        <w:rPr>
          <w:rFonts w:ascii="Arial" w:hAnsi="Arial" w:cs="Arial"/>
          <w:sz w:val="16"/>
          <w:szCs w:val="16"/>
          <w:lang w:val="en-US"/>
        </w:rPr>
      </w:pPr>
      <w:r w:rsidRPr="001D20B5">
        <w:rPr>
          <w:rStyle w:val="Refdenotaderodap"/>
          <w:rFonts w:ascii="Arial" w:hAnsi="Arial" w:cs="Arial"/>
          <w:sz w:val="16"/>
          <w:szCs w:val="16"/>
        </w:rPr>
        <w:footnoteRef/>
      </w:r>
      <w:r w:rsidRPr="00610A34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2" w:history="1">
        <w:r w:rsidRPr="00610A34">
          <w:rPr>
            <w:rStyle w:val="Hyperlink"/>
            <w:rFonts w:ascii="Arial" w:hAnsi="Arial" w:cs="Arial"/>
            <w:sz w:val="16"/>
            <w:szCs w:val="16"/>
            <w:lang w:val="en-US"/>
          </w:rPr>
          <w:t>http://www.planalto.gov.br/ccivil_03/_ato2015-2018/2017/decreto/d9057.htm</w:t>
        </w:r>
      </w:hyperlink>
      <w:r w:rsidRPr="00610A34">
        <w:rPr>
          <w:rFonts w:ascii="Arial" w:hAnsi="Arial" w:cs="Arial"/>
          <w:sz w:val="16"/>
          <w:szCs w:val="16"/>
          <w:lang w:val="en-US"/>
        </w:rPr>
        <w:t xml:space="preserve"> </w:t>
      </w:r>
    </w:p>
  </w:footnote>
  <w:footnote w:id="13">
    <w:p w14:paraId="516E1639" w14:textId="77777777" w:rsidR="00B21711" w:rsidRPr="00A40B40" w:rsidRDefault="00B21711" w:rsidP="00B21711">
      <w:pPr>
        <w:pStyle w:val="Textodenotaderodap"/>
        <w:rPr>
          <w:rStyle w:val="Refdenotaderodap"/>
          <w:rFonts w:ascii="Arial" w:hAnsi="Arial" w:cs="Arial"/>
          <w:sz w:val="16"/>
          <w:szCs w:val="16"/>
        </w:rPr>
      </w:pPr>
      <w:r w:rsidRPr="00A40B40">
        <w:rPr>
          <w:rStyle w:val="Refdenotaderodap"/>
          <w:rFonts w:ascii="Arial" w:hAnsi="Arial" w:cs="Arial"/>
          <w:sz w:val="16"/>
          <w:szCs w:val="16"/>
        </w:rPr>
        <w:footnoteRef/>
      </w:r>
      <w:r w:rsidRPr="00A40B40">
        <w:rPr>
          <w:rStyle w:val="Hyperlink"/>
          <w:rFonts w:ascii="Arial" w:hAnsi="Arial" w:cs="Arial"/>
        </w:rPr>
        <w:t xml:space="preserve"> </w:t>
      </w:r>
      <w:hyperlink r:id="rId13" w:history="1">
        <w:r w:rsidRPr="00A40B40">
          <w:rPr>
            <w:rStyle w:val="Hyperlink"/>
            <w:rFonts w:ascii="Arial" w:hAnsi="Arial" w:cs="Arial"/>
            <w:sz w:val="16"/>
            <w:szCs w:val="16"/>
          </w:rPr>
          <w:t>do1-9 (mec.gov.br)</w:t>
        </w:r>
      </w:hyperlink>
    </w:p>
  </w:footnote>
  <w:footnote w:id="14">
    <w:p w14:paraId="77EDDF34" w14:textId="1C4252D7" w:rsidR="000D39CE" w:rsidRPr="000D39CE" w:rsidRDefault="000D39CE" w:rsidP="000D39CE">
      <w:pPr>
        <w:pStyle w:val="Textodenotaderodap"/>
        <w:rPr>
          <w:rFonts w:ascii="Arial" w:hAnsi="Arial" w:cs="Arial"/>
          <w:sz w:val="16"/>
          <w:szCs w:val="16"/>
        </w:rPr>
      </w:pPr>
      <w:r w:rsidRPr="009E6A41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0D39CE">
          <w:rPr>
            <w:rStyle w:val="Hyperlink"/>
            <w:rFonts w:ascii="Arial" w:hAnsi="Arial" w:cs="Arial"/>
            <w:sz w:val="16"/>
            <w:szCs w:val="16"/>
          </w:rPr>
          <w:t>Miolo_Intrumento_Autorização.indd (inep.gov.br)</w:t>
        </w:r>
      </w:hyperlink>
    </w:p>
  </w:footnote>
  <w:footnote w:id="15">
    <w:p w14:paraId="472472A1" w14:textId="77777777" w:rsidR="00CC1F6A" w:rsidRPr="00A40B40" w:rsidRDefault="00CC1F6A" w:rsidP="00CC1F6A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40B40">
        <w:rPr>
          <w:rStyle w:val="Refdenotaderodap"/>
          <w:rFonts w:ascii="Arial" w:hAnsi="Arial" w:cs="Arial"/>
          <w:sz w:val="16"/>
          <w:szCs w:val="16"/>
        </w:rPr>
        <w:footnoteRef/>
      </w:r>
      <w:r w:rsidRPr="00A40B40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A40B40">
          <w:rPr>
            <w:rStyle w:val="Hyperlink"/>
            <w:rFonts w:ascii="Arial" w:hAnsi="Arial" w:cs="Arial"/>
            <w:sz w:val="16"/>
            <w:szCs w:val="16"/>
          </w:rPr>
          <w:t>PORTARIA Nº 2.117, DE 6 DE DEZEMBRO DE 2019 - PORTARIA Nº 2.117, DE 6 DE DEZEMBRO DE 2019 - DOU - Imprensa Nacional (in.gov.br)</w:t>
        </w:r>
      </w:hyperlink>
    </w:p>
  </w:footnote>
  <w:footnote w:id="16">
    <w:p w14:paraId="3C62F440" w14:textId="77777777" w:rsidR="00CC1F6A" w:rsidRPr="00A40B40" w:rsidRDefault="00CC1F6A" w:rsidP="00CC1F6A">
      <w:pPr>
        <w:pStyle w:val="Textodenotaderodap"/>
        <w:rPr>
          <w:rStyle w:val="Hyperlink"/>
          <w:rFonts w:ascii="Arial" w:hAnsi="Arial" w:cs="Arial"/>
          <w:sz w:val="16"/>
          <w:szCs w:val="16"/>
        </w:rPr>
      </w:pPr>
      <w:r w:rsidRPr="00A40B40">
        <w:rPr>
          <w:rStyle w:val="Refdenotaderodap"/>
          <w:rFonts w:ascii="Arial" w:hAnsi="Arial" w:cs="Arial"/>
          <w:sz w:val="16"/>
          <w:szCs w:val="16"/>
        </w:rPr>
        <w:footnoteRef/>
      </w:r>
      <w:r w:rsidRPr="00A40B40">
        <w:rPr>
          <w:rStyle w:val="Refdenotaderodap"/>
          <w:rFonts w:ascii="Arial" w:hAnsi="Arial" w:cs="Arial"/>
          <w:sz w:val="16"/>
          <w:szCs w:val="16"/>
        </w:rPr>
        <w:t xml:space="preserve"> </w:t>
      </w:r>
      <w:r w:rsidRPr="00A40B40">
        <w:rPr>
          <w:rStyle w:val="Hyperlink"/>
          <w:rFonts w:ascii="Arial" w:hAnsi="Arial" w:cs="Arial"/>
          <w:sz w:val="16"/>
          <w:szCs w:val="16"/>
        </w:rPr>
        <w:t>https://www.in.gov.br/materia/-/asset_publisher/Kujrw0TZC2Mb/content/id/57496468/do1-2018-12-31-portaria-n-1-428-de-28-de-dezembro-de-2018-57496251</w:t>
      </w:r>
    </w:p>
  </w:footnote>
  <w:footnote w:id="17">
    <w:p w14:paraId="73033647" w14:textId="76258BCB" w:rsidR="003C7171" w:rsidRPr="00A40B40" w:rsidRDefault="003C7171" w:rsidP="00100C2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40B40">
        <w:rPr>
          <w:rStyle w:val="Refdenotaderodap"/>
          <w:rFonts w:ascii="Arial" w:hAnsi="Arial" w:cs="Arial"/>
          <w:sz w:val="16"/>
          <w:szCs w:val="16"/>
        </w:rPr>
        <w:footnoteRef/>
      </w:r>
      <w:r w:rsidRPr="00A40B40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A40B40">
          <w:rPr>
            <w:rStyle w:val="Hyperlink"/>
            <w:rFonts w:ascii="Arial" w:hAnsi="Arial" w:cs="Arial"/>
            <w:sz w:val="16"/>
            <w:szCs w:val="16"/>
          </w:rPr>
          <w:t>MANIFESTACAO-</w:t>
        </w:r>
        <w:r w:rsidR="00CA55AB">
          <w:rPr>
            <w:rStyle w:val="Hyperlink"/>
            <w:rFonts w:ascii="Arial" w:hAnsi="Arial" w:cs="Arial"/>
            <w:sz w:val="16"/>
            <w:szCs w:val="16"/>
          </w:rPr>
          <w:t>EAD</w:t>
        </w:r>
        <w:r w:rsidRPr="00A40B40">
          <w:rPr>
            <w:rStyle w:val="Hyperlink"/>
            <w:rFonts w:ascii="Arial" w:hAnsi="Arial" w:cs="Arial"/>
            <w:sz w:val="16"/>
            <w:szCs w:val="16"/>
          </w:rPr>
          <w:t>.pdf (caubr.gov.br)</w:t>
        </w:r>
      </w:hyperlink>
    </w:p>
  </w:footnote>
  <w:footnote w:id="18">
    <w:p w14:paraId="1163AEA4" w14:textId="5FDE4B00" w:rsidR="008C049A" w:rsidRPr="000925B8" w:rsidRDefault="008C049A" w:rsidP="00100C2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40B40">
        <w:rPr>
          <w:rStyle w:val="Refdenotaderodap"/>
          <w:rFonts w:ascii="Arial" w:hAnsi="Arial" w:cs="Arial"/>
          <w:sz w:val="16"/>
          <w:szCs w:val="16"/>
        </w:rPr>
        <w:footnoteRef/>
      </w:r>
      <w:r w:rsidRPr="00A40B40">
        <w:rPr>
          <w:rFonts w:ascii="Arial" w:hAnsi="Arial" w:cs="Arial"/>
          <w:sz w:val="16"/>
          <w:szCs w:val="16"/>
        </w:rPr>
        <w:t xml:space="preserve"> </w:t>
      </w:r>
      <w:hyperlink r:id="rId17" w:history="1">
        <w:r w:rsidR="00D77C83" w:rsidRPr="00A40B40">
          <w:rPr>
            <w:rStyle w:val="Hyperlink"/>
            <w:rFonts w:ascii="Arial" w:hAnsi="Arial" w:cs="Arial"/>
            <w:sz w:val="16"/>
            <w:szCs w:val="16"/>
          </w:rPr>
          <w:t>CARTA-QUALIDADE-NO-ENSINO-ARQ.-E-URB..pdf (caubr.gov.br)</w:t>
        </w:r>
      </w:hyperlink>
      <w:r w:rsidR="00D77C83" w:rsidRPr="00A40B40">
        <w:rPr>
          <w:rFonts w:ascii="Arial" w:hAnsi="Arial" w:cs="Arial"/>
          <w:sz w:val="16"/>
          <w:szCs w:val="16"/>
        </w:rPr>
        <w:t xml:space="preserve"> e </w:t>
      </w:r>
      <w:hyperlink r:id="rId18" w:history="1">
        <w:r w:rsidR="00D77C83" w:rsidRPr="00A40B40">
          <w:rPr>
            <w:rStyle w:val="Hyperlink"/>
            <w:rFonts w:ascii="Arial" w:hAnsi="Arial" w:cs="Arial"/>
            <w:sz w:val="16"/>
            <w:szCs w:val="16"/>
          </w:rPr>
          <w:t>3_Of.-106-2018-CAU-BR-MEC.pdf (caubr.gov.br)</w:t>
        </w:r>
      </w:hyperlink>
    </w:p>
  </w:footnote>
  <w:footnote w:id="19">
    <w:p w14:paraId="7DC54BF2" w14:textId="77777777" w:rsidR="00EE7F4B" w:rsidRPr="000925B8" w:rsidRDefault="00EE7F4B" w:rsidP="00100C2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0925B8">
        <w:rPr>
          <w:rStyle w:val="Refdenotaderodap"/>
          <w:rFonts w:ascii="Arial" w:hAnsi="Arial" w:cs="Arial"/>
          <w:sz w:val="16"/>
          <w:szCs w:val="16"/>
        </w:rPr>
        <w:footnoteRef/>
      </w:r>
      <w:r w:rsidRPr="000925B8">
        <w:rPr>
          <w:rFonts w:ascii="Arial" w:hAnsi="Arial" w:cs="Arial"/>
          <w:sz w:val="16"/>
          <w:szCs w:val="16"/>
        </w:rPr>
        <w:t xml:space="preserve"> </w:t>
      </w:r>
      <w:hyperlink r:id="rId19" w:history="1">
        <w:r w:rsidRPr="000925B8">
          <w:rPr>
            <w:rStyle w:val="Hyperlink"/>
            <w:rFonts w:ascii="Arial" w:hAnsi="Arial" w:cs="Arial"/>
            <w:sz w:val="16"/>
            <w:szCs w:val="16"/>
          </w:rPr>
          <w:t>DELIBERAÇÃO PLENÁRIA DPOBR Nº 0088-01/2019: CAU/BR - Portal da Transparência: CAU/BR – Portal da Transparência (caubr.gov.br)</w:t>
        </w:r>
      </w:hyperlink>
    </w:p>
  </w:footnote>
  <w:footnote w:id="20">
    <w:p w14:paraId="10C1BCE2" w14:textId="689C2051" w:rsidR="00D77C83" w:rsidRPr="000925B8" w:rsidRDefault="00D77C83" w:rsidP="00100C2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0925B8">
        <w:rPr>
          <w:rStyle w:val="Refdenotaderodap"/>
          <w:rFonts w:ascii="Arial" w:hAnsi="Arial" w:cs="Arial"/>
          <w:sz w:val="16"/>
          <w:szCs w:val="16"/>
        </w:rPr>
        <w:footnoteRef/>
      </w:r>
      <w:r w:rsidRPr="000925B8">
        <w:rPr>
          <w:rFonts w:ascii="Arial" w:hAnsi="Arial" w:cs="Arial"/>
          <w:sz w:val="16"/>
          <w:szCs w:val="16"/>
        </w:rPr>
        <w:t xml:space="preserve"> </w:t>
      </w:r>
      <w:hyperlink r:id="rId20" w:history="1">
        <w:r w:rsidRPr="000925B8">
          <w:rPr>
            <w:rStyle w:val="Hyperlink"/>
            <w:rFonts w:ascii="Arial" w:hAnsi="Arial" w:cs="Arial"/>
            <w:sz w:val="16"/>
            <w:szCs w:val="16"/>
          </w:rPr>
          <w:t>https://transparencia.caubr.gov.br/arquivos/deliberacaocef0212019.pdf</w:t>
        </w:r>
      </w:hyperlink>
      <w:r w:rsidRPr="000925B8">
        <w:rPr>
          <w:rFonts w:ascii="Arial" w:hAnsi="Arial" w:cs="Arial"/>
          <w:sz w:val="16"/>
          <w:szCs w:val="16"/>
        </w:rPr>
        <w:t xml:space="preserve"> </w:t>
      </w:r>
    </w:p>
  </w:footnote>
  <w:footnote w:id="21">
    <w:p w14:paraId="2669E5C7" w14:textId="2ACF7D35" w:rsidR="00B361C1" w:rsidRPr="00254FEB" w:rsidRDefault="00B361C1">
      <w:pPr>
        <w:pStyle w:val="Textodenotaderodap"/>
        <w:rPr>
          <w:rFonts w:ascii="Arial" w:hAnsi="Arial" w:cs="Arial"/>
          <w:sz w:val="16"/>
          <w:szCs w:val="16"/>
          <w:lang w:val="en-US"/>
        </w:rPr>
      </w:pPr>
      <w:r w:rsidRPr="00254FEB">
        <w:rPr>
          <w:rStyle w:val="Refdenotaderodap"/>
          <w:rFonts w:ascii="Arial" w:hAnsi="Arial" w:cs="Arial"/>
          <w:sz w:val="16"/>
          <w:szCs w:val="16"/>
        </w:rPr>
        <w:footnoteRef/>
      </w:r>
      <w:r w:rsidRPr="00254FEB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1" w:history="1">
        <w:r w:rsidR="003D3797" w:rsidRPr="00254FEB">
          <w:rPr>
            <w:rStyle w:val="Hyperlink"/>
            <w:rFonts w:ascii="Arial" w:hAnsi="Arial" w:cs="Arial"/>
            <w:sz w:val="16"/>
            <w:szCs w:val="16"/>
            <w:lang w:val="en-US"/>
          </w:rPr>
          <w:t>42 Caderno ABEA - Google Drive</w:t>
        </w:r>
      </w:hyperlink>
      <w:r w:rsidR="003D3797" w:rsidRPr="00254FEB">
        <w:rPr>
          <w:rFonts w:ascii="Arial" w:hAnsi="Arial" w:cs="Arial"/>
          <w:sz w:val="16"/>
          <w:szCs w:val="16"/>
          <w:lang w:val="en-US"/>
        </w:rPr>
        <w:t xml:space="preserve"> (pp. 18 a 30)</w:t>
      </w:r>
    </w:p>
  </w:footnote>
  <w:footnote w:id="22">
    <w:p w14:paraId="1193324F" w14:textId="7B4F32C5" w:rsidR="00254FEB" w:rsidRPr="00254FEB" w:rsidRDefault="00254FEB">
      <w:pPr>
        <w:pStyle w:val="Textodenotaderodap"/>
        <w:rPr>
          <w:lang w:val="en-US"/>
        </w:rPr>
      </w:pPr>
      <w:r w:rsidRPr="00254FEB">
        <w:rPr>
          <w:rStyle w:val="Refdenotaderodap"/>
          <w:rFonts w:ascii="Arial" w:hAnsi="Arial" w:cs="Arial"/>
          <w:sz w:val="16"/>
          <w:szCs w:val="16"/>
        </w:rPr>
        <w:footnoteRef/>
      </w:r>
      <w:r w:rsidRPr="00254FEB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2" w:history="1">
        <w:r w:rsidRPr="00254FEB">
          <w:rPr>
            <w:rStyle w:val="Hyperlink"/>
            <w:rFonts w:ascii="Arial" w:hAnsi="Arial" w:cs="Arial"/>
            <w:sz w:val="16"/>
            <w:szCs w:val="16"/>
            <w:lang w:val="en-US"/>
          </w:rPr>
          <w:t>https://www.facebook.com/abea.arq.urb/posts/nota-de-esclarecimento-sobre-as-diretrizes-curriculares-nacionais-em-arquitetura/3832768173466095/</w:t>
        </w:r>
      </w:hyperlink>
      <w:r>
        <w:rPr>
          <w:lang w:val="en-US"/>
        </w:rPr>
        <w:t xml:space="preserve"> </w:t>
      </w:r>
    </w:p>
  </w:footnote>
  <w:footnote w:id="23">
    <w:p w14:paraId="5970E947" w14:textId="08C74256" w:rsidR="0017692C" w:rsidRPr="0017692C" w:rsidRDefault="0017692C" w:rsidP="0017692C">
      <w:pPr>
        <w:pStyle w:val="Textodenotaderodap"/>
        <w:rPr>
          <w:rFonts w:ascii="Arial" w:hAnsi="Arial" w:cs="Arial"/>
          <w:sz w:val="16"/>
          <w:szCs w:val="16"/>
          <w:lang w:val="en-US"/>
        </w:rPr>
      </w:pPr>
      <w:r w:rsidRPr="0017692C">
        <w:rPr>
          <w:rStyle w:val="Refdenotaderodap"/>
          <w:rFonts w:ascii="Arial" w:hAnsi="Arial" w:cs="Arial"/>
          <w:sz w:val="16"/>
          <w:szCs w:val="16"/>
        </w:rPr>
        <w:footnoteRef/>
      </w:r>
      <w:r w:rsidRPr="0017692C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3" w:history="1">
        <w:r w:rsidR="001B1889" w:rsidRPr="00D30A6A">
          <w:rPr>
            <w:rStyle w:val="Hyperlink"/>
            <w:rFonts w:ascii="Arial" w:hAnsi="Arial" w:cs="Arial"/>
            <w:sz w:val="16"/>
            <w:szCs w:val="16"/>
            <w:lang w:val="en-US"/>
          </w:rPr>
          <w:t>https://g1.globo.com/educacao/noticia/2020/05/26/66percent-dos-brasileiros-de-9-a-17-anos-nao-acessam-a-internet-em-casa-veja-numeros-que-mostram-dificuldades-no-ensino-a-distancia.ghtml</w:t>
        </w:r>
      </w:hyperlink>
      <w:r w:rsidR="001B1889">
        <w:rPr>
          <w:rFonts w:ascii="Arial" w:hAnsi="Arial" w:cs="Arial"/>
          <w:sz w:val="16"/>
          <w:szCs w:val="16"/>
          <w:lang w:val="en-US"/>
        </w:rPr>
        <w:t xml:space="preserve"> </w:t>
      </w:r>
    </w:p>
  </w:footnote>
  <w:footnote w:id="24">
    <w:p w14:paraId="5BB22AA6" w14:textId="3C3F4643" w:rsidR="0017692C" w:rsidRPr="0017692C" w:rsidRDefault="0017692C" w:rsidP="0017692C">
      <w:pPr>
        <w:pStyle w:val="Textodenotaderodap"/>
        <w:rPr>
          <w:lang w:val="en-US"/>
        </w:rPr>
      </w:pPr>
      <w:r w:rsidRPr="0017692C">
        <w:rPr>
          <w:rStyle w:val="Refdenotaderodap"/>
          <w:rFonts w:ascii="Arial" w:hAnsi="Arial" w:cs="Arial"/>
          <w:sz w:val="16"/>
          <w:szCs w:val="16"/>
        </w:rPr>
        <w:footnoteRef/>
      </w:r>
      <w:r w:rsidRPr="0017692C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4" w:history="1">
        <w:r w:rsidR="001B1889" w:rsidRPr="00D30A6A">
          <w:rPr>
            <w:rStyle w:val="Hyperlink"/>
            <w:rFonts w:ascii="Arial" w:hAnsi="Arial" w:cs="Arial"/>
            <w:sz w:val="16"/>
            <w:szCs w:val="16"/>
            <w:lang w:val="en-US"/>
          </w:rPr>
          <w:t>https://www.bbc.com/portuguese/brasil-56909255</w:t>
        </w:r>
      </w:hyperlink>
      <w:r w:rsidR="001B1889">
        <w:rPr>
          <w:rFonts w:ascii="Arial" w:hAnsi="Arial" w:cs="Arial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5153">
    <w:abstractNumId w:val="4"/>
  </w:num>
  <w:num w:numId="2" w16cid:durableId="1695767247">
    <w:abstractNumId w:val="3"/>
  </w:num>
  <w:num w:numId="3" w16cid:durableId="1132018027">
    <w:abstractNumId w:val="1"/>
  </w:num>
  <w:num w:numId="4" w16cid:durableId="304966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2218960">
    <w:abstractNumId w:val="0"/>
  </w:num>
  <w:num w:numId="6" w16cid:durableId="1644114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4139"/>
    <w:rsid w:val="00006CA5"/>
    <w:rsid w:val="000137CE"/>
    <w:rsid w:val="000303DB"/>
    <w:rsid w:val="00053F2B"/>
    <w:rsid w:val="00057522"/>
    <w:rsid w:val="000579D8"/>
    <w:rsid w:val="00073E11"/>
    <w:rsid w:val="0008265B"/>
    <w:rsid w:val="00090E17"/>
    <w:rsid w:val="000925B8"/>
    <w:rsid w:val="00097A2B"/>
    <w:rsid w:val="000A1079"/>
    <w:rsid w:val="000A3E9E"/>
    <w:rsid w:val="000B3170"/>
    <w:rsid w:val="000B65A9"/>
    <w:rsid w:val="000B7E0B"/>
    <w:rsid w:val="000C53FD"/>
    <w:rsid w:val="000D1A42"/>
    <w:rsid w:val="000D39CE"/>
    <w:rsid w:val="000D4B92"/>
    <w:rsid w:val="000D7CB6"/>
    <w:rsid w:val="00100C2F"/>
    <w:rsid w:val="00102F57"/>
    <w:rsid w:val="001059C8"/>
    <w:rsid w:val="001121EC"/>
    <w:rsid w:val="00123074"/>
    <w:rsid w:val="00124D07"/>
    <w:rsid w:val="00130A66"/>
    <w:rsid w:val="0013113E"/>
    <w:rsid w:val="001355A3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818A7"/>
    <w:rsid w:val="00181BF4"/>
    <w:rsid w:val="00185139"/>
    <w:rsid w:val="001875B9"/>
    <w:rsid w:val="00193E0F"/>
    <w:rsid w:val="00194670"/>
    <w:rsid w:val="00194681"/>
    <w:rsid w:val="001A0447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4C28"/>
    <w:rsid w:val="00244C80"/>
    <w:rsid w:val="00247B16"/>
    <w:rsid w:val="00254FEB"/>
    <w:rsid w:val="00262173"/>
    <w:rsid w:val="002657AF"/>
    <w:rsid w:val="0026709D"/>
    <w:rsid w:val="00274CCC"/>
    <w:rsid w:val="00276C4D"/>
    <w:rsid w:val="00284996"/>
    <w:rsid w:val="002B3320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7D64"/>
    <w:rsid w:val="003C7171"/>
    <w:rsid w:val="003D3797"/>
    <w:rsid w:val="003D5367"/>
    <w:rsid w:val="003F2F5F"/>
    <w:rsid w:val="004118EE"/>
    <w:rsid w:val="00420ED7"/>
    <w:rsid w:val="0042461B"/>
    <w:rsid w:val="00426043"/>
    <w:rsid w:val="0043099E"/>
    <w:rsid w:val="00431C21"/>
    <w:rsid w:val="00437CE7"/>
    <w:rsid w:val="0044580B"/>
    <w:rsid w:val="00451E0B"/>
    <w:rsid w:val="00453745"/>
    <w:rsid w:val="004608E1"/>
    <w:rsid w:val="00461595"/>
    <w:rsid w:val="0046756E"/>
    <w:rsid w:val="00473EE3"/>
    <w:rsid w:val="0048407E"/>
    <w:rsid w:val="00496FAA"/>
    <w:rsid w:val="004A12D4"/>
    <w:rsid w:val="004A41BB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03C6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8E9"/>
    <w:rsid w:val="005903E8"/>
    <w:rsid w:val="00594981"/>
    <w:rsid w:val="005A29C4"/>
    <w:rsid w:val="005B0A4B"/>
    <w:rsid w:val="005B3F92"/>
    <w:rsid w:val="005C0D90"/>
    <w:rsid w:val="005D0B41"/>
    <w:rsid w:val="005D3173"/>
    <w:rsid w:val="005D3502"/>
    <w:rsid w:val="005D41DA"/>
    <w:rsid w:val="005E13F3"/>
    <w:rsid w:val="005F721F"/>
    <w:rsid w:val="00604D25"/>
    <w:rsid w:val="00606B48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56CA"/>
    <w:rsid w:val="00647238"/>
    <w:rsid w:val="00647F11"/>
    <w:rsid w:val="006538E8"/>
    <w:rsid w:val="0066090E"/>
    <w:rsid w:val="0066198A"/>
    <w:rsid w:val="006708C4"/>
    <w:rsid w:val="0067163A"/>
    <w:rsid w:val="00671C80"/>
    <w:rsid w:val="006736EF"/>
    <w:rsid w:val="0069533E"/>
    <w:rsid w:val="006A08A9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59D5"/>
    <w:rsid w:val="0072616D"/>
    <w:rsid w:val="00732CEC"/>
    <w:rsid w:val="00734153"/>
    <w:rsid w:val="0074052E"/>
    <w:rsid w:val="00746015"/>
    <w:rsid w:val="0074763B"/>
    <w:rsid w:val="007527DB"/>
    <w:rsid w:val="00752AAB"/>
    <w:rsid w:val="00761D4D"/>
    <w:rsid w:val="0077030D"/>
    <w:rsid w:val="00771C10"/>
    <w:rsid w:val="00781808"/>
    <w:rsid w:val="00783D72"/>
    <w:rsid w:val="0078463D"/>
    <w:rsid w:val="00785955"/>
    <w:rsid w:val="00785A98"/>
    <w:rsid w:val="00785B9E"/>
    <w:rsid w:val="00792414"/>
    <w:rsid w:val="007A3C55"/>
    <w:rsid w:val="007A4B4F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7348"/>
    <w:rsid w:val="0092032A"/>
    <w:rsid w:val="009211F6"/>
    <w:rsid w:val="00932C6D"/>
    <w:rsid w:val="0093473E"/>
    <w:rsid w:val="009375CE"/>
    <w:rsid w:val="0094143E"/>
    <w:rsid w:val="00942CA7"/>
    <w:rsid w:val="009457EB"/>
    <w:rsid w:val="009534E5"/>
    <w:rsid w:val="00953848"/>
    <w:rsid w:val="00957C1A"/>
    <w:rsid w:val="00963778"/>
    <w:rsid w:val="00964066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C1628"/>
    <w:rsid w:val="009C57CB"/>
    <w:rsid w:val="009C7F91"/>
    <w:rsid w:val="009D2BF1"/>
    <w:rsid w:val="009E5793"/>
    <w:rsid w:val="009F0D51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70FD7"/>
    <w:rsid w:val="00A73164"/>
    <w:rsid w:val="00A8174E"/>
    <w:rsid w:val="00A83FEF"/>
    <w:rsid w:val="00AA16CA"/>
    <w:rsid w:val="00AA4E16"/>
    <w:rsid w:val="00AB1320"/>
    <w:rsid w:val="00AB1CDC"/>
    <w:rsid w:val="00AB3C2E"/>
    <w:rsid w:val="00AB5E4D"/>
    <w:rsid w:val="00AC268A"/>
    <w:rsid w:val="00AC3ACD"/>
    <w:rsid w:val="00AD679E"/>
    <w:rsid w:val="00AE7A93"/>
    <w:rsid w:val="00AF3008"/>
    <w:rsid w:val="00AF6246"/>
    <w:rsid w:val="00B04AAB"/>
    <w:rsid w:val="00B170CC"/>
    <w:rsid w:val="00B21711"/>
    <w:rsid w:val="00B34C0C"/>
    <w:rsid w:val="00B34CAA"/>
    <w:rsid w:val="00B361C1"/>
    <w:rsid w:val="00B4356C"/>
    <w:rsid w:val="00B44470"/>
    <w:rsid w:val="00B5330D"/>
    <w:rsid w:val="00B6317A"/>
    <w:rsid w:val="00B66C1E"/>
    <w:rsid w:val="00B70F1D"/>
    <w:rsid w:val="00B739A2"/>
    <w:rsid w:val="00B80B94"/>
    <w:rsid w:val="00B842A1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72C9"/>
    <w:rsid w:val="00C4285A"/>
    <w:rsid w:val="00C45A48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A6688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7E07"/>
    <w:rsid w:val="00CE0663"/>
    <w:rsid w:val="00CE5F9C"/>
    <w:rsid w:val="00CF1DD5"/>
    <w:rsid w:val="00CF4521"/>
    <w:rsid w:val="00CF58CF"/>
    <w:rsid w:val="00CF6D54"/>
    <w:rsid w:val="00D016EA"/>
    <w:rsid w:val="00D0409C"/>
    <w:rsid w:val="00D111C6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E1F9F"/>
    <w:rsid w:val="00DE2A4B"/>
    <w:rsid w:val="00DF6C21"/>
    <w:rsid w:val="00DF79FE"/>
    <w:rsid w:val="00E00078"/>
    <w:rsid w:val="00E114C5"/>
    <w:rsid w:val="00E24D5D"/>
    <w:rsid w:val="00E25A0A"/>
    <w:rsid w:val="00E25ADC"/>
    <w:rsid w:val="00E34ACC"/>
    <w:rsid w:val="00E420E7"/>
    <w:rsid w:val="00E4784A"/>
    <w:rsid w:val="00E6045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92AB5"/>
    <w:rsid w:val="00EB19D1"/>
    <w:rsid w:val="00EC1A86"/>
    <w:rsid w:val="00EC265B"/>
    <w:rsid w:val="00EC6E05"/>
    <w:rsid w:val="00ED6EF8"/>
    <w:rsid w:val="00ED7498"/>
    <w:rsid w:val="00EE03AE"/>
    <w:rsid w:val="00EE4219"/>
    <w:rsid w:val="00EE586A"/>
    <w:rsid w:val="00EE6E1D"/>
    <w:rsid w:val="00EE7F4B"/>
    <w:rsid w:val="00EF125A"/>
    <w:rsid w:val="00F00A2B"/>
    <w:rsid w:val="00F10F12"/>
    <w:rsid w:val="00F11F7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5978"/>
    <w:rsid w:val="00F964CD"/>
    <w:rsid w:val="00FA26B4"/>
    <w:rsid w:val="00FA299E"/>
    <w:rsid w:val="00FB40A7"/>
    <w:rsid w:val="00FC13B9"/>
    <w:rsid w:val="00FC31C0"/>
    <w:rsid w:val="00FC49BC"/>
    <w:rsid w:val="00FC5CB4"/>
    <w:rsid w:val="00FC6611"/>
    <w:rsid w:val="00FD1FCF"/>
    <w:rsid w:val="00FD3C46"/>
    <w:rsid w:val="00FD53CD"/>
    <w:rsid w:val="00FE70DA"/>
    <w:rsid w:val="00FF131D"/>
    <w:rsid w:val="00FF2153"/>
    <w:rsid w:val="00FF4577"/>
    <w:rsid w:val="00FF5322"/>
    <w:rsid w:val="347951C6"/>
    <w:rsid w:val="4432B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5651-rces002-10&amp;category_slug=junho-2010-pdf&amp;Itemid=30192" TargetMode="External"/><Relationship Id="rId13" Type="http://schemas.openxmlformats.org/officeDocument/2006/relationships/hyperlink" Target="http://portal.mec.gov.br/index.php?option=com_docman&amp;view=download&amp;alias=66431-portaria-normativa-11-pdf&amp;category_slug=maio-2017-pdf&amp;Itemid=30192" TargetMode="External"/><Relationship Id="rId18" Type="http://schemas.openxmlformats.org/officeDocument/2006/relationships/hyperlink" Target="https://www.caubr.gov.br/wp-content/uploads/2019/03/3_Of.-106-2018-CAU-BR-MEC.pdf" TargetMode="External"/><Relationship Id="rId3" Type="http://schemas.openxmlformats.org/officeDocument/2006/relationships/hyperlink" Target="http://www.planalto.gov.br/ccivil_03/_ato2004-2006/2005/decreto/d5622.htm" TargetMode="External"/><Relationship Id="rId21" Type="http://schemas.openxmlformats.org/officeDocument/2006/relationships/hyperlink" Target="https://drive.google.com/file/d/1p195uv45jc1c4qV8CxuFzLlfXStwr_eN/edit" TargetMode="External"/><Relationship Id="rId7" Type="http://schemas.openxmlformats.org/officeDocument/2006/relationships/hyperlink" Target="http://portal.mec.gov.br/index.php?option=com_docman&amp;view=download&amp;alias=5649-rces06-06&amp;category_slug=junho-2010-pdf&amp;Itemid=30192" TargetMode="External"/><Relationship Id="rId12" Type="http://schemas.openxmlformats.org/officeDocument/2006/relationships/hyperlink" Target="http://www.planalto.gov.br/ccivil_03/_ato2015-2018/2017/decreto/d9057.htm" TargetMode="External"/><Relationship Id="rId17" Type="http://schemas.openxmlformats.org/officeDocument/2006/relationships/hyperlink" Target="https://www.caubr.gov.br/wp-content/uploads/2018/05/CARTA-QUALIDADE-NO-ENSINO-ARQ.-E-URB..pdf" TargetMode="External"/><Relationship Id="rId2" Type="http://schemas.openxmlformats.org/officeDocument/2006/relationships/hyperlink" Target="http://portal.mec.gov.br/cne/arquivos/pdf/2003/pces301_03.pdf" TargetMode="External"/><Relationship Id="rId16" Type="http://schemas.openxmlformats.org/officeDocument/2006/relationships/hyperlink" Target="https://www.caubr.gov.br/wp-content/uploads/2017/02/MANIFESTACAO-EAD.pdf" TargetMode="External"/><Relationship Id="rId20" Type="http://schemas.openxmlformats.org/officeDocument/2006/relationships/hyperlink" Target="https://transparencia.caubr.gov.br/arquivos/deliberacaocef0212019.pdf" TargetMode="External"/><Relationship Id="rId1" Type="http://schemas.openxmlformats.org/officeDocument/2006/relationships/hyperlink" Target="http://www.planalto.gov.br/ccivil_03/leis/l9394.htm" TargetMode="External"/><Relationship Id="rId6" Type="http://schemas.openxmlformats.org/officeDocument/2006/relationships/hyperlink" Target="http://portal.mec.gov.br/index.php?option=com_docman&amp;view=download&amp;alias=16763-port-norm-040-2007-seres&amp;category_slug=dezembro-2014-pdf&amp;Itemid=30192" TargetMode="External"/><Relationship Id="rId11" Type="http://schemas.openxmlformats.org/officeDocument/2006/relationships/hyperlink" Target="http://portal.mec.gov.br/index.php?option=com_docman&amp;view=download&amp;alias=58511-pces785-16-pdf&amp;category_slug=fevereiro-2017-pdf&amp;Itemid=30192" TargetMode="External"/><Relationship Id="rId24" Type="http://schemas.openxmlformats.org/officeDocument/2006/relationships/hyperlink" Target="https://www.bbc.com/portuguese/brasil-56909255" TargetMode="External"/><Relationship Id="rId5" Type="http://schemas.openxmlformats.org/officeDocument/2006/relationships/hyperlink" Target="http://portal.mec.gov.br/cne/arquivos/pdf/2007/rces002_07.pdf" TargetMode="External"/><Relationship Id="rId15" Type="http://schemas.openxmlformats.org/officeDocument/2006/relationships/hyperlink" Target="https://www.in.gov.br/en/web/dou/-/portaria-n-2.117-de-6-de-dezembro-de-2019-232670913" TargetMode="External"/><Relationship Id="rId23" Type="http://schemas.openxmlformats.org/officeDocument/2006/relationships/hyperlink" Target="https://g1.globo.com/educacao/noticia/2020/05/26/66percent-dos-brasileiros-de-9-a-17-anos-nao-acessam-a-internet-em-casa-veja-numeros-que-mostram-dificuldades-no-ensino-a-distancia.ghtml" TargetMode="External"/><Relationship Id="rId10" Type="http://schemas.openxmlformats.org/officeDocument/2006/relationships/hyperlink" Target="http://www.planalto.gov.br/ccivil_03/_ato2007-2010/2010/lei/l12378.htm" TargetMode="External"/><Relationship Id="rId19" Type="http://schemas.openxmlformats.org/officeDocument/2006/relationships/hyperlink" Target="https://transparencia.caubr.gov.br/deliberacaoplenaria-dpobr-0088-01/" TargetMode="External"/><Relationship Id="rId4" Type="http://schemas.openxmlformats.org/officeDocument/2006/relationships/hyperlink" Target="http://portal.mec.gov.br/sesu/arquivos/pdf/portarias/portaria873.pdf" TargetMode="External"/><Relationship Id="rId9" Type="http://schemas.openxmlformats.org/officeDocument/2006/relationships/hyperlink" Target="http://portal.mec.gov.br/index.php?option=com_docman&amp;view=download&amp;alias=175301-rces001-21&amp;category_slug=marco-2021-pdf&amp;Itemid=30192" TargetMode="External"/><Relationship Id="rId14" Type="http://schemas.openxmlformats.org/officeDocument/2006/relationships/hyperlink" Target="https://download.inep.gov.br/educacao_superior/avaliacao_cursos_graduacao/instrumentos/2017/curso_autorizacao.pdf" TargetMode="External"/><Relationship Id="rId22" Type="http://schemas.openxmlformats.org/officeDocument/2006/relationships/hyperlink" Target="https://www.facebook.com/abea.arq.urb/posts/nota-de-esclarecimento-sobre-as-diretrizes-curriculares-nacionais-em-arquitetura/3832768173466095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B39B5-F0D4-491D-90AE-9DF058240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20A1F-38BA-440A-AE88-AD207FBD55D5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3.xml><?xml version="1.0" encoding="utf-8"?>
<ds:datastoreItem xmlns:ds="http://schemas.openxmlformats.org/officeDocument/2006/customXml" ds:itemID="{AC8BEAAC-BFEC-4038-ACE5-5DB53ACB1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62EF2-FDAC-4083-B447-23A99A0F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11205</Words>
  <Characters>60508</Characters>
  <Application>Microsoft Office Word</Application>
  <DocSecurity>0</DocSecurity>
  <Lines>504</Lines>
  <Paragraphs>143</Paragraphs>
  <ScaleCrop>false</ScaleCrop>
  <Company/>
  <LinksUpToDate>false</LinksUpToDate>
  <CharactersWithSpaces>71570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27</cp:revision>
  <dcterms:created xsi:type="dcterms:W3CDTF">2022-07-08T16:16:00Z</dcterms:created>
  <dcterms:modified xsi:type="dcterms:W3CDTF">2022-11-08T18:54:00Z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  <property fmtid="{D5CDD505-2E9C-101B-9397-08002B2CF9AE}" pid="3" name="MediaServiceImageTags">
    <vt:lpwstr/>
  </property>
</Properties>
</file>