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CCABBC" w14:textId="591BF80C" w:rsidR="00343A2E" w:rsidRPr="0055240C" w:rsidRDefault="00CC4240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C42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1047902/2020</w:t>
            </w:r>
          </w:p>
        </w:tc>
      </w:tr>
      <w:tr w:rsidR="00343A2E" w:rsidRPr="0055240C" w14:paraId="06173FA1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AD2953" w14:textId="6C927FA6" w:rsidR="00343A2E" w:rsidRPr="0055240C" w:rsidRDefault="00CC4240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343A2E" w:rsidRPr="0055240C" w14:paraId="10DF2394" w14:textId="77777777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14:paraId="624BCC07" w14:textId="4467D15D" w:rsidR="00343A2E" w:rsidRPr="0055240C" w:rsidRDefault="00CC4240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Projeto de Resolução </w:t>
            </w:r>
            <w:r w:rsidRPr="00CC42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que dispõe sobre concessão e alteração de registro de arquiteto e urbanista no CAU, sobre registro de título complementar, e dá outras providências.</w:t>
            </w:r>
          </w:p>
        </w:tc>
      </w:tr>
      <w:tr w:rsidR="00C01AA0" w:rsidRPr="0055240C" w14:paraId="3EA70362" w14:textId="77777777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5B64A1FB" w14:textId="74F95640" w:rsidR="00C01AA0" w:rsidRPr="00201E7A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3358BF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25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2839A157" w14:textId="6E1F2BD2" w:rsidR="000535E3" w:rsidRDefault="000535E3" w:rsidP="0023691C">
      <w:pPr>
        <w:spacing w:before="24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A2E8C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</w:p>
    <w:p w14:paraId="7B071D6C" w14:textId="1B87BD7E" w:rsidR="008835F0" w:rsidRDefault="008835F0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 os artigos 5º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6º e 7º 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da Lei n° 12.378, de 31 de dezembro de 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versam sobre registro profissional no Conjunto Autárquico formado pelos Conselhos de Arquitetura e Urbanismo dos Estados e do Distrito Federal e pelo Conselho de Arquitetura e Urbanismo do Brasil (CAU);</w:t>
      </w:r>
    </w:p>
    <w:p w14:paraId="64A3D2F1" w14:textId="77777777" w:rsidR="008835F0" w:rsidRPr="008835F0" w:rsidRDefault="008835F0" w:rsidP="008835F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n° 7.410, de 27 de novembro de 1985, e o Decreto n° 92.530, de 9 de abril de 1986, que dispõem sobre a especialização de engenheiros e arquitetos em Engenharia de Segurança do Trabalho; </w:t>
      </w:r>
    </w:p>
    <w:p w14:paraId="417D59E6" w14:textId="69A0384D" w:rsidR="008835F0" w:rsidRDefault="008835F0" w:rsidP="008835F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Considerando a Lei n° 13.445, de 24 de maio de 2017, que institui a Lei de Migração, e demais normas correlatas vigentes;</w:t>
      </w:r>
    </w:p>
    <w:p w14:paraId="10D510E9" w14:textId="02725B59" w:rsidR="008835F0" w:rsidRDefault="008835F0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aperfeiçoamento dos normativos do CAU/BR que regulamentam os dispositivos das leis supracitadas e que estabelecem os procedimentos para operacionalização de registro de arquiteto e urbanista no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272757" w14:textId="02BF7F0E" w:rsidR="008835F0" w:rsidRDefault="00380F35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380F35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0082-11/2018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instituiu a Comissão Temporária de Registro</w:t>
      </w:r>
      <w:r w:rsidRPr="00380F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380F35">
        <w:rPr>
          <w:rFonts w:ascii="Times New Roman" w:eastAsia="Times New Roman" w:hAnsi="Times New Roman"/>
          <w:sz w:val="22"/>
          <w:szCs w:val="22"/>
          <w:lang w:eastAsia="pt-BR"/>
        </w:rPr>
        <w:t>CTR-CAU/BR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380F35">
        <w:rPr>
          <w:rFonts w:ascii="Times New Roman" w:eastAsia="Times New Roman" w:hAnsi="Times New Roman"/>
          <w:sz w:val="22"/>
          <w:szCs w:val="22"/>
          <w:lang w:eastAsia="pt-BR"/>
        </w:rPr>
        <w:t>, prorrogada pela Deliberação Plenária DPOBR nº 0092-11/2019, com o encargo de analisar as matérias relativas a registro de pessoa física e de pessoa jurídica no âmbito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C22922" w14:textId="77777777" w:rsidR="00FC1F68" w:rsidRDefault="00FC1F68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Considerando que os trâmites previstos na Resolução CAU/BR nº 104, de 26 de junho de 2015, sobre os procedimentos para aprovação dos atos administrativos de competência do CAU/BR, foram seguidos e cumpridos anteriormente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0779E646" w14:textId="73CB3ACE" w:rsidR="00380F35" w:rsidRDefault="00380F35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83E12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do Conselho Diretor n° 32/2019_CD-CAU/BR, que encaminha à CEF-CAU/BR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Projeto de Resolução </w:t>
      </w:r>
      <w:r w:rsidRPr="00CC4240">
        <w:rPr>
          <w:rFonts w:ascii="Times New Roman" w:eastAsia="Times New Roman" w:hAnsi="Times New Roman"/>
          <w:bCs/>
          <w:sz w:val="22"/>
          <w:szCs w:val="22"/>
          <w:lang w:eastAsia="pt-BR"/>
        </w:rPr>
        <w:t>que dispõe sobre concessão e alteração de registro de arquiteto e urbanista no CAU, sobre registro de título complementar, e dá outras providências</w:t>
      </w:r>
      <w:r w:rsidR="00FC1F68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F219C80" w14:textId="77777777" w:rsidR="00343A2E" w:rsidRDefault="00343A2E" w:rsidP="003358BF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56950C1" w14:textId="1C6EDB4D" w:rsidR="006F4E40" w:rsidRDefault="008835F0" w:rsidP="00B82611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Aprovar </w:t>
      </w:r>
      <w:r w:rsidR="00B82611">
        <w:rPr>
          <w:rFonts w:ascii="Times New Roman" w:hAnsi="Times New Roman"/>
          <w:sz w:val="22"/>
          <w:szCs w:val="22"/>
        </w:rPr>
        <w:t xml:space="preserve">os Capítulos I, II, III, IV, V e IX do Projeto de Resolução </w:t>
      </w:r>
      <w:r w:rsidR="00B82611" w:rsidRPr="00CC4240">
        <w:rPr>
          <w:rFonts w:ascii="Times New Roman" w:eastAsia="Times New Roman" w:hAnsi="Times New Roman"/>
          <w:bCs/>
          <w:sz w:val="22"/>
          <w:szCs w:val="22"/>
          <w:lang w:eastAsia="pt-BR"/>
        </w:rPr>
        <w:t>que dispõe sobre concessão e alteração de registro de arquiteto e urbanista no CAU, sobre registro de título complementar, e dá outras providências</w:t>
      </w:r>
      <w:r w:rsidR="00B82611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44BC910" w14:textId="199D2DC8" w:rsidR="00343A2E" w:rsidRDefault="00B82611" w:rsidP="00B82611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01DA6">
        <w:rPr>
          <w:rFonts w:ascii="Times New Roman" w:hAnsi="Times New Roman"/>
          <w:sz w:val="22"/>
          <w:szCs w:val="22"/>
        </w:rPr>
        <w:t xml:space="preserve"> -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C01AA0">
        <w:rPr>
          <w:rFonts w:ascii="Times New Roman" w:hAnsi="Times New Roman"/>
          <w:sz w:val="22"/>
          <w:szCs w:val="22"/>
        </w:rPr>
        <w:t xml:space="preserve">, remessa à </w:t>
      </w:r>
      <w:r w:rsidR="00B27E25">
        <w:rPr>
          <w:rFonts w:ascii="Times New Roman" w:hAnsi="Times New Roman"/>
          <w:sz w:val="22"/>
          <w:szCs w:val="22"/>
        </w:rPr>
        <w:t xml:space="preserve">Assessoria Jurídica </w:t>
      </w:r>
      <w:r w:rsidR="003358BF">
        <w:rPr>
          <w:rFonts w:ascii="Times New Roman" w:hAnsi="Times New Roman"/>
          <w:sz w:val="22"/>
          <w:szCs w:val="22"/>
        </w:rPr>
        <w:t>e</w:t>
      </w:r>
      <w:r w:rsidR="00B27E25">
        <w:rPr>
          <w:rFonts w:ascii="Times New Roman" w:hAnsi="Times New Roman"/>
          <w:sz w:val="22"/>
          <w:szCs w:val="22"/>
        </w:rPr>
        <w:t xml:space="preserve"> posterior encaminhamento à </w:t>
      </w:r>
      <w:r w:rsidR="00C01AA0">
        <w:rPr>
          <w:rFonts w:ascii="Times New Roman" w:hAnsi="Times New Roman"/>
          <w:sz w:val="22"/>
          <w:szCs w:val="22"/>
        </w:rPr>
        <w:t>Presidência do CAU/BR</w:t>
      </w:r>
      <w:r w:rsidR="003358BF">
        <w:rPr>
          <w:rFonts w:ascii="Times New Roman" w:hAnsi="Times New Roman"/>
          <w:sz w:val="22"/>
          <w:szCs w:val="22"/>
        </w:rPr>
        <w:t>, para as devidas providências.</w:t>
      </w:r>
    </w:p>
    <w:p w14:paraId="1A6D598F" w14:textId="5B3A4326" w:rsidR="00343A2E" w:rsidRDefault="00343A2E" w:rsidP="00B8261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70118868" w14:textId="77777777" w:rsidR="0001364C" w:rsidRDefault="0001364C" w:rsidP="00FC077F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BAAE63B" w14:textId="77777777" w:rsidR="0001364C" w:rsidRDefault="0001364C" w:rsidP="00CC2FC5">
      <w:pPr>
        <w:spacing w:before="48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77777777" w:rsidR="00E4032C" w:rsidRDefault="0001364C" w:rsidP="00FC077F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 w:rsidR="00FC75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A71A435" w14:textId="75638DCA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B82611"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7644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4032C" w14:paraId="7396260F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05769BDA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39742B68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49DCA74E" w:rsidR="00E4032C" w:rsidRPr="00380A38" w:rsidRDefault="0023691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7394C4CC" w:rsidR="00E4032C" w:rsidRPr="00380A38" w:rsidRDefault="00CC4240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3245B0E5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2D221317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36A00B99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849CC0B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34E9AE38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65E2B3A4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737D4A37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0409C554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289504C3" w:rsidR="00E4032C" w:rsidRPr="00380A38" w:rsidRDefault="00B27E2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20E3D9D2" w14:textId="77777777" w:rsidTr="0076448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2545659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2369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250EEF33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3691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23691C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61A6AD58" w:rsidR="00E4032C" w:rsidRPr="00536119" w:rsidRDefault="00E4032C" w:rsidP="0053611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="00536119"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 PROJETO DE RESOLUÇÃO QUE DISPÕE SOBRE CONCESSÃO E ALTERAÇÃO DE REGISTRO DE ARQUITETO E URBANISTA NO CAU, SOBRE REGISTRO DE TÍTULO COMPLEMENTAR, E DÁ OUTRAS PROVIDÊNCIAS.</w:t>
            </w:r>
          </w:p>
          <w:p w14:paraId="4B9A69FF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5CBA6715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E4032C" w:rsidRPr="00380A38" w:rsidRDefault="00E4032C" w:rsidP="0076448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716954D0" w:rsidR="00E4032C" w:rsidRPr="00380A38" w:rsidRDefault="00E4032C" w:rsidP="0053611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Tatianna Martins   </w:t>
            </w:r>
            <w:r w:rsidR="00F711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77777777" w:rsidR="00FB71B4" w:rsidRDefault="00343A2E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957DF3" wp14:editId="6E0DBAAD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54A8"/>
    <w:multiLevelType w:val="hybridMultilevel"/>
    <w:tmpl w:val="3502F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4C1E"/>
    <w:multiLevelType w:val="hybridMultilevel"/>
    <w:tmpl w:val="ABEE6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242911"/>
    <w:multiLevelType w:val="hybridMultilevel"/>
    <w:tmpl w:val="0A662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40"/>
  </w:num>
  <w:num w:numId="9">
    <w:abstractNumId w:val="36"/>
  </w:num>
  <w:num w:numId="10">
    <w:abstractNumId w:val="20"/>
  </w:num>
  <w:num w:numId="11">
    <w:abstractNumId w:val="7"/>
  </w:num>
  <w:num w:numId="12">
    <w:abstractNumId w:val="43"/>
  </w:num>
  <w:num w:numId="13">
    <w:abstractNumId w:val="23"/>
  </w:num>
  <w:num w:numId="14">
    <w:abstractNumId w:val="33"/>
  </w:num>
  <w:num w:numId="15">
    <w:abstractNumId w:val="32"/>
  </w:num>
  <w:num w:numId="16">
    <w:abstractNumId w:val="12"/>
  </w:num>
  <w:num w:numId="17">
    <w:abstractNumId w:val="37"/>
  </w:num>
  <w:num w:numId="18">
    <w:abstractNumId w:val="9"/>
  </w:num>
  <w:num w:numId="19">
    <w:abstractNumId w:val="2"/>
  </w:num>
  <w:num w:numId="20">
    <w:abstractNumId w:val="16"/>
  </w:num>
  <w:num w:numId="21">
    <w:abstractNumId w:val="39"/>
  </w:num>
  <w:num w:numId="22">
    <w:abstractNumId w:val="14"/>
  </w:num>
  <w:num w:numId="23">
    <w:abstractNumId w:val="8"/>
  </w:num>
  <w:num w:numId="24">
    <w:abstractNumId w:val="35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28"/>
  </w:num>
  <w:num w:numId="30">
    <w:abstractNumId w:val="24"/>
  </w:num>
  <w:num w:numId="31">
    <w:abstractNumId w:val="4"/>
  </w:num>
  <w:num w:numId="32">
    <w:abstractNumId w:val="41"/>
  </w:num>
  <w:num w:numId="33">
    <w:abstractNumId w:val="44"/>
  </w:num>
  <w:num w:numId="34">
    <w:abstractNumId w:val="45"/>
  </w:num>
  <w:num w:numId="35">
    <w:abstractNumId w:val="42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0"/>
  </w:num>
  <w:num w:numId="41">
    <w:abstractNumId w:val="22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A58CB"/>
    <w:rsid w:val="001C0EC6"/>
    <w:rsid w:val="001C3362"/>
    <w:rsid w:val="001D4A91"/>
    <w:rsid w:val="001D4B37"/>
    <w:rsid w:val="001E5EFF"/>
    <w:rsid w:val="001F1257"/>
    <w:rsid w:val="001F4C32"/>
    <w:rsid w:val="00201E7A"/>
    <w:rsid w:val="00202756"/>
    <w:rsid w:val="00204C28"/>
    <w:rsid w:val="00206370"/>
    <w:rsid w:val="002241EE"/>
    <w:rsid w:val="002255C0"/>
    <w:rsid w:val="0023304A"/>
    <w:rsid w:val="0023691C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76EE"/>
    <w:rsid w:val="002B18FF"/>
    <w:rsid w:val="002B66BB"/>
    <w:rsid w:val="002C5BF2"/>
    <w:rsid w:val="002E1154"/>
    <w:rsid w:val="002E6124"/>
    <w:rsid w:val="002F02B4"/>
    <w:rsid w:val="002F0582"/>
    <w:rsid w:val="00301DA6"/>
    <w:rsid w:val="0033063F"/>
    <w:rsid w:val="003358BF"/>
    <w:rsid w:val="00336291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64D4"/>
    <w:rsid w:val="003971C9"/>
    <w:rsid w:val="003A683E"/>
    <w:rsid w:val="003B7E90"/>
    <w:rsid w:val="003C0AC4"/>
    <w:rsid w:val="003C2B9F"/>
    <w:rsid w:val="003C74DC"/>
    <w:rsid w:val="003D1D97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119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A1FCC"/>
    <w:rsid w:val="006A2BFC"/>
    <w:rsid w:val="006A34E5"/>
    <w:rsid w:val="006A4172"/>
    <w:rsid w:val="006A5229"/>
    <w:rsid w:val="006B188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4E40"/>
    <w:rsid w:val="006F6DEC"/>
    <w:rsid w:val="006F6FB7"/>
    <w:rsid w:val="00702C2B"/>
    <w:rsid w:val="00707075"/>
    <w:rsid w:val="00710BFE"/>
    <w:rsid w:val="00717F69"/>
    <w:rsid w:val="007234C9"/>
    <w:rsid w:val="00726254"/>
    <w:rsid w:val="00731434"/>
    <w:rsid w:val="0074160F"/>
    <w:rsid w:val="00741DB4"/>
    <w:rsid w:val="00754436"/>
    <w:rsid w:val="007657C4"/>
    <w:rsid w:val="007753CE"/>
    <w:rsid w:val="007830DC"/>
    <w:rsid w:val="00783B40"/>
    <w:rsid w:val="00790B16"/>
    <w:rsid w:val="007A2C0A"/>
    <w:rsid w:val="007A3E00"/>
    <w:rsid w:val="007B57C9"/>
    <w:rsid w:val="007B7E34"/>
    <w:rsid w:val="007C060C"/>
    <w:rsid w:val="007C0D93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89"/>
    <w:rsid w:val="008834D8"/>
    <w:rsid w:val="008835F0"/>
    <w:rsid w:val="008910A2"/>
    <w:rsid w:val="008A16EF"/>
    <w:rsid w:val="008B02D3"/>
    <w:rsid w:val="008B060E"/>
    <w:rsid w:val="008B4476"/>
    <w:rsid w:val="008C0AAF"/>
    <w:rsid w:val="008E0C17"/>
    <w:rsid w:val="008E38AB"/>
    <w:rsid w:val="008F00B6"/>
    <w:rsid w:val="009017DB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E7B"/>
    <w:rsid w:val="00953807"/>
    <w:rsid w:val="009577E5"/>
    <w:rsid w:val="00960045"/>
    <w:rsid w:val="0096225D"/>
    <w:rsid w:val="009710BF"/>
    <w:rsid w:val="00971C3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4FCE"/>
    <w:rsid w:val="00B82611"/>
    <w:rsid w:val="00B86F17"/>
    <w:rsid w:val="00B9135F"/>
    <w:rsid w:val="00B93CE9"/>
    <w:rsid w:val="00BA5BC3"/>
    <w:rsid w:val="00BC0A2E"/>
    <w:rsid w:val="00BC142B"/>
    <w:rsid w:val="00BC2C94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167D7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90019"/>
    <w:rsid w:val="00CA1868"/>
    <w:rsid w:val="00CA7C5B"/>
    <w:rsid w:val="00CB131A"/>
    <w:rsid w:val="00CB75DA"/>
    <w:rsid w:val="00CC2925"/>
    <w:rsid w:val="00CC2FC5"/>
    <w:rsid w:val="00CC4240"/>
    <w:rsid w:val="00CC5DC5"/>
    <w:rsid w:val="00CD10D9"/>
    <w:rsid w:val="00CD1D63"/>
    <w:rsid w:val="00CD3F18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1173C"/>
    <w:rsid w:val="00D1432C"/>
    <w:rsid w:val="00D27566"/>
    <w:rsid w:val="00D337FF"/>
    <w:rsid w:val="00D363DC"/>
    <w:rsid w:val="00D3644A"/>
    <w:rsid w:val="00D36D56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1532"/>
    <w:rsid w:val="00D83543"/>
    <w:rsid w:val="00D83D81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31873"/>
    <w:rsid w:val="00F33547"/>
    <w:rsid w:val="00F33BA3"/>
    <w:rsid w:val="00F34F08"/>
    <w:rsid w:val="00F40D12"/>
    <w:rsid w:val="00F45604"/>
    <w:rsid w:val="00F711E1"/>
    <w:rsid w:val="00F73779"/>
    <w:rsid w:val="00F83E12"/>
    <w:rsid w:val="00F859CE"/>
    <w:rsid w:val="00F923FC"/>
    <w:rsid w:val="00FA40BD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579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26</cp:revision>
  <cp:lastPrinted>2020-02-10T17:24:00Z</cp:lastPrinted>
  <dcterms:created xsi:type="dcterms:W3CDTF">2020-05-07T16:40:00Z</dcterms:created>
  <dcterms:modified xsi:type="dcterms:W3CDTF">2020-06-09T13:46:00Z</dcterms:modified>
</cp:coreProperties>
</file>