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4E5934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E5934" w:rsidRDefault="00030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E5934" w:rsidRDefault="000302AB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819326/2019</w:t>
            </w:r>
          </w:p>
        </w:tc>
      </w:tr>
      <w:tr w:rsidR="004E5934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E5934" w:rsidRDefault="00030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E5934" w:rsidRDefault="000302AB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E5934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E5934" w:rsidRDefault="00030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E5934" w:rsidRDefault="000302AB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Técnica referente ao Projeto de Acreditação de Cursos do CAU</w:t>
            </w:r>
          </w:p>
        </w:tc>
      </w:tr>
    </w:tbl>
    <w:p w:rsidR="004E5934" w:rsidRDefault="000302A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024/2019 – CEF-CAU/BR</w:t>
      </w:r>
    </w:p>
    <w:p w:rsidR="004E5934" w:rsidRDefault="000302A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ENSINO E FORMAÇÃO – CEF-CAU/BR, reunida ordinariamente em Brasília/DF, na Sede do CAU/BR, nos dias 11 e 12 de abril de 2019, no uso das competências que lhe conferem o art. 99 do Regimento Interno do CAU/BR, após análise do assunto em epígrafe, e</w:t>
      </w:r>
    </w:p>
    <w:p w:rsidR="004E5934" w:rsidRDefault="004E5934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4E5934" w:rsidRDefault="000302A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067/2018 CEF-CAU/BR, que aprova o Plano de Trabalho da Acreditação de Cursos do CAU/BR, e </w:t>
      </w:r>
      <w:r>
        <w:rPr>
          <w:rFonts w:ascii="Times New Roman" w:hAnsi="Times New Roman"/>
          <w:sz w:val="22"/>
          <w:szCs w:val="22"/>
        </w:rPr>
        <w:t>a necessidade de encaminhamento dos trabalhos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4E5934" w:rsidRDefault="004E5934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4E5934" w:rsidRDefault="000302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Convênio de Cooperação Técnica CAU/BR nº 02/2018 celebrado entre 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o CAU/SP para o desenvolvimento de ações conjuntas visando a implantação e execução do Projeto Piloto de Acreditação de Cursos de Arquitetura e Urbanismo do CAU;</w:t>
      </w:r>
    </w:p>
    <w:p w:rsidR="004E5934" w:rsidRDefault="004E5934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4E5934" w:rsidRDefault="000302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105/2018 que aprova alterações no Plano de Ação da CE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F-CAU/BR para o ano de 2019, transpondo os recursos destinados ao Projeto de Acreditação de Cursos, para o centro de custos da Presidência, mantendo a gestão do projeto sob a responsabilidade da Comissão de Ensino e Formação;</w:t>
      </w:r>
    </w:p>
    <w:p w:rsidR="004E5934" w:rsidRDefault="004E5934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4E5934" w:rsidRDefault="000302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Memorando 015/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2018 CEF-CAU/BR que envia a Presidência do CAU/BR a proposta de calendário do Projeto de Acreditação de Cursos do CAU para o ano de 2019 e a realização do Seminário Internacional “Qualidade do Ensino e Mobilidade Profissional” em São Paulo/SP, nos dias 27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29 de maio de 2019, e a presença dos convocados em São Paulo;</w:t>
      </w:r>
    </w:p>
    <w:p w:rsidR="004E5934" w:rsidRDefault="004E5934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4E59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34" w:rsidRDefault="000302A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4E5934" w:rsidRDefault="000302AB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Presidência as seguintes convocações para Reunião Técnica referente ao Projeto de Acreditação do CAU, a ser realizada entre os dias 30 e 31 de maio de 2019, das 09 as 17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horas, na sede do CAU/SP, em São Paulo/SP, sendo que não há necessidade de convocação do suplente no caso de impossibilidade do relator titular: </w:t>
            </w:r>
          </w:p>
          <w:p w:rsidR="004E5934" w:rsidRDefault="000302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4E5934" w:rsidRDefault="000302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CEF-CAU/BR;</w:t>
            </w:r>
          </w:p>
          <w:p w:rsidR="004E5934" w:rsidRDefault="000302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Juliano Pamplona Ximenes Ponte – CEF-CAU/BR;</w:t>
            </w:r>
          </w:p>
          <w:p w:rsidR="004E5934" w:rsidRDefault="000302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 – CEF-CAU/BR;</w:t>
            </w:r>
          </w:p>
          <w:p w:rsidR="004E5934" w:rsidRDefault="000302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Paul Gerhard Beyer Ehrat – analista técnico CEF-CAU/BR;</w:t>
            </w:r>
          </w:p>
          <w:p w:rsidR="004E5934" w:rsidRDefault="000302A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a instrução das despesas conforme segue, autorizando à assessoria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as providências necessárias e a solicitar as transposições orçamentárias, com a anuência da coordenadora da CEF-CAU/BR:</w:t>
            </w:r>
          </w:p>
          <w:p w:rsidR="004E5934" w:rsidRDefault="000302A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4.01.01.017 para as despesas de diárias (as despesas de deslocamento e passagens serão absorvidas pela convocação do Seminário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Internacional “Qualidade do Ensino e Mobilidade Profissional” em São Paulo/SP, nos dias 27 a 29 de maio de 2019);</w:t>
            </w:r>
          </w:p>
          <w:p w:rsidR="004E5934" w:rsidRDefault="000302A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</w:tbl>
    <w:p w:rsidR="004E5934" w:rsidRDefault="004E5934">
      <w:pPr>
        <w:autoSpaceDE w:val="0"/>
        <w:spacing w:line="276" w:lineRule="auto"/>
        <w:jc w:val="center"/>
        <w:rPr>
          <w:rFonts w:ascii="Times New Roman" w:hAnsi="Times New Roman"/>
          <w:sz w:val="10"/>
          <w:szCs w:val="10"/>
          <w:u w:val="single"/>
          <w:shd w:val="clear" w:color="auto" w:fill="FFFF00"/>
        </w:rPr>
      </w:pPr>
    </w:p>
    <w:p w:rsidR="004E5934" w:rsidRDefault="000302AB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12 de abril de 2019.</w:t>
      </w:r>
    </w:p>
    <w:p w:rsidR="004E5934" w:rsidRDefault="004E5934">
      <w:pPr>
        <w:ind w:firstLine="1701"/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0"/>
        <w:gridCol w:w="4676"/>
      </w:tblGrid>
      <w:tr w:rsidR="004E5934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34" w:rsidRDefault="000302AB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Andrea Lucia Vilella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Arruda</w:t>
            </w:r>
          </w:p>
          <w:p w:rsidR="004E5934" w:rsidRDefault="000302AB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34" w:rsidRDefault="000302A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E5934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34" w:rsidRDefault="000302A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ALICE DA SILVA RODRIGUES ROSAS</w:t>
            </w:r>
          </w:p>
          <w:p w:rsidR="004E5934" w:rsidRDefault="000302A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34" w:rsidRDefault="000302A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E5934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34" w:rsidRDefault="000302A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4E5934" w:rsidRDefault="000302A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34" w:rsidRDefault="000302A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E5934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34" w:rsidRDefault="000302A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4E5934" w:rsidRDefault="000302A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34" w:rsidRDefault="000302A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E5934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34" w:rsidRDefault="000302AB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4E5934" w:rsidRDefault="000302AB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34" w:rsidRDefault="000302A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E5934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34" w:rsidRDefault="000302A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0"/>
              </w:rPr>
              <w:t>Roseana de Almeida Vasconcelos</w:t>
            </w:r>
          </w:p>
          <w:p w:rsidR="004E5934" w:rsidRDefault="000302AB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34" w:rsidRDefault="000302A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4E5934" w:rsidRDefault="004E5934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4E5934">
      <w:headerReference w:type="default" r:id="rId8"/>
      <w:footerReference w:type="default" r:id="rId9"/>
      <w:pgSz w:w="11900" w:h="16840"/>
      <w:pgMar w:top="1559" w:right="1702" w:bottom="1134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02AB">
      <w:r>
        <w:separator/>
      </w:r>
    </w:p>
  </w:endnote>
  <w:endnote w:type="continuationSeparator" w:id="0">
    <w:p w:rsidR="00000000" w:rsidRDefault="0003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87" w:rsidRDefault="000302A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D1E87" w:rsidRDefault="000302A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8D1E87" w:rsidRDefault="000302A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02AB">
      <w:r>
        <w:rPr>
          <w:color w:val="000000"/>
        </w:rPr>
        <w:separator/>
      </w:r>
    </w:p>
  </w:footnote>
  <w:footnote w:type="continuationSeparator" w:id="0">
    <w:p w:rsidR="00000000" w:rsidRDefault="00030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87" w:rsidRDefault="000302A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94B"/>
    <w:multiLevelType w:val="multilevel"/>
    <w:tmpl w:val="1A4EAB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855EE"/>
    <w:multiLevelType w:val="multilevel"/>
    <w:tmpl w:val="A6429E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76F82"/>
    <w:multiLevelType w:val="multilevel"/>
    <w:tmpl w:val="286AB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5934"/>
    <w:rsid w:val="000302AB"/>
    <w:rsid w:val="004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2019-02-01T18:50:00Z</cp:lastPrinted>
  <dcterms:created xsi:type="dcterms:W3CDTF">2019-04-24T20:03:00Z</dcterms:created>
  <dcterms:modified xsi:type="dcterms:W3CDTF">2019-04-24T20:03:00Z</dcterms:modified>
</cp:coreProperties>
</file>