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2A15FF" w:rsidRPr="00835274" w14:paraId="2145AD9D" w14:textId="77777777" w:rsidTr="002A15F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2A15FF" w:rsidRDefault="002A15FF" w:rsidP="002A15F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2A15FF" w:rsidRPr="00835274" w:rsidRDefault="002A15FF" w:rsidP="002A15F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FFA447" w14:textId="1ED038FD" w:rsidR="002A15FF" w:rsidRPr="007A3C55" w:rsidRDefault="002A15FF" w:rsidP="002A15FF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EB13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proofErr w:type="spellStart"/>
            <w:r w:rsidRPr="00EB13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  <w:proofErr w:type="spellEnd"/>
            <w:r w:rsidRPr="00EB13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</w:t>
            </w:r>
            <w:r w:rsidR="00E66D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66DBE" w:rsidRPr="00E66D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1482407/2022</w:t>
            </w:r>
          </w:p>
        </w:tc>
      </w:tr>
      <w:tr w:rsidR="002A15FF" w:rsidRPr="00835274" w14:paraId="5B3BF2CB" w14:textId="77777777" w:rsidTr="002A15F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2A15FF" w:rsidRPr="00835274" w:rsidRDefault="002A15FF" w:rsidP="002A15F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FE4EE4" w14:textId="47B8382D" w:rsidR="002A15FF" w:rsidRPr="007A3C55" w:rsidRDefault="002A15FF" w:rsidP="002A15F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EB13F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2A15FF" w:rsidRPr="00835274" w14:paraId="147EC5D2" w14:textId="77777777" w:rsidTr="002A15F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2A15FF" w:rsidRPr="00835274" w:rsidRDefault="002A15FF" w:rsidP="002A15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2AF741" w14:textId="3C410265" w:rsidR="002A15FF" w:rsidRPr="007A3C55" w:rsidRDefault="002A15FF" w:rsidP="002A15F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EB13F3">
              <w:rPr>
                <w:rFonts w:ascii="Times New Roman" w:hAnsi="Times New Roman"/>
                <w:bCs/>
                <w:sz w:val="22"/>
                <w:szCs w:val="22"/>
              </w:rPr>
              <w:t>ncontro com os coordenadores das Comissões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Ensino</w:t>
            </w:r>
            <w:r w:rsidRPr="00EB13F3">
              <w:rPr>
                <w:rFonts w:ascii="Times New Roman" w:hAnsi="Times New Roman"/>
                <w:bCs/>
                <w:sz w:val="22"/>
                <w:szCs w:val="22"/>
              </w:rPr>
              <w:t xml:space="preserve"> dos CAU/UF</w:t>
            </w:r>
          </w:p>
        </w:tc>
      </w:tr>
    </w:tbl>
    <w:p w14:paraId="5E77BFAF" w14:textId="41646159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</w:t>
      </w:r>
      <w:r w:rsidRPr="00E66DB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º 0</w:t>
      </w:r>
      <w:r w:rsidR="002A15FF" w:rsidRPr="00E66DB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16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806C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330075CD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CAU/BR, reunida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</w:t>
      </w:r>
      <w:r w:rsidR="00953848"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 e na Sede do CAU/BR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17 e 18 de fevereiro 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>2022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6D3D2A" w14:textId="2FBEFE1D" w:rsidR="002A15FF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intenção da CEF de se aproximar das Comissões de Ensino dos CAU/UF, dando continuidade ao diálogo iniciado com as Comissões em 2021 e apresentar os projetos da CEF para 2022 e 2023;</w:t>
      </w:r>
    </w:p>
    <w:p w14:paraId="4D276DCF" w14:textId="7CAC7EC7" w:rsidR="006B3FD5" w:rsidRDefault="006B3FD5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1568E3" w14:textId="183A1793" w:rsidR="006B3FD5" w:rsidRDefault="006B3FD5" w:rsidP="006B3F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importância do envolvimento e da participação das Comissões de Ensino dos CAU/UF nas ações da CEF-CAU/BR;</w:t>
      </w:r>
    </w:p>
    <w:p w14:paraId="3DD038E5" w14:textId="77777777" w:rsidR="002A15FF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236B5A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que a Deliberação CEF-CAU/BR nº 4, de 5 de março de 2021, a qual aprovou o plano de trabalho da Comissão de 2021, previu a criação de banco de dados dos cursos de arquitetura e urbanismo e suas análises qualitativas, a criação do projeto Lelé, a realização de um seminário com os coordenadores de curso de arquitetura e urbanismo e a continuidade do projeto de acreditação de cursos de graduação em arquitetura e urbanismo pelo CAU;</w:t>
      </w:r>
    </w:p>
    <w:p w14:paraId="01DA4473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80A0DB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CEF-CAU/BR previu orçamento específico para os projetos elencados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pela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CEF-CAU/BR nº 43, de 20 de agosto de 2021, que aprovou a reprogramação do Plano de Ação e Orçamento da Comissão para 2021;</w:t>
      </w:r>
    </w:p>
    <w:p w14:paraId="3AA7CA6D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0D9269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55, de 22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escopo e transposição de recursos da CEF ao Gabinete da Presidência para contratação de serviço especializado – Elaboração de Edital para a contratação de projeto de Banco de Dados Interativo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DB6A5AD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FECE65" w14:textId="77777777" w:rsidR="002A15FF" w:rsidRPr="00F11BFA" w:rsidRDefault="002A15FF" w:rsidP="002A15FF">
      <w:pPr>
        <w:jc w:val="both"/>
        <w:rPr>
          <w:rFonts w:ascii="Times New Roman" w:hAnsi="Times New Roman"/>
          <w:sz w:val="22"/>
          <w:szCs w:val="22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56, de 22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escopo e transposição de recursos CEF para contratação de serviço especializado – Elaboração de Edital para a contratação de projeto de “Seminário Nacional de </w:t>
      </w:r>
      <w:proofErr w:type="spellStart"/>
      <w:r w:rsidRPr="00F11BFA">
        <w:rPr>
          <w:rFonts w:ascii="Times New Roman" w:hAnsi="Times New Roman"/>
          <w:sz w:val="22"/>
          <w:szCs w:val="22"/>
        </w:rPr>
        <w:t>CEFs</w:t>
      </w:r>
      <w:proofErr w:type="spellEnd"/>
      <w:r w:rsidRPr="00F11BFA">
        <w:rPr>
          <w:rFonts w:ascii="Times New Roman" w:hAnsi="Times New Roman"/>
          <w:sz w:val="22"/>
          <w:szCs w:val="22"/>
        </w:rPr>
        <w:t xml:space="preserve"> e Coordenadores - Formação, Ensino, Pesquisa e Atribuições Profissionais”;</w:t>
      </w:r>
    </w:p>
    <w:p w14:paraId="5440A593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1CCAAC" w14:textId="77777777" w:rsidR="002A15FF" w:rsidRPr="00F11BFA" w:rsidRDefault="002A15FF" w:rsidP="002A15FF">
      <w:pPr>
        <w:jc w:val="both"/>
        <w:rPr>
          <w:rFonts w:ascii="Times New Roman" w:hAnsi="Times New Roman"/>
          <w:sz w:val="22"/>
          <w:szCs w:val="22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57, de 22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escopo e transposição de recursos CEF para contratação de serviço especializado – Elaboração de Edital para a contratação de projeto do 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‘Projeto Lelé’;</w:t>
      </w:r>
    </w:p>
    <w:p w14:paraId="1E981342" w14:textId="77777777" w:rsidR="002A15FF" w:rsidRPr="00F11BFA" w:rsidRDefault="002A15FF" w:rsidP="002A15FF">
      <w:pPr>
        <w:jc w:val="both"/>
        <w:rPr>
          <w:rFonts w:ascii="Times New Roman" w:hAnsi="Times New Roman"/>
          <w:sz w:val="22"/>
          <w:szCs w:val="22"/>
        </w:rPr>
      </w:pPr>
    </w:p>
    <w:p w14:paraId="4B279E99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54, de 12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</w:t>
      </w: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Plano de Ação da CEF-CAU/BR para 2022 e prevê dotação orçamentária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para a realização dos projetos da CEF;</w:t>
      </w:r>
    </w:p>
    <w:p w14:paraId="49FC2255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B7820EF" w14:textId="60D77E4C" w:rsidR="002A15FF" w:rsidRPr="00F57A4A" w:rsidRDefault="002A15FF" w:rsidP="006B3F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CD-CAU/BR nº 19, de 26 de novembro de 2021, a Deliberação Plenária DPOBR Nº 0119-01, de 14 de dezembro de 2021, e a Resolução n° 213, de 14 de dezembro de 2021, que aprovam o Plano de Ação e Orçamento - exercício 2022 do CAU/BR</w:t>
      </w:r>
      <w:r w:rsidR="006B3FD5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5A9442B8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4D07B24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62, de 21 de dezembro de 2021, que aprova a </w:t>
      </w:r>
      <w:r w:rsidRPr="00F11BFA">
        <w:rPr>
          <w:rFonts w:ascii="Times New Roman" w:hAnsi="Times New Roman"/>
          <w:sz w:val="22"/>
          <w:szCs w:val="22"/>
        </w:rPr>
        <w:t>minuta de edital para a contratação de projeto de Banco de Dados Interativo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D10D5F1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EC4B6E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a Deliberação CEF-CAU/BR nº 63, de 30 de dezembro de 2021, que aprova a </w:t>
      </w:r>
      <w:r w:rsidRPr="00F11BFA">
        <w:rPr>
          <w:rFonts w:ascii="Times New Roman" w:hAnsi="Times New Roman"/>
          <w:sz w:val="22"/>
          <w:szCs w:val="22"/>
        </w:rPr>
        <w:t>minuta de edital para a contratação de projeto de Banco de Dados Interativo e seus anexos: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I – Termo de Referência; e II - Contrato para</w:t>
      </w:r>
      <w:r w:rsidRPr="00F11BFA">
        <w:rPr>
          <w:rFonts w:ascii="Times New Roman" w:eastAsia="Times New Roman" w:hAnsi="Times New Roman"/>
          <w:sz w:val="22"/>
          <w:szCs w:val="22"/>
        </w:rPr>
        <w:t xml:space="preserve"> criação e estruturação de projeto para a viabilização do Banco de Dados Interativo;</w:t>
      </w:r>
    </w:p>
    <w:p w14:paraId="19167C60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EAE384F" w14:textId="77777777" w:rsidR="002A15FF" w:rsidRPr="00F11BFA" w:rsidRDefault="002A15FF" w:rsidP="002A15FF">
      <w:pPr>
        <w:jc w:val="both"/>
        <w:rPr>
          <w:rFonts w:ascii="Times New Roman" w:hAnsi="Times New Roman"/>
          <w:sz w:val="22"/>
          <w:szCs w:val="22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1, de 18 de janeiro de 2022, que aprova </w:t>
      </w:r>
      <w:r w:rsidRPr="00F11BFA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F11BFA">
        <w:rPr>
          <w:rFonts w:ascii="Times New Roman" w:hAnsi="Times New Roman"/>
          <w:sz w:val="22"/>
          <w:szCs w:val="22"/>
        </w:rPr>
        <w:t xml:space="preserve">Relatório de estruturação do 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Projeto Lelé</w:t>
      </w:r>
      <w:r w:rsidRPr="00F11BFA">
        <w:rPr>
          <w:rFonts w:ascii="Times New Roman" w:hAnsi="Times New Roman"/>
          <w:sz w:val="22"/>
          <w:szCs w:val="22"/>
          <w:lang w:eastAsia="pt-BR"/>
        </w:rPr>
        <w:t xml:space="preserve">, apresentado pela </w:t>
      </w:r>
      <w:r w:rsidRPr="00F11BFA">
        <w:rPr>
          <w:rFonts w:ascii="Times New Roman" w:hAnsi="Times New Roman"/>
          <w:sz w:val="22"/>
          <w:szCs w:val="22"/>
        </w:rPr>
        <w:t>coordenadora executiva do projeto;</w:t>
      </w:r>
    </w:p>
    <w:p w14:paraId="4CB2E279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A72982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2, de 18 de janeiro de 2022, que aprova o Relatório conclusivo de estruturação do I Seminário Nacional de Formação e Prática Profissional - </w:t>
      </w:r>
      <w:proofErr w:type="spellStart"/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CEFs</w:t>
      </w:r>
      <w:proofErr w:type="spellEnd"/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e coordenadores de curso, apresentado pela coordenadora executiva do projeto;</w:t>
      </w:r>
    </w:p>
    <w:p w14:paraId="78F002C4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A70F4B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3, de 18 de janeiro de 2022, que d</w:t>
      </w:r>
      <w:r w:rsidRPr="00F11BFA">
        <w:rPr>
          <w:rFonts w:ascii="Times New Roman" w:hAnsi="Times New Roman"/>
          <w:sz w:val="22"/>
          <w:szCs w:val="22"/>
          <w:lang w:eastAsia="pt-BR"/>
        </w:rPr>
        <w:t>efine o valor para a contratação dos serviços de projeto e desenvolvimento do Banco de dados e prova o Edital de Licitação em Modalidade Especial nº 1/2022, para a contratação de empresa startup que desenvolverá o Banco de Dados Interativo da CEF-CAU/BR e seu respectivo Termo de referência;</w:t>
      </w:r>
    </w:p>
    <w:p w14:paraId="66026DE9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3F704B" w14:textId="33E8ED57" w:rsidR="002A15FF" w:rsidRPr="00F11BFA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4, de 18 de janeiro de 2022, que </w:t>
      </w: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>indica nomes para a composição da Comissão Especial de Avaliação e Julgamento, nos termos do Edital de Licitação em Modalidade Especial nº 1/2022;</w:t>
      </w:r>
      <w:r w:rsidR="006B3FD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</w:t>
      </w:r>
    </w:p>
    <w:p w14:paraId="4AC3AF42" w14:textId="77777777" w:rsidR="002A15FF" w:rsidRPr="00F11BFA" w:rsidRDefault="002A15FF" w:rsidP="002A15F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F7991EB" w14:textId="641FE27B" w:rsidR="002A15FF" w:rsidRDefault="002A15FF" w:rsidP="006B3F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aprova </w:t>
      </w:r>
      <w:bookmarkStart w:id="0" w:name="_Hlk88553869"/>
      <w:r w:rsidRP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a contratação de profissionais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P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 auxiliar a Comissão e a estrutura interna do Conselho no tocante à coordenação dos projetos</w:t>
      </w:r>
      <w:r w:rsidR="006B3FD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bookmarkEnd w:id="0"/>
    <w:p w14:paraId="31382A52" w14:textId="77777777" w:rsidR="002A15FF" w:rsidRPr="00835274" w:rsidRDefault="002A15FF" w:rsidP="002A15F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2BC501F" w14:textId="2C917059" w:rsidR="002A15FF" w:rsidRDefault="002A15FF" w:rsidP="002A15F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28FD4EE" w14:textId="77777777" w:rsidR="00D012F7" w:rsidRPr="00835274" w:rsidRDefault="00D012F7" w:rsidP="002A15F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4995D36" w14:textId="01DCE81F" w:rsidR="00146EFC" w:rsidRDefault="00D012F7" w:rsidP="005838C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46EFC">
        <w:rPr>
          <w:rFonts w:ascii="Times New Roman" w:hAnsi="Times New Roman"/>
          <w:sz w:val="22"/>
          <w:szCs w:val="22"/>
          <w:lang w:eastAsia="pt-BR"/>
        </w:rPr>
        <w:t>Aprovar a realização d</w:t>
      </w:r>
      <w:r w:rsidR="00146EFC" w:rsidRPr="00146EFC">
        <w:rPr>
          <w:rFonts w:ascii="Times New Roman" w:hAnsi="Times New Roman"/>
          <w:sz w:val="22"/>
          <w:szCs w:val="22"/>
          <w:lang w:eastAsia="pt-BR"/>
        </w:rPr>
        <w:t>a Capacitação d</w:t>
      </w:r>
      <w:r w:rsidR="00146EFC">
        <w:rPr>
          <w:rFonts w:ascii="Times New Roman" w:hAnsi="Times New Roman"/>
          <w:sz w:val="22"/>
          <w:szCs w:val="22"/>
          <w:lang w:eastAsia="pt-BR"/>
        </w:rPr>
        <w:t>os Coordenadores das Comissões de Ensino dos CAU/UF a ser realizado nos dias 10 e 11 de março de 2022, com a programação preliminar abaixo:</w:t>
      </w:r>
    </w:p>
    <w:p w14:paraId="12C19760" w14:textId="27D8F480" w:rsidR="005838CD" w:rsidRDefault="005838CD" w:rsidP="005838CD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DB1F2F" w14:textId="66CA289C" w:rsidR="005838CD" w:rsidRPr="005838CD" w:rsidRDefault="005838CD" w:rsidP="005838CD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838CD">
        <w:rPr>
          <w:rFonts w:ascii="Times New Roman" w:hAnsi="Times New Roman"/>
          <w:sz w:val="22"/>
          <w:szCs w:val="22"/>
          <w:lang w:eastAsia="pt-BR"/>
        </w:rPr>
        <w:t>Dia 10 de março de 2022: abertura com palestra magna - 17h às 20h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26FF0DA" w14:textId="18FD5C31" w:rsidR="005838CD" w:rsidRPr="005838CD" w:rsidRDefault="005838CD" w:rsidP="005838CD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838CD">
        <w:rPr>
          <w:rFonts w:ascii="Times New Roman" w:hAnsi="Times New Roman"/>
          <w:sz w:val="22"/>
          <w:szCs w:val="22"/>
          <w:lang w:eastAsia="pt-BR"/>
        </w:rPr>
        <w:t xml:space="preserve">Dia 11 de março de 2022: capacitação e treinamento para instrução de processos - 9h às 13h e 14h às 18h. </w:t>
      </w:r>
    </w:p>
    <w:p w14:paraId="19FCC4DD" w14:textId="77777777" w:rsidR="00146EFC" w:rsidRDefault="00146EFC" w:rsidP="005838CD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9E78588" w14:textId="394C8647" w:rsidR="00146EFC" w:rsidRDefault="00146EFC" w:rsidP="005838C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Presidência a convocação dos conselheiros titulares e suplentes da CEF-CAU/BR e membros do corpo funcional e técnico necessários para o funcionamento dos trabalhos do evento descrito no item 1.</w:t>
      </w:r>
    </w:p>
    <w:p w14:paraId="0439208F" w14:textId="49A0E5F5" w:rsidR="00146EFC" w:rsidRDefault="00146EFC" w:rsidP="005838CD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A2D3E7" w14:textId="3F0C1B50" w:rsidR="00146EFC" w:rsidRPr="005838CD" w:rsidRDefault="00146EFC" w:rsidP="005838CD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838CD">
        <w:rPr>
          <w:rFonts w:ascii="Times New Roman" w:hAnsi="Times New Roman"/>
          <w:sz w:val="22"/>
          <w:szCs w:val="22"/>
          <w:lang w:eastAsia="pt-BR"/>
        </w:rPr>
        <w:t xml:space="preserve">Solicitar à Presidência do CAU/BR o convite aos </w:t>
      </w:r>
      <w:r>
        <w:rPr>
          <w:rFonts w:ascii="Times New Roman" w:hAnsi="Times New Roman"/>
          <w:sz w:val="22"/>
          <w:szCs w:val="22"/>
          <w:lang w:eastAsia="pt-BR"/>
        </w:rPr>
        <w:t xml:space="preserve">Coordenadores das Comissões de Ensino dos CAU/UF ou representante, </w:t>
      </w:r>
      <w:r w:rsidRPr="005838CD">
        <w:rPr>
          <w:rFonts w:ascii="Times New Roman" w:hAnsi="Times New Roman"/>
          <w:sz w:val="22"/>
          <w:szCs w:val="22"/>
          <w:lang w:eastAsia="pt-BR"/>
        </w:rPr>
        <w:t xml:space="preserve">seguindo minuta de ofício anexa, </w:t>
      </w:r>
      <w:r>
        <w:rPr>
          <w:rFonts w:ascii="Times New Roman" w:hAnsi="Times New Roman"/>
          <w:sz w:val="22"/>
          <w:szCs w:val="22"/>
          <w:lang w:eastAsia="pt-BR"/>
        </w:rPr>
        <w:t>para participarem do evento descrito no item 1</w:t>
      </w:r>
      <w:r w:rsidR="0078239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82396" w:rsidRPr="00782396">
        <w:rPr>
          <w:rFonts w:ascii="Times New Roman" w:hAnsi="Times New Roman"/>
          <w:sz w:val="22"/>
          <w:szCs w:val="22"/>
          <w:lang w:eastAsia="pt-BR"/>
        </w:rPr>
        <w:t>às expensas d</w:t>
      </w:r>
      <w:r w:rsidR="00782396">
        <w:rPr>
          <w:rFonts w:ascii="Times New Roman" w:hAnsi="Times New Roman"/>
          <w:sz w:val="22"/>
          <w:szCs w:val="22"/>
          <w:lang w:eastAsia="pt-BR"/>
        </w:rPr>
        <w:t>o CAU de origem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54D91DB5" w14:textId="3089C037" w:rsidR="00146EFC" w:rsidRDefault="00146EFC" w:rsidP="00D012F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DCBE7ED" w14:textId="6182A380" w:rsidR="00146EFC" w:rsidRPr="005838CD" w:rsidRDefault="00146EFC" w:rsidP="00146EFC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a c</w:t>
      </w:r>
      <w:r>
        <w:rPr>
          <w:rFonts w:ascii="Times New Roman" w:hAnsi="Times New Roman"/>
          <w:sz w:val="22"/>
          <w:szCs w:val="22"/>
          <w:lang w:eastAsia="pt-BR"/>
        </w:rPr>
        <w:t xml:space="preserve">ontratação de serviços de terceiros necessários </w:t>
      </w:r>
      <w:r w:rsidR="005838CD">
        <w:rPr>
          <w:rFonts w:ascii="Times New Roman" w:hAnsi="Times New Roman"/>
          <w:sz w:val="22"/>
          <w:szCs w:val="22"/>
          <w:lang w:eastAsia="pt-BR"/>
        </w:rPr>
        <w:t>para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montagem de estrutura física e virtual</w:t>
      </w:r>
      <w:r w:rsidR="005838CD">
        <w:rPr>
          <w:rFonts w:ascii="Times New Roman" w:eastAsia="Times New Roman" w:hAnsi="Times New Roman"/>
          <w:sz w:val="22"/>
          <w:szCs w:val="22"/>
          <w:lang w:eastAsia="pt-BR"/>
        </w:rPr>
        <w:t xml:space="preserve">, 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realização de evento híbrido</w:t>
      </w:r>
      <w:r w:rsidR="005838C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838CD">
        <w:rPr>
          <w:rFonts w:ascii="Times New Roman" w:hAnsi="Times New Roman"/>
          <w:sz w:val="22"/>
          <w:szCs w:val="22"/>
          <w:lang w:eastAsia="pt-BR"/>
        </w:rPr>
        <w:t xml:space="preserve">em decorrência da pandemia da Covid-19. </w:t>
      </w:r>
    </w:p>
    <w:p w14:paraId="10940587" w14:textId="77777777" w:rsidR="005838CD" w:rsidRDefault="005838CD" w:rsidP="005838C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A01A66" w14:textId="77777777" w:rsidR="002A15FF" w:rsidRPr="00E16B0B" w:rsidRDefault="002A15FF" w:rsidP="002A15FF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6D21B350" w14:textId="77777777" w:rsidR="002A15FF" w:rsidRDefault="002A15FF" w:rsidP="002A15FF">
      <w:pPr>
        <w:ind w:left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A15FF" w:rsidRPr="00F22051" w14:paraId="399F1506" w14:textId="77777777" w:rsidTr="00EC477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25B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549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3E65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9078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2A15FF" w:rsidRPr="00F22051" w14:paraId="4625E441" w14:textId="77777777" w:rsidTr="00EC477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6152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4DF8" w14:textId="77777777" w:rsidR="002A15FF" w:rsidRPr="00102B26" w:rsidRDefault="002A15FF" w:rsidP="00EC4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3608" w14:textId="77777777" w:rsidR="006B3FD5" w:rsidRPr="006B3FD5" w:rsidRDefault="006B3FD5" w:rsidP="006B3F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B3F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o presente documento ao Gabinete para</w:t>
            </w:r>
          </w:p>
          <w:p w14:paraId="3045AE45" w14:textId="5DFB7427" w:rsidR="00A81F42" w:rsidRPr="00102B26" w:rsidRDefault="00A81F42" w:rsidP="00A81F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B3F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="006B3FD5" w:rsidRPr="006B3F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iência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07BC125E" w14:textId="59BA8D7E" w:rsidR="002A15FF" w:rsidRPr="00102B26" w:rsidRDefault="002A15FF" w:rsidP="006B3F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4982" w14:textId="77777777" w:rsidR="002A15FF" w:rsidRPr="00102B26" w:rsidRDefault="002A15FF" w:rsidP="00EC47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1 dia</w:t>
            </w:r>
          </w:p>
        </w:tc>
      </w:tr>
      <w:tr w:rsidR="002A15FF" w:rsidRPr="00F22051" w14:paraId="196CDE06" w14:textId="77777777" w:rsidTr="00EC477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7E43" w14:textId="77777777" w:rsidR="002A15FF" w:rsidRPr="00F22051" w:rsidRDefault="002A15FF" w:rsidP="00EC477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259" w14:textId="77777777" w:rsidR="002A15FF" w:rsidRPr="00102B26" w:rsidRDefault="002A15FF" w:rsidP="00EC4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183" w14:textId="46C0467E" w:rsidR="002A15FF" w:rsidRPr="00102B26" w:rsidRDefault="002A15FF" w:rsidP="00EC4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Providenciar encaminhamento ao Conselho Diretor</w:t>
            </w:r>
            <w:r w:rsidR="00A81F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demais setores envolvidos.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7C4" w14:textId="1A76D892" w:rsidR="002A15FF" w:rsidRPr="00102B26" w:rsidRDefault="00A81F42" w:rsidP="00EC47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="002A15FF" w:rsidRPr="00102B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dias</w:t>
            </w:r>
          </w:p>
        </w:tc>
      </w:tr>
    </w:tbl>
    <w:p w14:paraId="008E38EB" w14:textId="77777777" w:rsidR="002A15FF" w:rsidRPr="00E16B0B" w:rsidRDefault="002A15FF" w:rsidP="002A15FF">
      <w:pPr>
        <w:ind w:left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B2A2D57" w14:textId="77777777" w:rsidR="002A15FF" w:rsidRPr="00F22051" w:rsidRDefault="002A15FF" w:rsidP="002A15FF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1A559F" w14:textId="77777777" w:rsidR="002A15FF" w:rsidRPr="00F22051" w:rsidRDefault="002A15FF" w:rsidP="002A15FF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2953933F" w14:textId="77777777" w:rsidR="002A15FF" w:rsidRPr="00835274" w:rsidRDefault="002A15FF" w:rsidP="002A15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44B39A" w14:textId="77777777" w:rsidR="002A15FF" w:rsidRPr="00E22282" w:rsidRDefault="002A15FF" w:rsidP="002A15FF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  <w:r w:rsidRPr="00E16B0B">
        <w:rPr>
          <w:rFonts w:ascii="Times New Roman" w:hAnsi="Times New Roman"/>
          <w:sz w:val="22"/>
          <w:szCs w:val="22"/>
          <w:lang w:eastAsia="pt-BR"/>
        </w:rPr>
        <w:t>Com 05</w:t>
      </w:r>
      <w:r w:rsidRPr="00E16B0B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dos conselheiros Valter Luis Caldana Junior, Cláudia Sales de Alcântara, Joselia da Silva Alves, Humberto Mauro Andrade Cruz e Ricardo Soares Mascarello; e 1</w:t>
      </w:r>
      <w:r w:rsidRPr="00E16B0B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da conselheira Grete Soares Pflueger.</w:t>
      </w:r>
    </w:p>
    <w:p w14:paraId="4899F584" w14:textId="77777777" w:rsidR="002A15FF" w:rsidRDefault="002A15F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88C7A0" w14:textId="77777777" w:rsidR="00987D0E" w:rsidRDefault="00987D0E" w:rsidP="00987D0E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18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fevereiro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335F293B" w14:textId="77777777" w:rsidR="00987D0E" w:rsidRDefault="00987D0E" w:rsidP="00987D0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4BD89AF" w14:textId="77777777" w:rsidR="00987D0E" w:rsidRDefault="00987D0E" w:rsidP="00987D0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87D0E" w:rsidRPr="00327E41" w14:paraId="18376DD2" w14:textId="77777777" w:rsidTr="00420F34">
        <w:tc>
          <w:tcPr>
            <w:tcW w:w="4678" w:type="dxa"/>
          </w:tcPr>
          <w:p w14:paraId="5657E2D4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EB55F" wp14:editId="1AA0BA35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59F37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04A5BA35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E538E7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C4D1DB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B39387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2F7B23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327E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593A011" w14:textId="77777777" w:rsidR="00987D0E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14:paraId="7B708869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72E14FD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143BAD" wp14:editId="5A422D1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94F85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2DE7F6AB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EEBFE9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45138F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0BF41E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A11251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327E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C48998C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987D0E" w:rsidRPr="00327E41" w14:paraId="6443209F" w14:textId="77777777" w:rsidTr="00420F34">
        <w:tc>
          <w:tcPr>
            <w:tcW w:w="4678" w:type="dxa"/>
          </w:tcPr>
          <w:p w14:paraId="217CE297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7E17C" wp14:editId="0A2212A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B4504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Qc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atL0HK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4F0D7167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1C45F3F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86E420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EAA393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E92134D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327E41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14FB1CBC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008A0EC6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4B65776E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31C0B8" wp14:editId="07BB33F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D79C01" w14:textId="77777777" w:rsidR="00987D0E" w:rsidRDefault="00987D0E" w:rsidP="00987D0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1C0B8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QksAIAALY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K30VCS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5FD79C01" w14:textId="77777777" w:rsidR="00987D0E" w:rsidRDefault="00987D0E" w:rsidP="00987D0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A384F7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230BA0B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25E0853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C7200D7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9703C8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4878FB07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87D0E" w14:paraId="32C3FBC6" w14:textId="77777777" w:rsidTr="00420F34">
        <w:trPr>
          <w:trHeight w:val="1471"/>
        </w:trPr>
        <w:tc>
          <w:tcPr>
            <w:tcW w:w="4678" w:type="dxa"/>
          </w:tcPr>
          <w:p w14:paraId="7E474EDF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C4DAB4" wp14:editId="2206F4A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D36F3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81qA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bNCvNagCAACr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10A9BC6C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AE3501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3442EC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F85697" w14:textId="77777777" w:rsidR="00987D0E" w:rsidRPr="00327E41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1EA630" w14:textId="77777777" w:rsidR="00987D0E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327E41">
              <w:rPr>
                <w:rFonts w:ascii="Times New Roman" w:hAnsi="Times New Roman"/>
                <w:b/>
              </w:rPr>
              <w:t xml:space="preserve"> 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2BDA5648" w14:textId="77777777" w:rsidR="00987D0E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2CCFA3" w14:textId="77777777" w:rsidR="00987D0E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C2684FE" w14:textId="77777777" w:rsidR="00987D0E" w:rsidRDefault="00987D0E" w:rsidP="00420F3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CC8E9F4" w14:textId="77777777" w:rsidR="00987D0E" w:rsidRDefault="00987D0E" w:rsidP="00420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42AD20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2" w:name="_GoBack"/>
      <w:bookmarkEnd w:id="2"/>
    </w:p>
    <w:p w14:paraId="3FF88B47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03F6CA" w14:textId="77777777" w:rsidR="00953848" w:rsidRPr="001E60E6" w:rsidRDefault="00953848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1"/>
    <w:sectPr w:rsidR="00953848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EF8E" w14:textId="61ADD50C" w:rsidR="00F3337F" w:rsidRPr="007527DB" w:rsidRDefault="00987D0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3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A81"/>
    <w:multiLevelType w:val="hybridMultilevel"/>
    <w:tmpl w:val="5F66436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A344F9"/>
    <w:multiLevelType w:val="hybridMultilevel"/>
    <w:tmpl w:val="38403852"/>
    <w:lvl w:ilvl="0" w:tplc="09320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3A6A"/>
    <w:multiLevelType w:val="hybridMultilevel"/>
    <w:tmpl w:val="4BECF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237D"/>
    <w:multiLevelType w:val="hybridMultilevel"/>
    <w:tmpl w:val="75EAFC34"/>
    <w:lvl w:ilvl="0" w:tplc="23FE0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6CA5"/>
    <w:rsid w:val="00073E11"/>
    <w:rsid w:val="0008265B"/>
    <w:rsid w:val="00097A2B"/>
    <w:rsid w:val="00102F57"/>
    <w:rsid w:val="00146EFC"/>
    <w:rsid w:val="001611CF"/>
    <w:rsid w:val="00193E0F"/>
    <w:rsid w:val="00225713"/>
    <w:rsid w:val="002A15FF"/>
    <w:rsid w:val="00342EF3"/>
    <w:rsid w:val="003806CF"/>
    <w:rsid w:val="004B6C10"/>
    <w:rsid w:val="004E633F"/>
    <w:rsid w:val="004E6F66"/>
    <w:rsid w:val="005838CD"/>
    <w:rsid w:val="006B3FD5"/>
    <w:rsid w:val="006D1D40"/>
    <w:rsid w:val="006E7F5B"/>
    <w:rsid w:val="006F27FD"/>
    <w:rsid w:val="007527DB"/>
    <w:rsid w:val="00782396"/>
    <w:rsid w:val="00783D72"/>
    <w:rsid w:val="007A3C55"/>
    <w:rsid w:val="007F2462"/>
    <w:rsid w:val="007F6E10"/>
    <w:rsid w:val="008D3335"/>
    <w:rsid w:val="00932C6D"/>
    <w:rsid w:val="0094143E"/>
    <w:rsid w:val="00953848"/>
    <w:rsid w:val="00982A08"/>
    <w:rsid w:val="00987D0E"/>
    <w:rsid w:val="009A4671"/>
    <w:rsid w:val="009A7A63"/>
    <w:rsid w:val="00A409A5"/>
    <w:rsid w:val="00A81F42"/>
    <w:rsid w:val="00BD6E6A"/>
    <w:rsid w:val="00BE6F31"/>
    <w:rsid w:val="00C00FD5"/>
    <w:rsid w:val="00C25F47"/>
    <w:rsid w:val="00CA546B"/>
    <w:rsid w:val="00D012F7"/>
    <w:rsid w:val="00D55C19"/>
    <w:rsid w:val="00D925E1"/>
    <w:rsid w:val="00DA502A"/>
    <w:rsid w:val="00DB2DA6"/>
    <w:rsid w:val="00E625E1"/>
    <w:rsid w:val="00E657A9"/>
    <w:rsid w:val="00E66DBE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5</cp:revision>
  <dcterms:created xsi:type="dcterms:W3CDTF">2022-02-22T18:20:00Z</dcterms:created>
  <dcterms:modified xsi:type="dcterms:W3CDTF">2022-02-22T20:37:00Z</dcterms:modified>
</cp:coreProperties>
</file>