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B10D2D" w:rsidRPr="00835274" w14:paraId="2145AD9D" w14:textId="77777777" w:rsidTr="00B10D2D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2908361" w14:textId="77777777" w:rsidR="00B10D2D" w:rsidRDefault="00B10D2D" w:rsidP="00B10D2D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B10D2D" w:rsidRPr="00835274" w:rsidRDefault="00B10D2D" w:rsidP="00B10D2D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925C40F" w14:textId="2EBD4E2B" w:rsidR="007D62C6" w:rsidRDefault="007D62C6" w:rsidP="007D62C6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8437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 w:rsidRPr="0061646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1325512/2021 (</w:t>
            </w:r>
            <w:r w:rsidR="0061646A" w:rsidRPr="0061646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referência CEF</w:t>
            </w:r>
            <w:r w:rsidRPr="0061646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)</w:t>
            </w:r>
          </w:p>
          <w:p w14:paraId="21C6549B" w14:textId="22A1E673" w:rsidR="00B10D2D" w:rsidRPr="007A3C55" w:rsidRDefault="007D62C6" w:rsidP="007D62C6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B525B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nº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61646A" w:rsidRPr="0061646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1477215/2022</w:t>
            </w:r>
          </w:p>
        </w:tc>
      </w:tr>
      <w:tr w:rsidR="00B10D2D" w:rsidRPr="00835274" w14:paraId="5B3BF2CB" w14:textId="77777777" w:rsidTr="00B10D2D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B10D2D" w:rsidRPr="00835274" w:rsidRDefault="00B10D2D" w:rsidP="00B10D2D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AF9687B" w14:textId="39E3869C" w:rsidR="00B10D2D" w:rsidRPr="007A3C55" w:rsidRDefault="00B10D2D" w:rsidP="00B10D2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6E460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 e CAU/UF</w:t>
            </w:r>
          </w:p>
        </w:tc>
      </w:tr>
      <w:tr w:rsidR="00B10D2D" w:rsidRPr="00835274" w14:paraId="147EC5D2" w14:textId="77777777" w:rsidTr="00B10D2D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B10D2D" w:rsidRPr="00835274" w:rsidRDefault="00B10D2D" w:rsidP="00B10D2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3EADDDB" w14:textId="427A370E" w:rsidR="00B10D2D" w:rsidRPr="007A3C55" w:rsidRDefault="0061646A" w:rsidP="00B10D2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</w:t>
            </w:r>
            <w:r w:rsidRPr="00C80B8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elacionamento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do CAU c</w:t>
            </w:r>
            <w:r w:rsidRPr="00C80B86">
              <w:rPr>
                <w:rFonts w:ascii="Times New Roman" w:hAnsi="Times New Roman"/>
                <w:sz w:val="22"/>
                <w:szCs w:val="22"/>
                <w:lang w:eastAsia="pt-BR"/>
              </w:rPr>
              <w:t>om os estudantes de arquitetura e urbanismo</w:t>
            </w:r>
          </w:p>
        </w:tc>
      </w:tr>
    </w:tbl>
    <w:p w14:paraId="5E77BFAF" w14:textId="2EA515AC" w:rsidR="00097A2B" w:rsidRPr="003A65E1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</w:t>
      </w:r>
      <w:r w:rsidRPr="008435CB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Nº 0</w:t>
      </w:r>
      <w:r w:rsidR="00B10D2D" w:rsidRPr="008435CB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10</w:t>
      </w:r>
      <w:r w:rsidRPr="008435CB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 w:rsidR="003A65E1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2022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</w:t>
      </w:r>
      <w:r w:rsidRPr="003A65E1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/BR</w:t>
      </w:r>
    </w:p>
    <w:p w14:paraId="6FF1596A" w14:textId="588A8992" w:rsidR="001E60E6" w:rsidRPr="006E5D6D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A65E1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 w:rsidRPr="003A65E1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="003A65E1" w:rsidRPr="003A65E1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por meio de videoconferência</w:t>
      </w:r>
      <w:r w:rsidRPr="003A65E1">
        <w:rPr>
          <w:rFonts w:ascii="Times New Roman" w:hAnsi="Times New Roman"/>
          <w:sz w:val="22"/>
          <w:szCs w:val="22"/>
          <w:lang w:eastAsia="pt-BR"/>
        </w:rPr>
        <w:t>,</w:t>
      </w:r>
      <w:r w:rsidRPr="003A65E1">
        <w:rPr>
          <w:rFonts w:ascii="Times New Roman" w:eastAsia="Times New Roman" w:hAnsi="Times New Roman"/>
          <w:sz w:val="22"/>
          <w:szCs w:val="22"/>
          <w:lang w:eastAsia="pt-BR"/>
        </w:rPr>
        <w:t xml:space="preserve"> no dia </w:t>
      </w:r>
      <w:r w:rsidR="003A65E1" w:rsidRPr="003A65E1">
        <w:rPr>
          <w:rFonts w:ascii="Times New Roman" w:eastAsia="Times New Roman" w:hAnsi="Times New Roman"/>
          <w:sz w:val="22"/>
          <w:szCs w:val="22"/>
          <w:lang w:eastAsia="pt-BR"/>
        </w:rPr>
        <w:t>3 de fevereiro</w:t>
      </w:r>
      <w:r w:rsidRPr="003A65E1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os </w:t>
      </w:r>
      <w:proofErr w:type="spellStart"/>
      <w:r w:rsidRPr="003A65E1"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 w:rsidRPr="003A65E1">
        <w:rPr>
          <w:rFonts w:ascii="Times New Roman" w:eastAsia="Times New Roman" w:hAnsi="Times New Roman"/>
          <w:sz w:val="22"/>
          <w:szCs w:val="22"/>
          <w:lang w:eastAsia="pt-BR"/>
        </w:rPr>
        <w:t>. 97 e 99 do Regimento Interno do CAU/BR, após análise do assunto em epígrafe, e</w:t>
      </w:r>
    </w:p>
    <w:p w14:paraId="19001C37" w14:textId="77777777" w:rsidR="001E60E6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49345D5" w14:textId="76D0BAAD" w:rsidR="001E60E6" w:rsidRDefault="007D62C6" w:rsidP="007D62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intenção da CEF de se aproximar dos estudantes de arquitetura e urbanismo dando a eles acesso ao material a ser disponibilizado no </w:t>
      </w:r>
      <w:r w:rsidRPr="007D62C6">
        <w:rPr>
          <w:rFonts w:ascii="Times New Roman" w:eastAsia="Times New Roman" w:hAnsi="Times New Roman"/>
          <w:sz w:val="22"/>
          <w:szCs w:val="22"/>
          <w:lang w:eastAsia="pt-BR"/>
        </w:rPr>
        <w:t>Banco de Dados Interativo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fruto de projeto</w:t>
      </w:r>
      <w:r w:rsidR="00C80B86">
        <w:rPr>
          <w:rFonts w:ascii="Times New Roman" w:eastAsia="Times New Roman" w:hAnsi="Times New Roman"/>
          <w:sz w:val="22"/>
          <w:szCs w:val="22"/>
          <w:lang w:eastAsia="pt-BR"/>
        </w:rPr>
        <w:t xml:space="preserve"> em andamento 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80B86" w:rsidRPr="007D62C6">
        <w:rPr>
          <w:rFonts w:ascii="Times New Roman" w:eastAsia="Times New Roman" w:hAnsi="Times New Roman"/>
          <w:sz w:val="22"/>
          <w:szCs w:val="22"/>
          <w:lang w:eastAsia="pt-BR"/>
        </w:rPr>
        <w:t>CEF-CAU/BR</w:t>
      </w:r>
      <w:r w:rsidR="00C80B86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por meio de inscrição e emissão de </w:t>
      </w:r>
      <w:r w:rsidR="00C80B86">
        <w:rPr>
          <w:rFonts w:ascii="Times New Roman" w:eastAsia="Times New Roman" w:hAnsi="Times New Roman"/>
          <w:sz w:val="22"/>
          <w:szCs w:val="22"/>
          <w:lang w:eastAsia="pt-BR"/>
        </w:rPr>
        <w:t>cartão digital de acesso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 </w:t>
      </w:r>
    </w:p>
    <w:p w14:paraId="6A0F85F3" w14:textId="2A2EA321" w:rsidR="007D62C6" w:rsidRDefault="007D62C6" w:rsidP="007D62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7B04E50" w14:textId="5C8FD6F0" w:rsidR="00C80B86" w:rsidRDefault="00C80B86" w:rsidP="007D62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por meio do referido</w:t>
      </w:r>
      <w:r w:rsidRPr="00C80B86">
        <w:rPr>
          <w:rFonts w:ascii="Times New Roman" w:eastAsia="Times New Roman" w:hAnsi="Times New Roman"/>
          <w:sz w:val="22"/>
          <w:szCs w:val="22"/>
          <w:lang w:eastAsia="pt-BR"/>
        </w:rPr>
        <w:t xml:space="preserve"> banco de dados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CEF pretende </w:t>
      </w:r>
      <w:r w:rsidRPr="00C80B86">
        <w:rPr>
          <w:rFonts w:ascii="Times New Roman" w:eastAsia="Times New Roman" w:hAnsi="Times New Roman"/>
          <w:sz w:val="22"/>
          <w:szCs w:val="22"/>
          <w:lang w:eastAsia="pt-BR"/>
        </w:rPr>
        <w:t>viabilizar o conhecimento e fomentar o compartilhamento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material</w:t>
      </w:r>
      <w:r w:rsidRPr="00C80B86">
        <w:rPr>
          <w:rFonts w:ascii="Times New Roman" w:eastAsia="Times New Roman" w:hAnsi="Times New Roman"/>
          <w:sz w:val="22"/>
          <w:szCs w:val="22"/>
          <w:lang w:eastAsia="pt-BR"/>
        </w:rPr>
        <w:t xml:space="preserve"> acerca da formação, do ensino, da pesquisa e das atividades de extensão em Arquitetura e Urbanismo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  <w:r w:rsidRPr="00C80B86">
        <w:rPr>
          <w:rFonts w:ascii="Times New Roman" w:eastAsia="Times New Roman" w:hAnsi="Times New Roman"/>
          <w:sz w:val="22"/>
          <w:szCs w:val="22"/>
          <w:lang w:eastAsia="pt-BR"/>
        </w:rPr>
        <w:t xml:space="preserve"> seus reflexos no exercício profissional, tanto no âmbito interno ao CAU quanto junto a profissionais, a estudantes e ao conjunto da sociedade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0F3022E" w14:textId="65A78609" w:rsidR="00B10D2D" w:rsidRDefault="00B10D2D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DAD0E18" w14:textId="77777777" w:rsidR="001E60E6" w:rsidRDefault="001E60E6" w:rsidP="001E60E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14:paraId="53029A2A" w14:textId="77777777" w:rsidR="001E60E6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376E79B" w14:textId="7F1BCCA1" w:rsidR="00B10D2D" w:rsidRPr="00470D85" w:rsidRDefault="00B10D2D" w:rsidP="00B10D2D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470D85">
        <w:rPr>
          <w:rFonts w:ascii="Times New Roman" w:hAnsi="Times New Roman"/>
          <w:sz w:val="22"/>
          <w:szCs w:val="22"/>
          <w:lang w:eastAsia="pt-BR"/>
        </w:rPr>
        <w:t xml:space="preserve">Designar o seguinte grupo técnico para realizar pesquisa inicial sobre </w:t>
      </w:r>
      <w:r w:rsidR="00C80B86">
        <w:rPr>
          <w:rFonts w:ascii="Times New Roman" w:hAnsi="Times New Roman"/>
          <w:sz w:val="22"/>
          <w:szCs w:val="22"/>
          <w:lang w:eastAsia="pt-BR"/>
        </w:rPr>
        <w:t>o r</w:t>
      </w:r>
      <w:r w:rsidR="00C80B86" w:rsidRPr="00C80B86">
        <w:rPr>
          <w:rFonts w:ascii="Times New Roman" w:hAnsi="Times New Roman"/>
          <w:sz w:val="22"/>
          <w:szCs w:val="22"/>
          <w:lang w:eastAsia="pt-BR"/>
        </w:rPr>
        <w:t xml:space="preserve">elacionamento </w:t>
      </w:r>
      <w:r w:rsidR="00C80B86">
        <w:rPr>
          <w:rFonts w:ascii="Times New Roman" w:hAnsi="Times New Roman"/>
          <w:sz w:val="22"/>
          <w:szCs w:val="22"/>
          <w:lang w:eastAsia="pt-BR"/>
        </w:rPr>
        <w:t>do CAU c</w:t>
      </w:r>
      <w:r w:rsidR="00C80B86" w:rsidRPr="00C80B86">
        <w:rPr>
          <w:rFonts w:ascii="Times New Roman" w:hAnsi="Times New Roman"/>
          <w:sz w:val="22"/>
          <w:szCs w:val="22"/>
          <w:lang w:eastAsia="pt-BR"/>
        </w:rPr>
        <w:t>om os estudantes de arquitetura e urbanismo e critérios para inscrição e emissão de cartão digital de acesso ao CAU</w:t>
      </w:r>
      <w:r w:rsidRPr="00470D85">
        <w:rPr>
          <w:rFonts w:ascii="Times New Roman" w:hAnsi="Times New Roman"/>
          <w:sz w:val="22"/>
          <w:szCs w:val="22"/>
          <w:lang w:eastAsia="pt-BR"/>
        </w:rPr>
        <w:t>:</w:t>
      </w:r>
    </w:p>
    <w:p w14:paraId="73A006F0" w14:textId="77777777" w:rsidR="00B10D2D" w:rsidRPr="00C80B86" w:rsidRDefault="00B10D2D" w:rsidP="00C80B86">
      <w:pPr>
        <w:ind w:left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70D85">
        <w:rPr>
          <w:rFonts w:ascii="Times New Roman" w:hAnsi="Times New Roman"/>
          <w:sz w:val="22"/>
          <w:szCs w:val="22"/>
          <w:lang w:eastAsia="pt-BR"/>
        </w:rPr>
        <w:t xml:space="preserve">- Conselheiro </w:t>
      </w:r>
      <w:r w:rsidRPr="00C80B86">
        <w:rPr>
          <w:rFonts w:ascii="Times New Roman" w:eastAsia="Times New Roman" w:hAnsi="Times New Roman"/>
          <w:sz w:val="22"/>
          <w:szCs w:val="22"/>
          <w:lang w:eastAsia="pt-BR"/>
        </w:rPr>
        <w:t>Valter Luis Caldana Junior;</w:t>
      </w:r>
    </w:p>
    <w:p w14:paraId="25C7F47E" w14:textId="52865C2E" w:rsidR="00B10D2D" w:rsidRPr="00C80B86" w:rsidRDefault="00B10D2D" w:rsidP="00C80B86">
      <w:pPr>
        <w:ind w:left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80B86">
        <w:rPr>
          <w:rFonts w:ascii="Times New Roman" w:eastAsia="Times New Roman" w:hAnsi="Times New Roman"/>
          <w:sz w:val="22"/>
          <w:szCs w:val="22"/>
          <w:lang w:eastAsia="pt-BR"/>
        </w:rPr>
        <w:t xml:space="preserve">- Conselheira </w:t>
      </w:r>
      <w:r w:rsidR="00C80B86">
        <w:rPr>
          <w:rFonts w:ascii="Times New Roman" w:eastAsia="Times New Roman" w:hAnsi="Times New Roman"/>
          <w:sz w:val="22"/>
          <w:szCs w:val="22"/>
          <w:lang w:eastAsia="pt-BR"/>
        </w:rPr>
        <w:t>G</w:t>
      </w:r>
      <w:r w:rsidR="00C80B86" w:rsidRPr="00C80B86">
        <w:rPr>
          <w:rFonts w:ascii="Times New Roman" w:eastAsia="Times New Roman" w:hAnsi="Times New Roman"/>
          <w:sz w:val="22"/>
          <w:szCs w:val="22"/>
          <w:lang w:eastAsia="pt-BR"/>
        </w:rPr>
        <w:t xml:space="preserve">rete </w:t>
      </w:r>
      <w:r w:rsidR="00C80B86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C80B86" w:rsidRPr="00C80B86">
        <w:rPr>
          <w:rFonts w:ascii="Times New Roman" w:eastAsia="Times New Roman" w:hAnsi="Times New Roman"/>
          <w:sz w:val="22"/>
          <w:szCs w:val="22"/>
          <w:lang w:eastAsia="pt-BR"/>
        </w:rPr>
        <w:t xml:space="preserve">oares </w:t>
      </w:r>
      <w:r w:rsidR="00C80B86">
        <w:rPr>
          <w:rFonts w:ascii="Times New Roman" w:eastAsia="Times New Roman" w:hAnsi="Times New Roman"/>
          <w:sz w:val="22"/>
          <w:szCs w:val="22"/>
          <w:lang w:eastAsia="pt-BR"/>
        </w:rPr>
        <w:t>P</w:t>
      </w:r>
      <w:r w:rsidR="00C80B86" w:rsidRPr="00C80B86">
        <w:rPr>
          <w:rFonts w:ascii="Times New Roman" w:eastAsia="Times New Roman" w:hAnsi="Times New Roman"/>
          <w:sz w:val="22"/>
          <w:szCs w:val="22"/>
          <w:lang w:eastAsia="pt-BR"/>
        </w:rPr>
        <w:t>flueger</w:t>
      </w:r>
      <w:r w:rsidRPr="00C80B86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2FB3C2D" w14:textId="77777777" w:rsidR="00B10D2D" w:rsidRDefault="00B10D2D" w:rsidP="00B10D2D">
      <w:pPr>
        <w:ind w:left="720"/>
        <w:jc w:val="both"/>
        <w:rPr>
          <w:rFonts w:ascii="Times New Roman" w:hAnsi="Times New Roman"/>
          <w:bCs/>
          <w:sz w:val="22"/>
          <w:szCs w:val="22"/>
        </w:rPr>
      </w:pPr>
      <w:r w:rsidRPr="00470D85">
        <w:rPr>
          <w:rFonts w:ascii="Times New Roman" w:hAnsi="Times New Roman"/>
          <w:bCs/>
          <w:sz w:val="22"/>
          <w:szCs w:val="22"/>
        </w:rPr>
        <w:t>- Analista Daniele de Cássia Gondek</w:t>
      </w:r>
      <w:r>
        <w:rPr>
          <w:rFonts w:ascii="Times New Roman" w:hAnsi="Times New Roman"/>
          <w:bCs/>
          <w:sz w:val="22"/>
          <w:szCs w:val="22"/>
        </w:rPr>
        <w:t>.</w:t>
      </w:r>
    </w:p>
    <w:p w14:paraId="49F78C75" w14:textId="77777777" w:rsidR="001E60E6" w:rsidRDefault="001E60E6" w:rsidP="001E60E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8D43E0B" w14:textId="77777777" w:rsidR="001E60E6" w:rsidRDefault="001E60E6" w:rsidP="001E60E6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Encaminhar esta deliberação para verificação e tomada das seguintes providências,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415D0828" w14:textId="77777777" w:rsidR="001E60E6" w:rsidRDefault="001E60E6" w:rsidP="001E60E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1E60E6" w14:paraId="42999E39" w14:textId="77777777" w:rsidTr="004A51F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D068" w14:textId="77777777" w:rsidR="001E60E6" w:rsidRDefault="001E60E6" w:rsidP="004A51F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F282" w14:textId="77777777" w:rsidR="001E60E6" w:rsidRDefault="001E60E6" w:rsidP="004A51F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3F12" w14:textId="77777777" w:rsidR="001E60E6" w:rsidRDefault="001E60E6" w:rsidP="004A51F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40D8" w14:textId="77777777" w:rsidR="001E60E6" w:rsidRDefault="001E60E6" w:rsidP="004A51F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C80B86" w14:paraId="2F3D702C" w14:textId="77777777" w:rsidTr="004A51F1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BF02" w14:textId="77777777" w:rsidR="00C80B86" w:rsidRDefault="00C80B86" w:rsidP="00C80B86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8273" w14:textId="2E0ECA53" w:rsidR="00C80B86" w:rsidRDefault="00C80B86" w:rsidP="00C80B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8F0A9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3DA2" w14:textId="7D4D9415" w:rsidR="00C80B86" w:rsidRDefault="00C80B86" w:rsidP="00C80B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8F0A9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ao Gabinete da Presidência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511B" w14:textId="690EA9A0" w:rsidR="00C80B86" w:rsidRDefault="00C80B86" w:rsidP="00C80B86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 w:rsidRPr="008F0A9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dias</w:t>
            </w:r>
          </w:p>
        </w:tc>
      </w:tr>
      <w:tr w:rsidR="00C80B86" w14:paraId="68AB3130" w14:textId="77777777" w:rsidTr="004A51F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0918" w14:textId="77777777" w:rsidR="00C80B86" w:rsidRDefault="00C80B86" w:rsidP="00C80B86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D800" w14:textId="577972E4" w:rsidR="00C80B86" w:rsidRDefault="00C80B86" w:rsidP="00C80B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8F0A9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Presidência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62A0" w14:textId="5B2969DC" w:rsidR="00C80B86" w:rsidRDefault="00C80B86" w:rsidP="00C80B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8F0A9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Tomar conhecimento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59CF" w14:textId="48EDF9B2" w:rsidR="00C80B86" w:rsidRDefault="00C80B86" w:rsidP="00C80B86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 w:rsidRPr="008F0A9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 dias</w:t>
            </w:r>
          </w:p>
        </w:tc>
      </w:tr>
    </w:tbl>
    <w:p w14:paraId="3AF0C2E4" w14:textId="77777777" w:rsidR="001E60E6" w:rsidRDefault="001E60E6" w:rsidP="001E60E6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171893B" w14:textId="77777777" w:rsidR="001E60E6" w:rsidRDefault="001E60E6" w:rsidP="001E60E6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a observação dos temas contidos nesta deliberação pelos demais setores e órgãos colegiados que possuem convergência com o assunto.</w:t>
      </w:r>
    </w:p>
    <w:p w14:paraId="17D292B9" w14:textId="6A6E3286" w:rsidR="001E60E6" w:rsidRDefault="001E60E6" w:rsidP="001E60E6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20954028" w14:textId="77777777" w:rsidR="0061646A" w:rsidRPr="003A65E1" w:rsidRDefault="0061646A" w:rsidP="001E60E6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4C06DE20" w14:textId="18CB1394" w:rsidR="0061646A" w:rsidRDefault="0061646A" w:rsidP="0061646A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A41E2">
        <w:rPr>
          <w:rFonts w:ascii="Times New Roman" w:hAnsi="Times New Roman"/>
          <w:sz w:val="22"/>
          <w:szCs w:val="22"/>
          <w:lang w:eastAsia="pt-BR"/>
        </w:rPr>
        <w:t>Brasí</w:t>
      </w:r>
      <w:r w:rsidRPr="00602428">
        <w:rPr>
          <w:rFonts w:ascii="Times New Roman" w:hAnsi="Times New Roman"/>
          <w:sz w:val="22"/>
          <w:szCs w:val="22"/>
          <w:lang w:eastAsia="pt-BR"/>
        </w:rPr>
        <w:t>lia, 3 de fevereiro</w:t>
      </w:r>
      <w:r w:rsidRPr="006D6194">
        <w:rPr>
          <w:rFonts w:ascii="Times New Roman" w:hAnsi="Times New Roman"/>
          <w:sz w:val="22"/>
          <w:szCs w:val="22"/>
          <w:lang w:eastAsia="pt-BR"/>
        </w:rPr>
        <w:t xml:space="preserve"> de 2022.</w:t>
      </w:r>
    </w:p>
    <w:p w14:paraId="41BACE76" w14:textId="77777777" w:rsidR="0061646A" w:rsidRDefault="0061646A" w:rsidP="0061646A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3E844DB6" w14:textId="77777777" w:rsidR="0061646A" w:rsidRDefault="0061646A" w:rsidP="0061646A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61646A" w14:paraId="0274E96B" w14:textId="77777777" w:rsidTr="00CB4CF0">
        <w:tc>
          <w:tcPr>
            <w:tcW w:w="4678" w:type="dxa"/>
          </w:tcPr>
          <w:p w14:paraId="24741108" w14:textId="77777777" w:rsidR="0061646A" w:rsidRDefault="0061646A" w:rsidP="00CB4C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AE9A82" wp14:editId="196A4F03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B1C170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13BE1316" w14:textId="77777777" w:rsidR="0061646A" w:rsidRDefault="0061646A" w:rsidP="00CB4C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DEEE8CA" w14:textId="77777777" w:rsidR="0061646A" w:rsidRDefault="0061646A" w:rsidP="00CB4C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1657741" w14:textId="77777777" w:rsidR="0061646A" w:rsidRDefault="0061646A" w:rsidP="00CB4C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C9CEBC7" w14:textId="77777777" w:rsidR="0061646A" w:rsidRPr="00774047" w:rsidRDefault="0061646A" w:rsidP="00CB4C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B0E1219" w14:textId="77777777" w:rsidR="0061646A" w:rsidRPr="00774047" w:rsidRDefault="0061646A" w:rsidP="00CB4C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4047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77404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15D93D00" w14:textId="77777777" w:rsidR="0061646A" w:rsidRDefault="0061646A" w:rsidP="00CB4C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4A05DC7A" w14:textId="77777777" w:rsidR="0061646A" w:rsidRDefault="0061646A" w:rsidP="00CB4C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65DB24" wp14:editId="4494BEA2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062049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5DE805FE" w14:textId="77777777" w:rsidR="0061646A" w:rsidRDefault="0061646A" w:rsidP="00CB4C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93ABAAA" w14:textId="77777777" w:rsidR="0061646A" w:rsidRDefault="0061646A" w:rsidP="00CB4C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D17D9FC" w14:textId="77777777" w:rsidR="0061646A" w:rsidRDefault="0061646A" w:rsidP="00CB4C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712644D" w14:textId="77777777" w:rsidR="0061646A" w:rsidRPr="00774047" w:rsidRDefault="0061646A" w:rsidP="00CB4C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79EA9F4" w14:textId="77777777" w:rsidR="0061646A" w:rsidRPr="00774047" w:rsidRDefault="0061646A" w:rsidP="00CB4C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4047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CLÁUDIA SALES DE ALCÂNTARA</w:t>
            </w:r>
            <w:r w:rsidRPr="0077404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6CEAB028" w14:textId="77777777" w:rsidR="0061646A" w:rsidRDefault="0061646A" w:rsidP="00CB4C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Coordenadora-adjunta</w:t>
            </w:r>
          </w:p>
        </w:tc>
      </w:tr>
      <w:tr w:rsidR="0061646A" w14:paraId="7F7E39AF" w14:textId="77777777" w:rsidTr="00CB4CF0">
        <w:tc>
          <w:tcPr>
            <w:tcW w:w="4678" w:type="dxa"/>
          </w:tcPr>
          <w:p w14:paraId="5A2B5D26" w14:textId="77777777" w:rsidR="0061646A" w:rsidRDefault="0061646A" w:rsidP="00CB4CF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D488EF2" w14:textId="77777777" w:rsidR="0061646A" w:rsidRDefault="0061646A" w:rsidP="00CB4CF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CA16C3F" w14:textId="101B95A5" w:rsidR="0061646A" w:rsidRDefault="0061646A" w:rsidP="00CB4CF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621C6E" wp14:editId="63E957B0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10E6B2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67C29DE0" w14:textId="77777777" w:rsidR="0061646A" w:rsidRDefault="0061646A" w:rsidP="00CB4CF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02F9748" w14:textId="77777777" w:rsidR="0061646A" w:rsidRDefault="0061646A" w:rsidP="00CB4CF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CCB7721" w14:textId="77777777" w:rsidR="0061646A" w:rsidRDefault="0061646A" w:rsidP="00CB4CF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4A5FBE4" w14:textId="77777777" w:rsidR="0061646A" w:rsidRDefault="0061646A" w:rsidP="00CB4C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EBD1792" w14:textId="77777777" w:rsidR="0061646A" w:rsidRDefault="0061646A" w:rsidP="00CB4CF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A65E1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JOSÉLIA DA SILVA ALVES</w:t>
            </w: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 xml:space="preserve"> </w:t>
            </w:r>
          </w:p>
          <w:p w14:paraId="773E0949" w14:textId="77777777" w:rsidR="0061646A" w:rsidRDefault="0061646A" w:rsidP="00CB4C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21F74024" w14:textId="77777777" w:rsidR="0061646A" w:rsidRDefault="0061646A" w:rsidP="00CB4CF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25645A0E" w14:textId="368F5976" w:rsidR="0061646A" w:rsidRDefault="0061646A" w:rsidP="00CB4CF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467E07B" w14:textId="77777777" w:rsidR="0061646A" w:rsidRDefault="0061646A" w:rsidP="00CB4CF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5DF8EAD" w14:textId="77777777" w:rsidR="0061646A" w:rsidRDefault="0061646A" w:rsidP="00CB4CF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D5EFD4" wp14:editId="6F5E5947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20A1B1" w14:textId="77777777" w:rsidR="0061646A" w:rsidRDefault="0061646A" w:rsidP="0061646A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D5EFD4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6120A1B1" w14:textId="77777777" w:rsidR="0061646A" w:rsidRDefault="0061646A" w:rsidP="0061646A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C71302E" w14:textId="77777777" w:rsidR="0061646A" w:rsidRDefault="0061646A" w:rsidP="00CB4CF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D522A6D" w14:textId="77777777" w:rsidR="0061646A" w:rsidRDefault="0061646A" w:rsidP="00CB4CF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4329002" w14:textId="77777777" w:rsidR="0061646A" w:rsidRDefault="0061646A" w:rsidP="00CB4CF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2CB7299" w14:textId="77777777" w:rsidR="0061646A" w:rsidRDefault="0061646A" w:rsidP="00CB4C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1F81134" w14:textId="77777777" w:rsidR="0061646A" w:rsidRDefault="0061646A" w:rsidP="00CB4C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65E1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44B8C584" w14:textId="77777777" w:rsidR="0061646A" w:rsidRDefault="0061646A" w:rsidP="00CB4CF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61646A" w14:paraId="6AA55B5B" w14:textId="77777777" w:rsidTr="00CB4CF0">
        <w:tc>
          <w:tcPr>
            <w:tcW w:w="4678" w:type="dxa"/>
          </w:tcPr>
          <w:p w14:paraId="2877DB86" w14:textId="77777777" w:rsidR="0061646A" w:rsidRDefault="0061646A" w:rsidP="00CB4C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93DAA7" wp14:editId="7037F4D5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B42B38" id="Retângulo 40" o:spid="_x0000_s1026" style="position:absolute;margin-left:36.25pt;margin-top:10.4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KPdFrH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192D5B5B" w14:textId="77777777" w:rsidR="0061646A" w:rsidRDefault="0061646A" w:rsidP="00CB4C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C1663F5" w14:textId="77777777" w:rsidR="0061646A" w:rsidRDefault="0061646A" w:rsidP="00CB4C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205AD29" w14:textId="77777777" w:rsidR="0061646A" w:rsidRDefault="0061646A" w:rsidP="00CB4C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ED0BAD0" w14:textId="77777777" w:rsidR="0061646A" w:rsidRDefault="0061646A" w:rsidP="00CB4C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89B8AE5" w14:textId="77777777" w:rsidR="0061646A" w:rsidRDefault="0061646A" w:rsidP="00CB4C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65E1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22C28B1" w14:textId="77777777" w:rsidR="0061646A" w:rsidRDefault="0061646A" w:rsidP="00CB4C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468" w:type="dxa"/>
          </w:tcPr>
          <w:p w14:paraId="1321DC4E" w14:textId="77777777" w:rsidR="0061646A" w:rsidRDefault="0061646A" w:rsidP="00CB4C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B88A1D" wp14:editId="1B974265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41" name="Retâ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49E8F7" id="Retângulo 41" o:spid="_x0000_s1026" style="position:absolute;margin-left:34.75pt;margin-top:9.75pt;width:148.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0kzUD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150D5330" w14:textId="77777777" w:rsidR="0061646A" w:rsidRDefault="0061646A" w:rsidP="00CB4CF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B3D0A6A" w14:textId="77777777" w:rsidR="0061646A" w:rsidRDefault="0061646A" w:rsidP="00CB4CF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FC56444" w14:textId="77777777" w:rsidR="0061646A" w:rsidRDefault="0061646A" w:rsidP="00CB4CF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2A463CA" w14:textId="77777777" w:rsidR="0061646A" w:rsidRDefault="0061646A" w:rsidP="00CB4CF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795031E" w14:textId="77777777" w:rsidR="0061646A" w:rsidRDefault="0061646A" w:rsidP="00CB4C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65E1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KARINNE SANTIAGO ALMEIDA</w:t>
            </w:r>
            <w:r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                  </w:t>
            </w:r>
            <w:r w:rsidRPr="0009332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</w:tbl>
    <w:p w14:paraId="240072BF" w14:textId="43CBC5D8" w:rsidR="001E60E6" w:rsidRPr="001E60E6" w:rsidRDefault="001E60E6" w:rsidP="0061646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1E60E6" w:rsidRPr="001E60E6" w:rsidSect="0061646A">
      <w:headerReference w:type="default" r:id="rId7"/>
      <w:footerReference w:type="default" r:id="rId8"/>
      <w:pgSz w:w="11906" w:h="16838"/>
      <w:pgMar w:top="1701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61646A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13" name="Imagem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06CA5"/>
    <w:rsid w:val="00073E11"/>
    <w:rsid w:val="0008265B"/>
    <w:rsid w:val="00097A2B"/>
    <w:rsid w:val="00102F57"/>
    <w:rsid w:val="001611CF"/>
    <w:rsid w:val="00193E0F"/>
    <w:rsid w:val="001E60E6"/>
    <w:rsid w:val="003A65E1"/>
    <w:rsid w:val="004B6C10"/>
    <w:rsid w:val="004E633F"/>
    <w:rsid w:val="004E6F66"/>
    <w:rsid w:val="0050537C"/>
    <w:rsid w:val="00584564"/>
    <w:rsid w:val="005F205D"/>
    <w:rsid w:val="0061646A"/>
    <w:rsid w:val="006E7F5B"/>
    <w:rsid w:val="006F27FD"/>
    <w:rsid w:val="00747154"/>
    <w:rsid w:val="007527DB"/>
    <w:rsid w:val="00783D72"/>
    <w:rsid w:val="007A3C55"/>
    <w:rsid w:val="007D62C6"/>
    <w:rsid w:val="007F2462"/>
    <w:rsid w:val="007F6E10"/>
    <w:rsid w:val="008435CB"/>
    <w:rsid w:val="008810B1"/>
    <w:rsid w:val="008D3335"/>
    <w:rsid w:val="00932C6D"/>
    <w:rsid w:val="0094143E"/>
    <w:rsid w:val="00982A08"/>
    <w:rsid w:val="009A4671"/>
    <w:rsid w:val="009A7A63"/>
    <w:rsid w:val="00A409A5"/>
    <w:rsid w:val="00B10D2D"/>
    <w:rsid w:val="00BD6E6A"/>
    <w:rsid w:val="00BE6F31"/>
    <w:rsid w:val="00C00FD5"/>
    <w:rsid w:val="00C25F47"/>
    <w:rsid w:val="00C80B86"/>
    <w:rsid w:val="00D55C19"/>
    <w:rsid w:val="00D925E1"/>
    <w:rsid w:val="00DB2DA6"/>
    <w:rsid w:val="00E625E1"/>
    <w:rsid w:val="00E657A9"/>
    <w:rsid w:val="00ED7498"/>
    <w:rsid w:val="00F32C3A"/>
    <w:rsid w:val="00F3337F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7</cp:revision>
  <dcterms:created xsi:type="dcterms:W3CDTF">2021-12-13T14:18:00Z</dcterms:created>
  <dcterms:modified xsi:type="dcterms:W3CDTF">2022-02-14T22:33:00Z</dcterms:modified>
</cp:coreProperties>
</file>