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90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7426"/>
      </w:tblGrid>
      <w:tr w:rsidR="00EF762F" w:rsidTr="005C1639">
        <w:trPr>
          <w:cantSplit/>
          <w:trHeight w:val="283"/>
          <w:jc w:val="center"/>
        </w:trPr>
        <w:tc>
          <w:tcPr>
            <w:tcW w:w="1764" w:type="dxa"/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EF762F" w:rsidRPr="00247CF2" w:rsidRDefault="00A928C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247CF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26" w:type="dxa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EF762F" w:rsidRPr="00247CF2" w:rsidRDefault="00247CF2">
            <w:pPr>
              <w:widowControl w:val="0"/>
            </w:pPr>
            <w:r w:rsidRPr="00247CF2">
              <w:rPr>
                <w:rFonts w:ascii="Times New Roman" w:hAnsi="Times New Roman"/>
                <w:sz w:val="22"/>
                <w:szCs w:val="22"/>
              </w:rPr>
              <w:t>951477/2019</w:t>
            </w:r>
          </w:p>
        </w:tc>
      </w:tr>
      <w:tr w:rsidR="00EF762F" w:rsidTr="005C1639">
        <w:trPr>
          <w:cantSplit/>
          <w:trHeight w:val="283"/>
          <w:jc w:val="center"/>
        </w:trPr>
        <w:tc>
          <w:tcPr>
            <w:tcW w:w="1764" w:type="dxa"/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EF762F" w:rsidRDefault="00A928C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EF762F" w:rsidRDefault="00247CF2" w:rsidP="00247CF2">
            <w:pPr>
              <w:spacing w:line="276" w:lineRule="auto"/>
              <w:ind w:left="1843" w:hanging="184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Conselho de Arquitetura e Urbanismo de Goiás (CAU/GO)</w:t>
            </w:r>
          </w:p>
        </w:tc>
      </w:tr>
      <w:tr w:rsidR="00EF762F" w:rsidTr="006C3C0E">
        <w:trPr>
          <w:cantSplit/>
          <w:trHeight w:val="283"/>
          <w:jc w:val="center"/>
        </w:trPr>
        <w:tc>
          <w:tcPr>
            <w:tcW w:w="1764" w:type="dxa"/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EF762F" w:rsidRDefault="00A928C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EF762F" w:rsidRDefault="00247CF2" w:rsidP="00247CF2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Questionamento do CAU/GO frente à </w:t>
            </w:r>
            <w:r w:rsidRPr="000F6620">
              <w:rPr>
                <w:rFonts w:ascii="Times New Roman" w:hAnsi="Times New Roman"/>
                <w:sz w:val="22"/>
                <w:szCs w:val="22"/>
              </w:rPr>
              <w:t>situação de registro de egressos que cursaram parcialmente o curso em modalidade E</w:t>
            </w:r>
            <w:r w:rsidR="00C94BCB">
              <w:rPr>
                <w:rFonts w:ascii="Times New Roman" w:hAnsi="Times New Roman"/>
                <w:sz w:val="22"/>
                <w:szCs w:val="22"/>
              </w:rPr>
              <w:t>a</w:t>
            </w:r>
            <w:r w:rsidRPr="000F6620">
              <w:rPr>
                <w:rFonts w:ascii="Times New Roman" w:hAnsi="Times New Roman"/>
                <w:sz w:val="22"/>
                <w:szCs w:val="22"/>
              </w:rPr>
              <w:t>D.</w:t>
            </w:r>
          </w:p>
        </w:tc>
      </w:tr>
      <w:tr w:rsidR="005C1639" w:rsidTr="006C3C0E">
        <w:trPr>
          <w:cantSplit/>
          <w:trHeight w:val="283"/>
          <w:jc w:val="center"/>
        </w:trPr>
        <w:tc>
          <w:tcPr>
            <w:tcW w:w="9190" w:type="dxa"/>
            <w:gridSpan w:val="2"/>
            <w:tcBorders>
              <w:top w:val="single" w:sz="8" w:space="0" w:color="7F7F7F"/>
              <w:bottom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C1639" w:rsidRPr="005C1639" w:rsidRDefault="005C1639" w:rsidP="005C163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639">
              <w:rPr>
                <w:rFonts w:ascii="Times New Roman" w:hAnsi="Times New Roman"/>
                <w:b/>
                <w:bCs/>
                <w:sz w:val="22"/>
                <w:szCs w:val="22"/>
              </w:rPr>
              <w:t>DELIBERAÇÃO Nº 004/2020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_</w:t>
            </w:r>
            <w:r w:rsidRPr="005C1639">
              <w:rPr>
                <w:rFonts w:ascii="Times New Roman" w:hAnsi="Times New Roman"/>
                <w:b/>
                <w:bCs/>
                <w:sz w:val="22"/>
                <w:szCs w:val="22"/>
              </w:rPr>
              <w:t>CEF-CAU/BR</w:t>
            </w:r>
          </w:p>
        </w:tc>
      </w:tr>
    </w:tbl>
    <w:p w:rsidR="00EF762F" w:rsidRDefault="006C3C0E" w:rsidP="00915FA1">
      <w:pPr>
        <w:spacing w:before="360" w:after="200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 ENSINO E FORMAÇÃO DO CONSELHO DE ARQUITETURA E URBANISMO DO BRASIL (CEF-CAU/BR), reunida ordinariamente em Brasília/DF, na Sede do CAU/BR, nos dias 30 e 31 de janeiro de 2020</w:t>
      </w:r>
      <w:r w:rsidR="00A928C1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99 do Regimento Interno do CAU/BR, após análise do assunto em epígrafe, e</w:t>
      </w:r>
    </w:p>
    <w:p w:rsidR="00741C8D" w:rsidRDefault="00741C8D" w:rsidP="00915FA1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 w:rsidRPr="00741C8D">
        <w:rPr>
          <w:rFonts w:ascii="Times New Roman" w:eastAsia="Times New Roman" w:hAnsi="Times New Roman"/>
          <w:sz w:val="22"/>
          <w:szCs w:val="22"/>
          <w:lang w:eastAsia="pt-BR"/>
        </w:rPr>
        <w:t xml:space="preserve">Resolução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CNE/CES n</w:t>
      </w:r>
      <w:r w:rsidRPr="00741C8D">
        <w:rPr>
          <w:rFonts w:ascii="Times New Roman" w:eastAsia="Times New Roman" w:hAnsi="Times New Roman"/>
          <w:sz w:val="22"/>
          <w:szCs w:val="22"/>
          <w:lang w:eastAsia="pt-BR"/>
        </w:rPr>
        <w:t>º 2, de 18 de junho de 2007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que d</w:t>
      </w:r>
      <w:r w:rsidRPr="00741C8D">
        <w:rPr>
          <w:rFonts w:ascii="Times New Roman" w:eastAsia="Times New Roman" w:hAnsi="Times New Roman"/>
          <w:sz w:val="22"/>
          <w:szCs w:val="22"/>
          <w:lang w:eastAsia="pt-BR"/>
        </w:rPr>
        <w:t>ispõe sobre carga horária mínima e procedimentos relativos à integralização 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741C8D">
        <w:rPr>
          <w:rFonts w:ascii="Times New Roman" w:eastAsia="Times New Roman" w:hAnsi="Times New Roman"/>
          <w:sz w:val="22"/>
          <w:szCs w:val="22"/>
          <w:lang w:eastAsia="pt-BR"/>
        </w:rPr>
        <w:t>duração dos cursos de graduação, bachare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lados, na modalidade presencial</w:t>
      </w:r>
      <w:r w:rsidR="006C3C0E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4"/>
      </w:tblGrid>
      <w:tr w:rsidR="00EF762F">
        <w:trPr>
          <w:trHeight w:val="567"/>
        </w:trPr>
        <w:tc>
          <w:tcPr>
            <w:tcW w:w="946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62F" w:rsidRDefault="00A928C1" w:rsidP="0033726B">
            <w:pPr>
              <w:spacing w:before="240" w:after="36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</w:t>
            </w:r>
            <w:r w:rsidR="006C3C0E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OU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:</w:t>
            </w:r>
          </w:p>
          <w:p w:rsidR="00134AE7" w:rsidRPr="00134AE7" w:rsidRDefault="00915FA1" w:rsidP="00915FA1">
            <w:pPr>
              <w:spacing w:after="20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1 - </w:t>
            </w:r>
            <w:r w:rsidR="00134AE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Reiterar que será concedido o registro profissional de arquiteto e urbanista aos egressos dos cursos </w:t>
            </w:r>
            <w:r w:rsidR="00134AE7" w:rsidRPr="00134AE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de graduação </w:t>
            </w:r>
            <w:r w:rsidR="00134AE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presenciais que apresentarem</w:t>
            </w:r>
            <w:r w:rsidR="00134AE7" w:rsidRPr="00134AE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na organização pedagógica e curricula</w:t>
            </w:r>
            <w:r w:rsidR="00134AE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</w:t>
            </w:r>
            <w:r w:rsidR="00B84B4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</w:t>
            </w:r>
            <w:r w:rsidR="00134AE7" w:rsidRPr="00134AE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disciplinas na modalidade a distância</w:t>
            </w:r>
            <w:r w:rsidR="00134AE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, desde que </w:t>
            </w:r>
            <w:r w:rsidR="00134AE7" w:rsidRPr="00134AE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esta oferta não ultrapasse 20% (vinte por cento) da carga horária </w:t>
            </w:r>
            <w:r w:rsidR="00134AE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mínima de 3.600 horas.</w:t>
            </w:r>
          </w:p>
          <w:p w:rsidR="00EF762F" w:rsidRDefault="00915FA1" w:rsidP="00915FA1">
            <w:pPr>
              <w:spacing w:after="20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2 - Encaminhar a presente</w:t>
            </w:r>
            <w:r w:rsidR="00A928C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deliberação à </w:t>
            </w:r>
            <w:r w:rsidR="000043E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Secretaria Geral da Mesa</w:t>
            </w:r>
            <w:r w:rsidR="00A928C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para conhecimento</w:t>
            </w:r>
            <w:r w:rsidR="00C94BC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remessa à Presidência do CAU/BR e demais</w:t>
            </w:r>
            <w:r w:rsidR="00A928C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providências.</w:t>
            </w:r>
          </w:p>
        </w:tc>
      </w:tr>
    </w:tbl>
    <w:p w:rsidR="00741C8D" w:rsidRDefault="00741C8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F762F" w:rsidRDefault="00EC3347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Brasília/DF, 3</w:t>
      </w:r>
      <w:r w:rsidR="00174216">
        <w:rPr>
          <w:rFonts w:ascii="Times New Roman" w:eastAsia="Times New Roman" w:hAnsi="Times New Roman"/>
          <w:sz w:val="22"/>
          <w:szCs w:val="22"/>
          <w:lang w:eastAsia="pt-BR"/>
        </w:rPr>
        <w:t>0</w:t>
      </w:r>
      <w:r w:rsidR="00A928C1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janeiro</w:t>
      </w:r>
      <w:r w:rsidR="00A928C1">
        <w:rPr>
          <w:rFonts w:ascii="Times New Roman" w:eastAsia="Times New Roman" w:hAnsi="Times New Roman"/>
          <w:sz w:val="22"/>
          <w:szCs w:val="22"/>
          <w:lang w:eastAsia="pt-BR"/>
        </w:rPr>
        <w:t xml:space="preserve"> de 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="00A928C1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9A6420" w:rsidRDefault="009A642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5638B" w:rsidRDefault="0045638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5638B" w:rsidRDefault="0045638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3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6"/>
        <w:gridCol w:w="4677"/>
      </w:tblGrid>
      <w:tr w:rsidR="0045638B" w:rsidTr="005A38F1"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8B" w:rsidRDefault="0045638B" w:rsidP="005A38F1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Andrea LÚcia Vilella Arruda</w:t>
            </w:r>
          </w:p>
          <w:p w:rsidR="0045638B" w:rsidRDefault="0045638B" w:rsidP="005A38F1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Coordenadora</w:t>
            </w:r>
          </w:p>
          <w:p w:rsidR="0045638B" w:rsidRDefault="0045638B" w:rsidP="005A38F1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8B" w:rsidRDefault="0045638B" w:rsidP="005A38F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45638B" w:rsidTr="005A38F1"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8B" w:rsidRDefault="0045638B" w:rsidP="005A38F1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JosÉlia da Silva Alves</w:t>
            </w:r>
          </w:p>
          <w:p w:rsidR="0045638B" w:rsidRDefault="0045638B" w:rsidP="005A38F1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45638B" w:rsidRDefault="0045638B" w:rsidP="005A38F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8B" w:rsidRDefault="0045638B" w:rsidP="005A38F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45638B" w:rsidTr="005A38F1"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8B" w:rsidRDefault="0045638B" w:rsidP="005A38F1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Hélio Cavalcanti da Costa Lima</w:t>
            </w:r>
          </w:p>
          <w:p w:rsidR="0045638B" w:rsidRDefault="0045638B" w:rsidP="005A38F1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45638B" w:rsidRDefault="0045638B" w:rsidP="005A38F1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8B" w:rsidRDefault="0045638B" w:rsidP="005A38F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45638B" w:rsidTr="005A38F1"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8B" w:rsidRDefault="0045638B" w:rsidP="005A38F1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062BBC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Maria Eliana Jubé Ribeiro </w:t>
            </w:r>
          </w:p>
          <w:p w:rsidR="0045638B" w:rsidRDefault="0045638B" w:rsidP="005A38F1">
            <w:pPr>
              <w:jc w:val="both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8B" w:rsidRDefault="0045638B" w:rsidP="005A38F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45638B" w:rsidRDefault="0045638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F762F" w:rsidRDefault="00EF762F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F762F" w:rsidRDefault="00EF762F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C0990" w:rsidRDefault="002C0990" w:rsidP="00915FA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2C0990" w:rsidSect="00915FA1">
      <w:headerReference w:type="default" r:id="rId7"/>
      <w:footerReference w:type="default" r:id="rId8"/>
      <w:pgSz w:w="11900" w:h="16840"/>
      <w:pgMar w:top="1559" w:right="1418" w:bottom="1134" w:left="1559" w:header="1327" w:footer="5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977" w:rsidRDefault="008B0977">
      <w:r>
        <w:separator/>
      </w:r>
    </w:p>
  </w:endnote>
  <w:endnote w:type="continuationSeparator" w:id="0">
    <w:p w:rsidR="008B0977" w:rsidRDefault="008B0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977" w:rsidRDefault="00A928C1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6271" cy="229230"/>
              <wp:effectExtent l="0" t="0" r="9529" b="18420"/>
              <wp:wrapSquare wrapText="bothSides"/>
              <wp:docPr id="2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271" cy="22923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8B0977" w:rsidRDefault="00A928C1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013EAE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520.85pt;margin-top:-15.5pt;width:53.25pt;height:18.0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" filled="f" stroked="f">
              <v:textbox inset="0,0,0,0">
                <w:txbxContent>
                  <w:p w:rsidR="008B0977" w:rsidRDefault="00A928C1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013EAE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7" name="Imagem 4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977" w:rsidRDefault="008B0977">
      <w:r>
        <w:rPr>
          <w:color w:val="000000"/>
        </w:rPr>
        <w:separator/>
      </w:r>
    </w:p>
  </w:footnote>
  <w:footnote w:type="continuationSeparator" w:id="0">
    <w:p w:rsidR="008B0977" w:rsidRDefault="008B0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977" w:rsidRDefault="007A2A65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-691515</wp:posOffset>
          </wp:positionH>
          <wp:positionV relativeFrom="paragraph">
            <wp:posOffset>-944880</wp:posOffset>
          </wp:positionV>
          <wp:extent cx="7578725" cy="1080770"/>
          <wp:effectExtent l="0" t="0" r="3175" b="5080"/>
          <wp:wrapNone/>
          <wp:docPr id="8" name="Imagem 8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67C2E"/>
    <w:multiLevelType w:val="multilevel"/>
    <w:tmpl w:val="71149F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/>
  <w:defaultTabStop w:val="720"/>
  <w:autoHyphenation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62F"/>
    <w:rsid w:val="000043EE"/>
    <w:rsid w:val="00013EAE"/>
    <w:rsid w:val="00062BBC"/>
    <w:rsid w:val="000774F2"/>
    <w:rsid w:val="000B1838"/>
    <w:rsid w:val="000B6DD3"/>
    <w:rsid w:val="00103BD1"/>
    <w:rsid w:val="00111FB8"/>
    <w:rsid w:val="00116386"/>
    <w:rsid w:val="001221AE"/>
    <w:rsid w:val="00134AE7"/>
    <w:rsid w:val="00174216"/>
    <w:rsid w:val="001B7CBC"/>
    <w:rsid w:val="001C60B1"/>
    <w:rsid w:val="00214AFE"/>
    <w:rsid w:val="00247CF2"/>
    <w:rsid w:val="002C0990"/>
    <w:rsid w:val="0033726B"/>
    <w:rsid w:val="0035114A"/>
    <w:rsid w:val="0035376F"/>
    <w:rsid w:val="00383803"/>
    <w:rsid w:val="003A6499"/>
    <w:rsid w:val="00402222"/>
    <w:rsid w:val="0045638B"/>
    <w:rsid w:val="004730EE"/>
    <w:rsid w:val="00490F06"/>
    <w:rsid w:val="004F452D"/>
    <w:rsid w:val="00501D94"/>
    <w:rsid w:val="00517A5D"/>
    <w:rsid w:val="005247F4"/>
    <w:rsid w:val="005366AE"/>
    <w:rsid w:val="005524A0"/>
    <w:rsid w:val="005818A5"/>
    <w:rsid w:val="005834D1"/>
    <w:rsid w:val="005C1639"/>
    <w:rsid w:val="005F7053"/>
    <w:rsid w:val="006205AC"/>
    <w:rsid w:val="006512CF"/>
    <w:rsid w:val="00673344"/>
    <w:rsid w:val="006837AC"/>
    <w:rsid w:val="006C3C0E"/>
    <w:rsid w:val="006D3F10"/>
    <w:rsid w:val="00741C8D"/>
    <w:rsid w:val="007538F6"/>
    <w:rsid w:val="0075405A"/>
    <w:rsid w:val="007A2A65"/>
    <w:rsid w:val="008509F0"/>
    <w:rsid w:val="00881D76"/>
    <w:rsid w:val="00884C01"/>
    <w:rsid w:val="00890D6D"/>
    <w:rsid w:val="008B0977"/>
    <w:rsid w:val="00904B04"/>
    <w:rsid w:val="00915FA1"/>
    <w:rsid w:val="0092747C"/>
    <w:rsid w:val="009375DE"/>
    <w:rsid w:val="009A6420"/>
    <w:rsid w:val="009F685F"/>
    <w:rsid w:val="00A928C1"/>
    <w:rsid w:val="00B07FB6"/>
    <w:rsid w:val="00B84B4E"/>
    <w:rsid w:val="00B959DA"/>
    <w:rsid w:val="00BD5474"/>
    <w:rsid w:val="00C42F54"/>
    <w:rsid w:val="00C94BCB"/>
    <w:rsid w:val="00CE206D"/>
    <w:rsid w:val="00D066D0"/>
    <w:rsid w:val="00EC3347"/>
    <w:rsid w:val="00EC73A2"/>
    <w:rsid w:val="00ED7624"/>
    <w:rsid w:val="00EF4689"/>
    <w:rsid w:val="00EF762F"/>
    <w:rsid w:val="00F13361"/>
    <w:rsid w:val="00F22AB1"/>
    <w:rsid w:val="00F30A0B"/>
    <w:rsid w:val="00F92C58"/>
    <w:rsid w:val="00FB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5:docId w15:val="{2173A25F-720A-423F-B418-F948188F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uiPriority w:val="59"/>
    <w:rsid w:val="00536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Tatianna Martins</cp:lastModifiedBy>
  <cp:revision>49</cp:revision>
  <cp:lastPrinted>2020-01-31T15:34:00Z</cp:lastPrinted>
  <dcterms:created xsi:type="dcterms:W3CDTF">2020-01-22T19:49:00Z</dcterms:created>
  <dcterms:modified xsi:type="dcterms:W3CDTF">2020-04-27T14:00:00Z</dcterms:modified>
</cp:coreProperties>
</file>