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85"/>
        <w:gridCol w:w="7205"/>
      </w:tblGrid>
      <w:tr w:rsidR="00C32CF0" w:rsidRPr="00835274" w:rsidTr="000C0C89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C32CF0" w:rsidRPr="00835274" w:rsidRDefault="00C32CF0" w:rsidP="00C32CF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C32CF0" w:rsidRDefault="00C32CF0" w:rsidP="00C32C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9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 006/2014, PROTOCOLO SICCAU N</w:t>
            </w:r>
            <w:r w:rsidR="009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 207516/2014</w:t>
            </w:r>
          </w:p>
        </w:tc>
      </w:tr>
      <w:tr w:rsidR="00C32CF0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C32CF0" w:rsidRPr="00835274" w:rsidRDefault="00C32CF0" w:rsidP="00C32CF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C32CF0" w:rsidRPr="00F14EAF" w:rsidRDefault="00C32CF0" w:rsidP="00C32CF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530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</w:p>
          <w:p w:rsidR="00C32CF0" w:rsidRPr="00044DD9" w:rsidRDefault="00C32CF0" w:rsidP="00C5302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A:</w:t>
            </w:r>
            <w:r w:rsidRPr="00156F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530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</w:t>
            </w:r>
          </w:p>
        </w:tc>
      </w:tr>
      <w:tr w:rsidR="00C32CF0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C32CF0" w:rsidRPr="00835274" w:rsidRDefault="00C32CF0" w:rsidP="00C32C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C32CF0" w:rsidRPr="00044DD9" w:rsidRDefault="00C32CF0" w:rsidP="00C32CF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2966EF" w:rsidRPr="00835274" w:rsidRDefault="00C53024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937573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3F395C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051</w:t>
          </w:r>
          <w:r w:rsidR="002966EF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8D7C2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9A43E8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</w:t>
      </w:r>
      <w:r w:rsidR="0012709A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CAU/BR, </w:t>
      </w:r>
      <w:r w:rsidR="0012709A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8E0800">
        <w:rPr>
          <w:rFonts w:ascii="Times New Roman" w:hAnsi="Times New Roman"/>
          <w:sz w:val="22"/>
          <w:szCs w:val="22"/>
          <w:lang w:eastAsia="pt-BR"/>
        </w:rPr>
        <w:t>5 e 6 de</w:t>
      </w:r>
      <w:r w:rsidR="001270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0800">
        <w:rPr>
          <w:rFonts w:ascii="Times New Roman" w:hAnsi="Times New Roman"/>
          <w:sz w:val="22"/>
          <w:szCs w:val="22"/>
          <w:lang w:eastAsia="pt-BR"/>
        </w:rPr>
        <w:t>dezem</w:t>
      </w:r>
      <w:r w:rsidR="0012709A">
        <w:rPr>
          <w:rFonts w:ascii="Times New Roman" w:hAnsi="Times New Roman"/>
          <w:sz w:val="22"/>
          <w:szCs w:val="22"/>
          <w:lang w:eastAsia="pt-BR"/>
        </w:rPr>
        <w:t>bro de 2019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EF3E00" w:rsidRPr="0049327B" w:rsidRDefault="00EF3E00" w:rsidP="00EF3E0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BA1371" w:rsidRPr="00BA1371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2966EF" w:rsidRDefault="00EF3E00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F3E00" w:rsidRPr="0030491F" w:rsidRDefault="00EF3E00" w:rsidP="00705C77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705C77">
        <w:rPr>
          <w:rFonts w:ascii="Times New Roman" w:eastAsia="Times New Roman" w:hAnsi="Times New Roman"/>
          <w:sz w:val="22"/>
          <w:szCs w:val="22"/>
          <w:lang w:eastAsia="pt-BR"/>
        </w:rPr>
        <w:t>termos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pelo conselheiro relator do processo ético-disciplinar;</w:t>
      </w:r>
    </w:p>
    <w:p w:rsidR="00FC6604" w:rsidRPr="00FC6604" w:rsidRDefault="00EF3E00" w:rsidP="00EB240F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7E1A19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</w:t>
      </w:r>
      <w:r w:rsidR="009D706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14EAF" w:rsidRPr="007E1A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EF3E00" w:rsidRPr="00FC6604" w:rsidRDefault="0010135F" w:rsidP="00FC6604">
      <w:pPr>
        <w:numPr>
          <w:ilvl w:val="1"/>
          <w:numId w:val="5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3F395C">
        <w:rPr>
          <w:rFonts w:ascii="Times New Roman" w:eastAsia="Times New Roman" w:hAnsi="Times New Roman"/>
          <w:sz w:val="22"/>
          <w:szCs w:val="22"/>
          <w:lang w:eastAsia="pt-BR"/>
        </w:rPr>
        <w:t>CONHECE DO RECURSO DA DENUNCIADA e, no mérito,</w:t>
      </w:r>
      <w:r w:rsidRPr="00A64550">
        <w:rPr>
          <w:rFonts w:ascii="Times New Roman" w:eastAsia="Times New Roman" w:hAnsi="Times New Roman"/>
          <w:sz w:val="22"/>
          <w:szCs w:val="22"/>
          <w:lang w:eastAsia="pt-BR"/>
        </w:rPr>
        <w:t xml:space="preserve"> NEGA-LHE PROVIMENTO</w:t>
      </w:r>
      <w:r w:rsidR="00446EC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C5C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64550">
        <w:rPr>
          <w:rFonts w:ascii="Times New Roman" w:eastAsia="Times New Roman" w:hAnsi="Times New Roman"/>
          <w:sz w:val="22"/>
          <w:szCs w:val="22"/>
          <w:lang w:eastAsia="pt-BR"/>
        </w:rPr>
        <w:t>ratifica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ndo</w:t>
      </w:r>
      <w:r w:rsidRPr="00A64550">
        <w:rPr>
          <w:rFonts w:ascii="Times New Roman" w:eastAsia="Times New Roman" w:hAnsi="Times New Roman"/>
          <w:sz w:val="22"/>
          <w:szCs w:val="22"/>
          <w:lang w:eastAsia="pt-BR"/>
        </w:rPr>
        <w:t xml:space="preserve"> a sanção aplicada pelo Plenário do CAU/PA</w:t>
      </w:r>
      <w:r w:rsidRPr="007E1A19">
        <w:rPr>
          <w:rFonts w:ascii="Times New Roman" w:eastAsia="Times New Roman" w:hAnsi="Times New Roman"/>
          <w:sz w:val="22"/>
          <w:szCs w:val="22"/>
          <w:lang w:eastAsia="pt-BR"/>
        </w:rPr>
        <w:t>,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F3E00" w:rsidRPr="007E1A19">
        <w:rPr>
          <w:rFonts w:ascii="Times New Roman" w:eastAsia="Times New Roman" w:hAnsi="Times New Roman"/>
          <w:sz w:val="22"/>
          <w:szCs w:val="22"/>
          <w:lang w:eastAsia="pt-BR"/>
        </w:rPr>
        <w:t xml:space="preserve">que seja aplicada a </w:t>
      </w:r>
      <w:r w:rsidR="00EF3E00" w:rsidRPr="003F395C">
        <w:rPr>
          <w:rFonts w:ascii="Times New Roman" w:eastAsia="Times New Roman" w:hAnsi="Times New Roman"/>
          <w:sz w:val="22"/>
          <w:szCs w:val="22"/>
          <w:lang w:eastAsia="pt-BR"/>
        </w:rPr>
        <w:t xml:space="preserve">sanção de </w:t>
      </w:r>
      <w:r w:rsidR="00B42721" w:rsidRPr="003F395C">
        <w:rPr>
          <w:rFonts w:ascii="Times New Roman" w:eastAsia="Times New Roman" w:hAnsi="Times New Roman"/>
          <w:sz w:val="22"/>
          <w:szCs w:val="22"/>
          <w:lang w:eastAsia="pt-BR"/>
        </w:rPr>
        <w:t xml:space="preserve">advertência reservada cumulada com multa de oito anuidades </w:t>
      </w:r>
      <w:r w:rsidR="00B42721" w:rsidRPr="007E1A19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EF3E00" w:rsidRPr="007E1A19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B42721" w:rsidRPr="007E1A1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F3E00" w:rsidRPr="007E1A19">
        <w:rPr>
          <w:rFonts w:ascii="Times New Roman" w:eastAsia="Times New Roman" w:hAnsi="Times New Roman"/>
          <w:sz w:val="22"/>
          <w:szCs w:val="22"/>
          <w:lang w:eastAsia="pt-BR"/>
        </w:rPr>
        <w:t xml:space="preserve"> por infração </w:t>
      </w:r>
      <w:r w:rsidR="00B42721" w:rsidRPr="003F395C">
        <w:rPr>
          <w:rFonts w:ascii="Times New Roman" w:eastAsia="Times New Roman" w:hAnsi="Times New Roman"/>
          <w:sz w:val="22"/>
          <w:szCs w:val="22"/>
          <w:lang w:eastAsia="pt-BR"/>
        </w:rPr>
        <w:t>às regras 3.2.1 e 3.2.7 do Código de Ética e Disciplina do CAU/BR e aos incisos IX e XII do art. 18 da Lei n</w:t>
      </w:r>
      <w:r w:rsidR="00937573" w:rsidRPr="003F395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42721" w:rsidRPr="003F395C">
        <w:rPr>
          <w:rFonts w:ascii="Times New Roman" w:eastAsia="Times New Roman" w:hAnsi="Times New Roman"/>
          <w:sz w:val="22"/>
          <w:szCs w:val="22"/>
          <w:lang w:eastAsia="pt-BR"/>
        </w:rPr>
        <w:t>º 12.378</w:t>
      </w:r>
      <w:r w:rsidR="00DE4965" w:rsidRPr="003F395C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EF3E00" w:rsidRPr="003F395C">
        <w:rPr>
          <w:rFonts w:ascii="Times New Roman" w:eastAsia="Times New Roman" w:hAnsi="Times New Roman"/>
          <w:sz w:val="22"/>
          <w:szCs w:val="22"/>
          <w:lang w:eastAsia="pt-BR"/>
        </w:rPr>
        <w:t xml:space="preserve">2010; e </w:t>
      </w:r>
    </w:p>
    <w:p w:rsidR="00FC6604" w:rsidRPr="007E1A19" w:rsidRDefault="0010135F" w:rsidP="00FC6604">
      <w:pPr>
        <w:numPr>
          <w:ilvl w:val="1"/>
          <w:numId w:val="5"/>
        </w:numPr>
        <w:spacing w:after="12pt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A64550" w:rsidRPr="00A64550">
        <w:rPr>
          <w:rFonts w:ascii="Times New Roman" w:eastAsia="Times New Roman" w:hAnsi="Times New Roman"/>
          <w:sz w:val="22"/>
          <w:szCs w:val="22"/>
          <w:lang w:eastAsia="pt-BR"/>
        </w:rPr>
        <w:t>ecomendar</w:t>
      </w:r>
      <w:proofErr w:type="gramEnd"/>
      <w:r w:rsidR="00A64550" w:rsidRPr="00A64550">
        <w:rPr>
          <w:rFonts w:ascii="Times New Roman" w:eastAsia="Times New Roman" w:hAnsi="Times New Roman"/>
          <w:sz w:val="22"/>
          <w:szCs w:val="22"/>
          <w:lang w:eastAsia="pt-BR"/>
        </w:rPr>
        <w:t xml:space="preserve"> ao CAU/PA a apuração da existência do registro de responsabilidade técnica (RRT) das atividades de projeto da DENUNCIADA.</w:t>
      </w:r>
    </w:p>
    <w:p w:rsidR="00EF3E00" w:rsidRPr="00EF3E00" w:rsidRDefault="00EF3E00" w:rsidP="00EF3E00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 processo </w:t>
      </w:r>
      <w:r w:rsidR="001A7ED4">
        <w:rPr>
          <w:rFonts w:ascii="Times New Roman" w:eastAsia="Times New Roman" w:hAnsi="Times New Roman"/>
          <w:sz w:val="22"/>
          <w:szCs w:val="22"/>
          <w:lang w:eastAsia="pt-BR"/>
        </w:rPr>
        <w:t xml:space="preserve">em epígrafe 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Plenário do Conselho de Arquitetura e Urbanismo do Brasil</w:t>
      </w:r>
      <w:r w:rsidR="00487452" w:rsidRP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>para aprecia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e julga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mento.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C04090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C0409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F395C" w:rsidRPr="003F395C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8E0800" w:rsidRPr="003F395C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C67B19" w:rsidRPr="00FE33A0" w:rsidRDefault="00C67B19" w:rsidP="00C67B1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67B19" w:rsidRPr="00FE33A0" w:rsidRDefault="00C67B19" w:rsidP="00C67B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C67B19" w:rsidRPr="00FE33A0" w:rsidRDefault="00C67B19" w:rsidP="00C67B19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67B19" w:rsidRPr="00FE33A0" w:rsidRDefault="00C67B19" w:rsidP="00C67B1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C67B19" w:rsidRPr="000B0AA7" w:rsidRDefault="00C67B19" w:rsidP="00C67B19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67B19" w:rsidRPr="000B0AA7" w:rsidRDefault="00C67B19" w:rsidP="00C67B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C67B19" w:rsidRPr="00BB080A" w:rsidRDefault="00C67B19" w:rsidP="00C67B19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E4B33"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67B19" w:rsidRPr="00835274" w:rsidRDefault="00C67B19" w:rsidP="00C67B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67B19" w:rsidRPr="000F463E" w:rsidRDefault="00C67B19" w:rsidP="00C67B19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E4B33">
        <w:rPr>
          <w:rFonts w:ascii="Times New Roman" w:hAnsi="Times New Roman"/>
          <w:b/>
          <w:sz w:val="22"/>
          <w:szCs w:val="22"/>
        </w:rPr>
        <w:t>DIEGO LINS NOVAES FERRAZ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B71B4" w:rsidRPr="003852AF" w:rsidRDefault="00C67B19" w:rsidP="00D861AC">
      <w:pPr>
        <w:spacing w:after="4pt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B71B4" w:rsidRPr="003852AF" w:rsidSect="00C3477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53024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C53024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395C">
          <w:rPr>
            <w:rFonts w:ascii="Times New Roman" w:hAnsi="Times New Roman"/>
            <w:color w:val="296D7A"/>
            <w:sz w:val="20"/>
          </w:rPr>
          <w:t>DELIBERAÇÃO N. 051/2019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3" name="Imagem 1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2" name="Imagem 1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36A22283"/>
    <w:multiLevelType w:val="hybridMultilevel"/>
    <w:tmpl w:val="5D0E4F6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8.2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6">
    <w:nsid w:val="605721EE"/>
    <w:multiLevelType w:val="hybridMultilevel"/>
    <w:tmpl w:val="ACA4C5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73870"/>
    <w:rsid w:val="000B070E"/>
    <w:rsid w:val="000B0AA7"/>
    <w:rsid w:val="000D420F"/>
    <w:rsid w:val="000E7988"/>
    <w:rsid w:val="000E7D14"/>
    <w:rsid w:val="0010135F"/>
    <w:rsid w:val="00125ACD"/>
    <w:rsid w:val="0012709A"/>
    <w:rsid w:val="00152C0A"/>
    <w:rsid w:val="00164F68"/>
    <w:rsid w:val="00175C84"/>
    <w:rsid w:val="0018796A"/>
    <w:rsid w:val="001A7ED4"/>
    <w:rsid w:val="002007A1"/>
    <w:rsid w:val="00215E45"/>
    <w:rsid w:val="00231173"/>
    <w:rsid w:val="00270539"/>
    <w:rsid w:val="00282A50"/>
    <w:rsid w:val="00286054"/>
    <w:rsid w:val="00291A56"/>
    <w:rsid w:val="002966EF"/>
    <w:rsid w:val="002A4173"/>
    <w:rsid w:val="002B553C"/>
    <w:rsid w:val="002C1D63"/>
    <w:rsid w:val="002D3E9C"/>
    <w:rsid w:val="002E34F0"/>
    <w:rsid w:val="00300915"/>
    <w:rsid w:val="00300FCE"/>
    <w:rsid w:val="00307518"/>
    <w:rsid w:val="003852AF"/>
    <w:rsid w:val="0038734F"/>
    <w:rsid w:val="003A5AB3"/>
    <w:rsid w:val="003E63D8"/>
    <w:rsid w:val="003E6CD8"/>
    <w:rsid w:val="003F395C"/>
    <w:rsid w:val="00402CB7"/>
    <w:rsid w:val="0041314D"/>
    <w:rsid w:val="00426C12"/>
    <w:rsid w:val="00433557"/>
    <w:rsid w:val="00433944"/>
    <w:rsid w:val="00446EC6"/>
    <w:rsid w:val="00455FE1"/>
    <w:rsid w:val="004576A4"/>
    <w:rsid w:val="00462EAE"/>
    <w:rsid w:val="00487452"/>
    <w:rsid w:val="004B2CC2"/>
    <w:rsid w:val="004B6591"/>
    <w:rsid w:val="004D4981"/>
    <w:rsid w:val="004D6115"/>
    <w:rsid w:val="004E414E"/>
    <w:rsid w:val="004F58A4"/>
    <w:rsid w:val="0050043D"/>
    <w:rsid w:val="005409B5"/>
    <w:rsid w:val="00543F54"/>
    <w:rsid w:val="00583633"/>
    <w:rsid w:val="005A4229"/>
    <w:rsid w:val="005C49FD"/>
    <w:rsid w:val="005E6F9C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A3951"/>
    <w:rsid w:val="006D0D5A"/>
    <w:rsid w:val="006E58DD"/>
    <w:rsid w:val="00705125"/>
    <w:rsid w:val="00705C77"/>
    <w:rsid w:val="007335E8"/>
    <w:rsid w:val="00747F8E"/>
    <w:rsid w:val="00797087"/>
    <w:rsid w:val="007C5DCE"/>
    <w:rsid w:val="007E1A19"/>
    <w:rsid w:val="007F1757"/>
    <w:rsid w:val="007F7E75"/>
    <w:rsid w:val="00804638"/>
    <w:rsid w:val="00823C36"/>
    <w:rsid w:val="008325D2"/>
    <w:rsid w:val="00883A73"/>
    <w:rsid w:val="008C3382"/>
    <w:rsid w:val="008C7F21"/>
    <w:rsid w:val="008D0655"/>
    <w:rsid w:val="008D4204"/>
    <w:rsid w:val="008D7C2F"/>
    <w:rsid w:val="008E0800"/>
    <w:rsid w:val="008E6667"/>
    <w:rsid w:val="0091150D"/>
    <w:rsid w:val="00937573"/>
    <w:rsid w:val="00946D3B"/>
    <w:rsid w:val="00967AFF"/>
    <w:rsid w:val="009858C0"/>
    <w:rsid w:val="009A43E8"/>
    <w:rsid w:val="009A53C6"/>
    <w:rsid w:val="009D7060"/>
    <w:rsid w:val="009F05D8"/>
    <w:rsid w:val="00A14215"/>
    <w:rsid w:val="00A64550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4F9A"/>
    <w:rsid w:val="00AC5C34"/>
    <w:rsid w:val="00AD102C"/>
    <w:rsid w:val="00AE6B38"/>
    <w:rsid w:val="00B01137"/>
    <w:rsid w:val="00B42721"/>
    <w:rsid w:val="00B8319A"/>
    <w:rsid w:val="00BA1371"/>
    <w:rsid w:val="00BB28F6"/>
    <w:rsid w:val="00BF66D9"/>
    <w:rsid w:val="00C04090"/>
    <w:rsid w:val="00C17737"/>
    <w:rsid w:val="00C24BE7"/>
    <w:rsid w:val="00C32CF0"/>
    <w:rsid w:val="00C34778"/>
    <w:rsid w:val="00C53024"/>
    <w:rsid w:val="00C55B31"/>
    <w:rsid w:val="00C67B19"/>
    <w:rsid w:val="00CA1CCC"/>
    <w:rsid w:val="00CB5B47"/>
    <w:rsid w:val="00CD57B0"/>
    <w:rsid w:val="00CE68CC"/>
    <w:rsid w:val="00CF5B76"/>
    <w:rsid w:val="00D0042F"/>
    <w:rsid w:val="00D65584"/>
    <w:rsid w:val="00D677F4"/>
    <w:rsid w:val="00D861AC"/>
    <w:rsid w:val="00DE4965"/>
    <w:rsid w:val="00E01861"/>
    <w:rsid w:val="00E04E26"/>
    <w:rsid w:val="00E311E5"/>
    <w:rsid w:val="00E4503A"/>
    <w:rsid w:val="00EB3EBF"/>
    <w:rsid w:val="00EB7589"/>
    <w:rsid w:val="00EC3E2C"/>
    <w:rsid w:val="00EC64EA"/>
    <w:rsid w:val="00EF3E00"/>
    <w:rsid w:val="00F14EAF"/>
    <w:rsid w:val="00F36EC9"/>
    <w:rsid w:val="00F46C7D"/>
    <w:rsid w:val="00F5333C"/>
    <w:rsid w:val="00F84199"/>
    <w:rsid w:val="00F844C9"/>
    <w:rsid w:val="00FB15CB"/>
    <w:rsid w:val="00FB71B4"/>
    <w:rsid w:val="00FC6604"/>
    <w:rsid w:val="00FD02FF"/>
    <w:rsid w:val="00FE33A0"/>
    <w:rsid w:val="00FF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051/2019 – CED-CAU/BR</vt:lpstr>
      <vt:lpstr/>
    </vt:vector>
  </TitlesOfParts>
  <Company>Comunica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051/2019 – CED-CAU/BR</dc:title>
  <dc:subject/>
  <dc:creator>comunica</dc:creator>
  <cp:keywords/>
  <cp:lastModifiedBy>Viviane Nota Machado</cp:lastModifiedBy>
  <cp:revision>3</cp:revision>
  <cp:lastPrinted>2019-12-06T18:50:00Z</cp:lastPrinted>
  <dcterms:created xsi:type="dcterms:W3CDTF">2019-12-11T15:23:00Z</dcterms:created>
  <dcterms:modified xsi:type="dcterms:W3CDTF">2019-12-11T15:42:00Z</dcterms:modified>
</cp:coreProperties>
</file>