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B869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372105, Protocolo SICCAU nº 372105/2016</w:t>
            </w:r>
          </w:p>
        </w:tc>
      </w:tr>
      <w:tr w:rsidR="00B869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XXXXXXXXXXXXXXXXXXXXXX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B8697D" w:rsidRDefault="00D84836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DENUNCIADO: ARQ. E URB.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XXXXXXXXXXXXXXX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</w:tr>
      <w:tr w:rsidR="00B8697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697D" w:rsidRDefault="00D84836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PROCESSO ÉTICO-DISCIPLINAR PARA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JULGAMENTO EM GRAU DE RECURSO</w:t>
            </w:r>
          </w:p>
        </w:tc>
      </w:tr>
    </w:tbl>
    <w:p w:rsidR="00B8697D" w:rsidRDefault="00D8483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046/2018 – CED-CAU/BR</w:t>
      </w:r>
    </w:p>
    <w:p w:rsidR="00B8697D" w:rsidRDefault="00B8697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97D" w:rsidRDefault="00D8483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Palmas/TO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</w:t>
      </w:r>
      <w:r>
        <w:rPr>
          <w:rFonts w:ascii="Times New Roman" w:eastAsia="Times New Roman" w:hAnsi="Times New Roman"/>
          <w:spacing w:val="4"/>
          <w:sz w:val="22"/>
          <w:szCs w:val="22"/>
        </w:rPr>
        <w:t>Hotel Céu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04 e 05 de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2018,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B8697D" w:rsidRDefault="00B8697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97D" w:rsidRDefault="00D84836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Carlos Fernando de Souza Leão Andrade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8697D" w:rsidRDefault="00B8697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8697D" w:rsidRDefault="00D8483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Ética e Disciplina do CAU/BR, do Relatório e Voto apresentado pelo conselheiro relator.</w:t>
      </w:r>
    </w:p>
    <w:p w:rsidR="00B8697D" w:rsidRDefault="00B8697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8697D" w:rsidRDefault="00D8483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8697D" w:rsidRDefault="00B8697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97D" w:rsidRDefault="00D8483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maioria dos presentes, o Relatório e Voto apresentado pelo conselheiro relator do processo ético-disciplinar;</w:t>
      </w:r>
    </w:p>
    <w:p w:rsidR="00B8697D" w:rsidRDefault="00D84836">
      <w:pPr>
        <w:spacing w:before="12pt"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recomendar ao Plenári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do CAU/BR que vote pela aprovação do Relatório e Voto, no qual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CONHECE </w:t>
      </w:r>
      <w:r>
        <w:rPr>
          <w:rFonts w:ascii="Times New Roman" w:hAnsi="Times New Roman"/>
          <w:b/>
          <w:sz w:val="22"/>
          <w:szCs w:val="22"/>
        </w:rPr>
        <w:t>DO RECURSO DO DENUNCIADO</w:t>
      </w:r>
      <w:r>
        <w:rPr>
          <w:rFonts w:ascii="Times New Roman" w:hAnsi="Times New Roman"/>
          <w:sz w:val="22"/>
          <w:szCs w:val="22"/>
        </w:rPr>
        <w:t xml:space="preserve"> e, no mérito, </w:t>
      </w:r>
      <w:r>
        <w:rPr>
          <w:rFonts w:ascii="Times New Roman" w:hAnsi="Times New Roman"/>
          <w:b/>
          <w:sz w:val="22"/>
          <w:szCs w:val="22"/>
        </w:rPr>
        <w:t>DÁ-LHE PROVIMENTO,</w:t>
      </w:r>
      <w:r>
        <w:rPr>
          <w:rFonts w:ascii="Times New Roman" w:hAnsi="Times New Roman"/>
          <w:sz w:val="22"/>
          <w:szCs w:val="22"/>
        </w:rPr>
        <w:t xml:space="preserve"> para declarar nulas as decisões da CED-CAU/MG e do Plenário do CAU/MG, votando pelo </w:t>
      </w:r>
      <w:r>
        <w:rPr>
          <w:rFonts w:ascii="Times New Roman" w:hAnsi="Times New Roman"/>
          <w:b/>
          <w:sz w:val="22"/>
          <w:szCs w:val="22"/>
        </w:rPr>
        <w:t>arquivamento do processo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8697D" w:rsidRDefault="00D84836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Por encam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inhar o referido processo para ser apreciado e julgado pelo Plenário do Conselho de Arquitetura e Urbanismo do Brasil.</w:t>
      </w:r>
    </w:p>
    <w:p w:rsidR="00B8697D" w:rsidRDefault="00D8483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B8697D" w:rsidRDefault="00B8697D">
      <w:pPr>
        <w:jc w:val="both"/>
      </w:pPr>
    </w:p>
    <w:p w:rsidR="00B8697D" w:rsidRDefault="00B8697D">
      <w:pPr>
        <w:jc w:val="both"/>
        <w:rPr>
          <w:color w:val="FF0000"/>
        </w:rPr>
      </w:pPr>
    </w:p>
    <w:p w:rsidR="00B8697D" w:rsidRDefault="00D8483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04 de setembro de 2018.</w:t>
      </w:r>
    </w:p>
    <w:p w:rsidR="00B8697D" w:rsidRDefault="00B8697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8697D" w:rsidRDefault="00D84836">
      <w:pPr>
        <w:autoSpaceDE w:val="0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8697D" w:rsidRDefault="00D84836">
      <w:pPr>
        <w:tabs>
          <w:tab w:val="start" w:pos="232.55pt"/>
        </w:tabs>
        <w:autoSpaceDE w:val="0"/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B8697D" w:rsidRDefault="00D84836">
      <w:pPr>
        <w:autoSpaceDE w:val="0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8697D" w:rsidRDefault="00D84836">
      <w:pPr>
        <w:tabs>
          <w:tab w:val="start" w:pos="232.55pt"/>
        </w:tabs>
        <w:autoSpaceDE w:val="0"/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8697D" w:rsidRDefault="00D84836">
      <w:pPr>
        <w:autoSpaceDE w:val="0"/>
      </w:pPr>
      <w:r>
        <w:rPr>
          <w:rFonts w:ascii="Times New Roman" w:hAnsi="Times New Roman"/>
          <w:b/>
          <w:sz w:val="23"/>
          <w:szCs w:val="23"/>
        </w:rPr>
        <w:t xml:space="preserve">CARLOS FERNANDO S. L. ANDRADE </w:t>
      </w:r>
      <w:r>
        <w:rPr>
          <w:rFonts w:ascii="Times New Roman" w:eastAsia="Calibri" w:hAnsi="Times New Roman"/>
          <w:b/>
          <w:lang w:eastAsia="pt-BR"/>
        </w:rPr>
        <w:tab/>
        <w:t xml:space="preserve">            _________________________________</w:t>
      </w:r>
    </w:p>
    <w:p w:rsidR="00B8697D" w:rsidRDefault="00D84836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lang w:eastAsia="pt-BR"/>
        </w:rPr>
        <w:t>Membro</w:t>
      </w:r>
      <w:r>
        <w:rPr>
          <w:rFonts w:ascii="Times New Roman" w:eastAsia="Calibri" w:hAnsi="Times New Roman"/>
          <w:spacing w:val="-6"/>
          <w:lang w:eastAsia="pt-BR"/>
        </w:rPr>
        <w:tab/>
      </w:r>
    </w:p>
    <w:p w:rsidR="00B8697D" w:rsidRDefault="00D84836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JOSÉ GERARDO DA FONSECA SOARES       </w:t>
      </w:r>
      <w:r>
        <w:rPr>
          <w:rFonts w:ascii="Times New Roman" w:hAnsi="Times New Roman"/>
          <w:b/>
          <w:sz w:val="22"/>
          <w:szCs w:val="22"/>
        </w:rPr>
        <w:t xml:space="preserve">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8697D" w:rsidRDefault="00D84836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8697D" w:rsidRDefault="00D84836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B8697D" w:rsidRDefault="00D84836">
      <w:pPr>
        <w:tabs>
          <w:tab w:val="start" w:pos="232.55pt"/>
        </w:tabs>
        <w:spacing w:after="4pt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8697D" w:rsidRDefault="00D84836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B8697D" w:rsidRDefault="00D84836">
      <w:pPr>
        <w:spacing w:after="4pt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B8697D" w:rsidRDefault="00B8697D">
      <w:pPr>
        <w:autoSpaceDE w:val="0"/>
      </w:pPr>
    </w:p>
    <w:sectPr w:rsidR="00B8697D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84836">
      <w:r>
        <w:separator/>
      </w:r>
    </w:p>
  </w:endnote>
  <w:endnote w:type="continuationSeparator" w:id="0">
    <w:p w:rsidR="00000000" w:rsidRDefault="00D8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3256" w:rsidRDefault="00D84836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046/2018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F63256" w:rsidRDefault="00D8483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84836">
      <w:r>
        <w:rPr>
          <w:color w:val="000000"/>
        </w:rPr>
        <w:separator/>
      </w:r>
    </w:p>
  </w:footnote>
  <w:footnote w:type="continuationSeparator" w:id="0">
    <w:p w:rsidR="00000000" w:rsidRDefault="00D8483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63256" w:rsidRDefault="00D8483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697D"/>
    <w:rsid w:val="00B8697D"/>
    <w:rsid w:val="00D8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2351D1F-BC0D-4AA4-8122-2B31545BD8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046/2018 – CED-CAU/BR</vt:lpstr>
    </vt:vector>
  </TitlesOfParts>
  <Company>Hewlett-Packard Company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046/2018 – CED-CAU/BR</dc:title>
  <dc:creator>comunica</dc:creator>
  <cp:lastModifiedBy>Viviane Nota Machado</cp:lastModifiedBy>
  <cp:revision>2</cp:revision>
  <cp:lastPrinted>2015-03-04T21:55:00Z</cp:lastPrinted>
  <dcterms:created xsi:type="dcterms:W3CDTF">2019-05-31T14:28:00Z</dcterms:created>
  <dcterms:modified xsi:type="dcterms:W3CDTF">2019-05-31T14:28:00Z</dcterms:modified>
</cp:coreProperties>
</file>