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2E69B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9BB" w:rsidRDefault="00D5013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9BB" w:rsidRDefault="002E69B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E69B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9BB" w:rsidRDefault="00D5013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9BB" w:rsidRDefault="00D5013A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ÉTICA E DISCIPLINA NO CAU/BR</w:t>
            </w:r>
          </w:p>
        </w:tc>
      </w:tr>
      <w:tr w:rsidR="002E69B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9BB" w:rsidRDefault="00D5013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E69BB" w:rsidRDefault="00D5013A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ALTERAÇÃO DO LOCAL DO SEMINÁRIO REGIONAL DA COMISSÃO DE ÉTICA E DISCIPLINA DO CAU/BR EM OUTUBRO</w:t>
            </w:r>
          </w:p>
        </w:tc>
      </w:tr>
    </w:tbl>
    <w:p w:rsidR="002E69BB" w:rsidRDefault="00D5013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044/2018 – CED-CAU/BR</w:t>
      </w:r>
    </w:p>
    <w:p w:rsidR="002E69BB" w:rsidRDefault="002E69B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E69BB" w:rsidRDefault="00D5013A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02 e 03 de agosto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</w:t>
      </w:r>
      <w:r>
        <w:rPr>
          <w:rFonts w:ascii="Times New Roman" w:hAnsi="Times New Roman"/>
          <w:sz w:val="22"/>
          <w:szCs w:val="22"/>
          <w:lang w:eastAsia="pt-BR"/>
        </w:rPr>
        <w:t>Interno do CAU/BR, após análise do assunto em epígrafe, e</w:t>
      </w:r>
    </w:p>
    <w:p w:rsidR="002E69BB" w:rsidRDefault="00D5013A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CED-CAU/BR nº 02/2018, que aprova as datas e os locais de realização dos eventos da CED/BR para o ano de 2018;</w:t>
      </w:r>
    </w:p>
    <w:p w:rsidR="002E69BB" w:rsidRDefault="00D5013A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CED-CAU/BR nº 012/2018,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aprova as datas dos dois primeiros Seminários Regionais da CED-CAU/BR e a Deliberação CED-CAU/BR nº 027/2018, a qual atualizou os eventos da Comissão, com a respectiva adequação orçamentária; e</w:t>
      </w:r>
    </w:p>
    <w:p w:rsidR="002E69BB" w:rsidRDefault="00D5013A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convite da Comissão de Ética e Disciplina do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nselho de Arquitetura e Urbanismo de Santa Catarina, CED-CAU/SC quanto à disponibilidade em sediar o 16º Seminário Regional da CED-CAU/BR, a ser realizado nos dias 25 e 25 de outubro de 2018.</w:t>
      </w:r>
    </w:p>
    <w:p w:rsidR="002E69BB" w:rsidRDefault="002E69B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E69BB" w:rsidRDefault="00D5013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E69BB" w:rsidRDefault="002E69BB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69BB" w:rsidRDefault="00D5013A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aprovar a alteração de local do 16º Seminári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Regional da CED-CAU/BR, anteriormente fixado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para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ser realizado em Fortaleza/CE, para Florianópolis/SC, permanecendo a mesma data: 25 e 26 de outubro de 2018.</w:t>
      </w:r>
    </w:p>
    <w:p w:rsidR="002E69BB" w:rsidRDefault="00D5013A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enviar ofício ao CAU/CE e ao CAU/SC, comunicando-os da decisão; e</w:t>
      </w:r>
    </w:p>
    <w:p w:rsidR="002E69BB" w:rsidRDefault="00D5013A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– Por encaminhar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presente deliberação à Secretaria Geral da Mesa do CAU/BR, para as providências quanto à divulgação do evento da CED-CAU/BR aos demais conselheiros federais do CAU/BR e às Comissões de Ética e Disciplina do CAU/UF, por ofício-circular, e convocações dos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nselheiros da CED-CAU/BR e assessorias técnica e jurídica.</w:t>
      </w:r>
    </w:p>
    <w:p w:rsidR="002E69BB" w:rsidRDefault="00D5013A">
      <w:pPr>
        <w:spacing w:before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unanimidade.</w:t>
      </w:r>
    </w:p>
    <w:p w:rsidR="002E69BB" w:rsidRDefault="002E69BB">
      <w:pPr>
        <w:jc w:val="both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2E69BB" w:rsidRDefault="00D5013A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03 de agosto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2E69BB" w:rsidRDefault="002E69B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E69BB" w:rsidRDefault="002E69B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E69BB" w:rsidRDefault="00D5013A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E69BB" w:rsidRDefault="00D5013A">
      <w:pPr>
        <w:tabs>
          <w:tab w:val="start" w:pos="232.55pt"/>
        </w:tabs>
        <w:autoSpaceDE w:val="0"/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2E69BB" w:rsidRDefault="00D5013A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E69BB" w:rsidRDefault="00D5013A">
      <w:pPr>
        <w:tabs>
          <w:tab w:val="start" w:pos="232.55pt"/>
        </w:tabs>
        <w:autoSpaceDE w:val="0"/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E69BB" w:rsidRDefault="00D5013A">
      <w:pPr>
        <w:autoSpaceDE w:val="0"/>
      </w:pPr>
      <w:r>
        <w:rPr>
          <w:rFonts w:ascii="Times New Roman" w:hAnsi="Times New Roman"/>
          <w:b/>
          <w:sz w:val="23"/>
          <w:szCs w:val="23"/>
        </w:rPr>
        <w:t xml:space="preserve">CARLOS FERNANDO S. L. ANDRADE </w:t>
      </w:r>
      <w:r>
        <w:rPr>
          <w:rFonts w:ascii="Times New Roman" w:eastAsia="Calibri" w:hAnsi="Times New Roman"/>
          <w:b/>
          <w:lang w:eastAsia="pt-BR"/>
        </w:rPr>
        <w:tab/>
        <w:t xml:space="preserve">            _________________________________</w:t>
      </w:r>
    </w:p>
    <w:p w:rsidR="002E69BB" w:rsidRDefault="00D5013A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lang w:eastAsia="pt-BR"/>
        </w:rPr>
        <w:t>Membro</w:t>
      </w:r>
      <w:r>
        <w:rPr>
          <w:rFonts w:ascii="Times New Roman" w:eastAsia="Calibri" w:hAnsi="Times New Roman"/>
          <w:spacing w:val="-6"/>
          <w:lang w:eastAsia="pt-BR"/>
        </w:rPr>
        <w:tab/>
      </w:r>
    </w:p>
    <w:p w:rsidR="002E69BB" w:rsidRDefault="00D5013A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FABRÍCIO ESCÓRCIO BENEVIDES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2E69BB" w:rsidRDefault="00D5013A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E69BB" w:rsidRDefault="00D5013A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MATOZALÉM SOUSA </w:t>
      </w:r>
      <w:r>
        <w:rPr>
          <w:rFonts w:ascii="Times New Roman" w:hAnsi="Times New Roman"/>
          <w:b/>
          <w:sz w:val="22"/>
          <w:szCs w:val="22"/>
        </w:rPr>
        <w:t>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2E69BB" w:rsidRDefault="00D5013A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E69BB" w:rsidRDefault="00D5013A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 ___________________________________</w:t>
      </w:r>
    </w:p>
    <w:p w:rsidR="002E69BB" w:rsidRDefault="00D5013A">
      <w:pPr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2E69BB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5013A">
      <w:r>
        <w:separator/>
      </w:r>
    </w:p>
  </w:endnote>
  <w:endnote w:type="continuationSeparator" w:id="0">
    <w:p w:rsidR="00000000" w:rsidRDefault="00D5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B08AE" w:rsidRDefault="00D5013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B08AE" w:rsidRDefault="00D5013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t xml:space="preserve">                                                       </w:t>
    </w:r>
    <w:r>
      <w:rPr>
        <w:sz w:val="20"/>
        <w:szCs w:val="20"/>
      </w:rPr>
      <w:t>DELIBERAÇÃO 044/2018 CED-CAU/BR</w: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5013A">
      <w:r>
        <w:rPr>
          <w:color w:val="000000"/>
        </w:rPr>
        <w:separator/>
      </w:r>
    </w:p>
  </w:footnote>
  <w:footnote w:type="continuationSeparator" w:id="0">
    <w:p w:rsidR="00000000" w:rsidRDefault="00D5013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B08AE" w:rsidRDefault="00D5013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69BB"/>
    <w:rsid w:val="002E69BB"/>
    <w:rsid w:val="00D5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A9C9075-D8F6-40E1-A938-70800A146A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2018-03-09T19:55:00Z</cp:lastPrinted>
  <dcterms:created xsi:type="dcterms:W3CDTF">2019-05-31T14:37:00Z</dcterms:created>
  <dcterms:modified xsi:type="dcterms:W3CDTF">2019-05-31T14:37:00Z</dcterms:modified>
</cp:coreProperties>
</file>